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4F097" w14:textId="77777777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Администрация городского поселения Чамзинка </w:t>
      </w:r>
    </w:p>
    <w:p w14:paraId="25BEBC9B" w14:textId="77777777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proofErr w:type="gramStart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Чамзинского</w:t>
      </w:r>
      <w:proofErr w:type="spellEnd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муниципального</w:t>
      </w:r>
      <w:proofErr w:type="gramEnd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района Республики Мордовия</w:t>
      </w:r>
    </w:p>
    <w:p w14:paraId="2156416E" w14:textId="77777777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518D881" w14:textId="77777777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14:paraId="2536818A" w14:textId="77777777" w:rsidR="002F73F0" w:rsidRPr="006E10B6" w:rsidRDefault="002F73F0" w:rsidP="002F7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7145935" w14:textId="2CCD8A58" w:rsidR="002F73F0" w:rsidRPr="006E10B6" w:rsidRDefault="002F73F0" w:rsidP="002F7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453032">
        <w:rPr>
          <w:rFonts w:ascii="Times New Roman" w:eastAsia="Times New Roman" w:hAnsi="Times New Roman"/>
          <w:bCs/>
          <w:sz w:val="28"/>
          <w:szCs w:val="28"/>
          <w:lang w:eastAsia="ru-RU"/>
        </w:rPr>
        <w:t>03.02.2025 г</w:t>
      </w: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№ </w:t>
      </w:r>
      <w:r w:rsidR="00453032"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bookmarkStart w:id="0" w:name="_GoBack"/>
      <w:bookmarkEnd w:id="0"/>
    </w:p>
    <w:p w14:paraId="5519ED69" w14:textId="30A7640A" w:rsidR="005319C6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рп.Чамзинка</w:t>
      </w:r>
      <w:proofErr w:type="spellEnd"/>
    </w:p>
    <w:p w14:paraId="20B5ACF3" w14:textId="74B8AD88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BE630A4" w14:textId="78E4F5B1" w:rsidR="002F73F0" w:rsidRPr="006E10B6" w:rsidRDefault="002F73F0" w:rsidP="002F7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46D48ED" w14:textId="0BE1384A" w:rsidR="006E10B6" w:rsidRDefault="002F73F0" w:rsidP="002F7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Конституцией Российской Федерации, руководствуясь Федеральным законом от 02.04.2014 № 44-ФЗ « Об участии граждан в охране общественного порядка», Законом Республики Мордовия от 29 июня 2015 г. № 53-З « Об отдельных вопросах участия граждан в охране общественного порядка на территории Республики Мордовия», также в целях обеспечения общественного порядка на территории городского поселения Чамзинка, улучшения профилактической работы по предупреждению правонарушений, совершаемых на улицах и в общественных местах и вовлечения в работу по предупреждению правонарушений представителей предприятий, учреждений,</w:t>
      </w:r>
      <w:r w:rsidR="006E10B6"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организаций независимо от их форм</w:t>
      </w:r>
      <w:r w:rsidR="006E10B6"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собственности, находящихся на территории городского поселения Чамзинка, администрация городского поселения Чамзинка постановляет:</w:t>
      </w:r>
    </w:p>
    <w:p w14:paraId="5A391D0A" w14:textId="77777777" w:rsidR="006E10B6" w:rsidRPr="006E10B6" w:rsidRDefault="006E10B6" w:rsidP="002F7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EE3200" w14:textId="77777777" w:rsidR="006E10B6" w:rsidRPr="006E10B6" w:rsidRDefault="006E10B6" w:rsidP="006E10B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прилагаемый список членов народной дружины </w:t>
      </w:r>
      <w:proofErr w:type="gramStart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 </w:t>
      </w:r>
      <w:proofErr w:type="spellStart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Чамзинская</w:t>
      </w:r>
      <w:proofErr w:type="spellEnd"/>
      <w:proofErr w:type="gramEnd"/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» ( Приложение 1)</w:t>
      </w:r>
    </w:p>
    <w:p w14:paraId="33B8D1C6" w14:textId="77777777" w:rsidR="006E10B6" w:rsidRPr="006E10B6" w:rsidRDefault="006E10B6" w:rsidP="006E10B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>Опубликовать настоящее постановление на официальном сайте администрации городского поселения Чамзинка.</w:t>
      </w:r>
    </w:p>
    <w:p w14:paraId="02B279B8" w14:textId="3C3AC41E" w:rsidR="002F73F0" w:rsidRPr="006E10B6" w:rsidRDefault="006E10B6" w:rsidP="006E10B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10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Настоящее постановление вступает в силу со дня подписания. </w:t>
      </w:r>
    </w:p>
    <w:p w14:paraId="358299C7" w14:textId="6E5229D4" w:rsidR="006E10B6" w:rsidRPr="006E10B6" w:rsidRDefault="006E10B6" w:rsidP="006E10B6">
      <w:pPr>
        <w:rPr>
          <w:rFonts w:ascii="Times New Roman" w:hAnsi="Times New Roman"/>
          <w:sz w:val="28"/>
          <w:szCs w:val="28"/>
          <w:lang w:eastAsia="ru-RU"/>
        </w:rPr>
      </w:pPr>
    </w:p>
    <w:p w14:paraId="611B8F3E" w14:textId="795326A5" w:rsidR="006E10B6" w:rsidRPr="006E10B6" w:rsidRDefault="006E10B6" w:rsidP="006E10B6">
      <w:pPr>
        <w:rPr>
          <w:rFonts w:ascii="Times New Roman" w:hAnsi="Times New Roman"/>
          <w:sz w:val="28"/>
          <w:szCs w:val="28"/>
          <w:lang w:eastAsia="ru-RU"/>
        </w:rPr>
      </w:pPr>
    </w:p>
    <w:p w14:paraId="05FE8214" w14:textId="0FD0EFBE" w:rsidR="006E10B6" w:rsidRPr="006E10B6" w:rsidRDefault="006E10B6" w:rsidP="006E10B6">
      <w:pPr>
        <w:rPr>
          <w:rFonts w:ascii="Times New Roman" w:hAnsi="Times New Roman"/>
          <w:sz w:val="28"/>
          <w:szCs w:val="28"/>
          <w:lang w:eastAsia="ru-RU"/>
        </w:rPr>
      </w:pPr>
    </w:p>
    <w:p w14:paraId="5D8A0185" w14:textId="12693FAF" w:rsidR="006E10B6" w:rsidRPr="006E10B6" w:rsidRDefault="006E10B6" w:rsidP="006E10B6">
      <w:pPr>
        <w:rPr>
          <w:rFonts w:ascii="Times New Roman" w:hAnsi="Times New Roman"/>
          <w:sz w:val="28"/>
          <w:szCs w:val="28"/>
          <w:lang w:eastAsia="ru-RU"/>
        </w:rPr>
      </w:pPr>
    </w:p>
    <w:p w14:paraId="6ABCD36B" w14:textId="6907AE93" w:rsidR="006E10B6" w:rsidRPr="006E10B6" w:rsidRDefault="006E10B6" w:rsidP="006E10B6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6C11D29" w14:textId="3E96472E" w:rsidR="006E10B6" w:rsidRPr="006E10B6" w:rsidRDefault="006E10B6" w:rsidP="006E10B6">
      <w:pPr>
        <w:rPr>
          <w:rFonts w:ascii="Times New Roman" w:hAnsi="Times New Roman"/>
          <w:sz w:val="28"/>
          <w:szCs w:val="28"/>
          <w:lang w:eastAsia="ru-RU"/>
        </w:rPr>
      </w:pPr>
      <w:r w:rsidRPr="006E10B6"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</w:p>
    <w:p w14:paraId="263595FD" w14:textId="348168C6" w:rsidR="006E10B6" w:rsidRPr="006E10B6" w:rsidRDefault="006E10B6" w:rsidP="006E10B6">
      <w:pPr>
        <w:tabs>
          <w:tab w:val="left" w:pos="5715"/>
        </w:tabs>
        <w:rPr>
          <w:rFonts w:ascii="Times New Roman" w:hAnsi="Times New Roman"/>
          <w:sz w:val="28"/>
          <w:szCs w:val="28"/>
          <w:lang w:eastAsia="ru-RU"/>
        </w:rPr>
      </w:pPr>
      <w:r w:rsidRPr="006E10B6">
        <w:rPr>
          <w:rFonts w:ascii="Times New Roman" w:hAnsi="Times New Roman"/>
          <w:sz w:val="28"/>
          <w:szCs w:val="28"/>
          <w:lang w:eastAsia="ru-RU"/>
        </w:rPr>
        <w:t>городского поселения Чамзинка</w:t>
      </w:r>
      <w:r w:rsidRPr="006E10B6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</w:t>
      </w:r>
      <w:proofErr w:type="spellStart"/>
      <w:r w:rsidRPr="006E10B6">
        <w:rPr>
          <w:rFonts w:ascii="Times New Roman" w:hAnsi="Times New Roman"/>
          <w:sz w:val="28"/>
          <w:szCs w:val="28"/>
          <w:lang w:eastAsia="ru-RU"/>
        </w:rPr>
        <w:t>В.В.Симонов</w:t>
      </w:r>
      <w:proofErr w:type="spellEnd"/>
    </w:p>
    <w:sectPr w:rsidR="006E10B6" w:rsidRPr="006E1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67B3E"/>
    <w:multiLevelType w:val="hybridMultilevel"/>
    <w:tmpl w:val="0F801890"/>
    <w:lvl w:ilvl="0" w:tplc="870A16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C25"/>
    <w:rsid w:val="002F73F0"/>
    <w:rsid w:val="00453032"/>
    <w:rsid w:val="005319C6"/>
    <w:rsid w:val="006E10B6"/>
    <w:rsid w:val="00B47C25"/>
    <w:rsid w:val="00EE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B88B"/>
  <w15:chartTrackingRefBased/>
  <w15:docId w15:val="{67BABFF7-5D9F-4952-8B19-D30F6702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73F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3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cp:lastPrinted>2025-02-28T09:23:00Z</cp:lastPrinted>
  <dcterms:created xsi:type="dcterms:W3CDTF">2025-02-04T12:41:00Z</dcterms:created>
  <dcterms:modified xsi:type="dcterms:W3CDTF">2025-02-28T09:23:00Z</dcterms:modified>
</cp:coreProperties>
</file>