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C990" w14:textId="3A3A5B23" w:rsidR="001F1407" w:rsidRPr="00AB1524" w:rsidRDefault="001F1407" w:rsidP="00A26AD1">
      <w:pPr>
        <w:spacing w:after="0" w:line="240" w:lineRule="auto"/>
        <w:ind w:left="4962" w:right="142"/>
        <w:contextualSpacing/>
        <w:jc w:val="right"/>
        <w:rPr>
          <w:rFonts w:ascii="Times New Roman" w:hAnsi="Times New Roman"/>
          <w:bCs/>
          <w:sz w:val="24"/>
          <w:szCs w:val="24"/>
        </w:rPr>
      </w:pPr>
      <w:r w:rsidRPr="00AB1524">
        <w:rPr>
          <w:rFonts w:ascii="Times New Roman" w:hAnsi="Times New Roman"/>
          <w:bCs/>
          <w:sz w:val="24"/>
          <w:szCs w:val="24"/>
        </w:rPr>
        <w:t>Приложение</w:t>
      </w:r>
    </w:p>
    <w:p w14:paraId="7BCF62F7" w14:textId="7FABAF9C" w:rsidR="001F1407" w:rsidRDefault="001F1407" w:rsidP="00A26AD1">
      <w:pPr>
        <w:spacing w:after="0" w:line="240" w:lineRule="auto"/>
        <w:ind w:right="142"/>
        <w:jc w:val="right"/>
        <w:rPr>
          <w:rFonts w:ascii="Times New Roman" w:hAnsi="Times New Roman"/>
          <w:sz w:val="24"/>
          <w:szCs w:val="24"/>
        </w:rPr>
      </w:pPr>
      <w:r w:rsidRPr="00AB1524">
        <w:rPr>
          <w:rFonts w:ascii="Times New Roman" w:hAnsi="Times New Roman"/>
          <w:sz w:val="24"/>
          <w:szCs w:val="24"/>
        </w:rPr>
        <w:t>к Постановлению</w:t>
      </w:r>
      <w:r w:rsidR="004F0583">
        <w:rPr>
          <w:rFonts w:ascii="Times New Roman" w:hAnsi="Times New Roman"/>
          <w:sz w:val="24"/>
          <w:szCs w:val="24"/>
        </w:rPr>
        <w:t xml:space="preserve"> местной</w:t>
      </w:r>
      <w:r w:rsidRPr="00AB1524">
        <w:rPr>
          <w:rFonts w:ascii="Times New Roman" w:hAnsi="Times New Roman"/>
          <w:sz w:val="24"/>
          <w:szCs w:val="24"/>
        </w:rPr>
        <w:t xml:space="preserve"> администрации</w:t>
      </w:r>
    </w:p>
    <w:p w14:paraId="24EE87B0" w14:textId="3CFE6302" w:rsidR="004F0583" w:rsidRDefault="008A14C2" w:rsidP="00A26AD1">
      <w:pPr>
        <w:spacing w:after="0" w:line="240" w:lineRule="auto"/>
        <w:ind w:right="142"/>
        <w:jc w:val="right"/>
        <w:rPr>
          <w:rFonts w:ascii="Times New Roman" w:hAnsi="Times New Roman"/>
          <w:sz w:val="24"/>
          <w:szCs w:val="24"/>
        </w:rPr>
      </w:pPr>
      <w:r>
        <w:rPr>
          <w:rFonts w:ascii="Times New Roman" w:hAnsi="Times New Roman"/>
          <w:sz w:val="24"/>
          <w:szCs w:val="24"/>
        </w:rPr>
        <w:t>городского поселения Чамзинка</w:t>
      </w:r>
    </w:p>
    <w:p w14:paraId="5E148CC6" w14:textId="2EEAAC37" w:rsidR="001F1407" w:rsidRPr="00AB1524" w:rsidRDefault="008A14C2" w:rsidP="00A26AD1">
      <w:pPr>
        <w:spacing w:after="0" w:line="240" w:lineRule="auto"/>
        <w:ind w:right="142"/>
        <w:jc w:val="right"/>
        <w:rPr>
          <w:rFonts w:ascii="Times New Roman" w:hAnsi="Times New Roman"/>
          <w:sz w:val="24"/>
          <w:szCs w:val="24"/>
        </w:rPr>
      </w:pPr>
      <w:r>
        <w:rPr>
          <w:rFonts w:ascii="Times New Roman" w:hAnsi="Times New Roman"/>
          <w:sz w:val="24"/>
          <w:szCs w:val="24"/>
        </w:rPr>
        <w:t>Чамзинского муниципального района</w:t>
      </w:r>
    </w:p>
    <w:p w14:paraId="55696943" w14:textId="195A436E" w:rsidR="001F1407" w:rsidRDefault="007D7DFA" w:rsidP="00A26AD1">
      <w:pPr>
        <w:spacing w:after="0" w:line="240" w:lineRule="auto"/>
        <w:ind w:right="142"/>
        <w:jc w:val="right"/>
        <w:rPr>
          <w:rFonts w:ascii="Times New Roman" w:hAnsi="Times New Roman"/>
          <w:sz w:val="24"/>
          <w:szCs w:val="24"/>
        </w:rPr>
      </w:pPr>
      <w:r>
        <w:rPr>
          <w:rFonts w:ascii="Times New Roman" w:hAnsi="Times New Roman"/>
          <w:sz w:val="24"/>
          <w:szCs w:val="24"/>
        </w:rPr>
        <w:t xml:space="preserve">Республики </w:t>
      </w:r>
      <w:r w:rsidR="008A14C2">
        <w:rPr>
          <w:rFonts w:ascii="Times New Roman" w:hAnsi="Times New Roman"/>
          <w:sz w:val="24"/>
          <w:szCs w:val="24"/>
        </w:rPr>
        <w:t>Мордовия</w:t>
      </w:r>
    </w:p>
    <w:p w14:paraId="47F8074E" w14:textId="2362B264" w:rsidR="001F1407" w:rsidRPr="009220DE" w:rsidRDefault="001F1407" w:rsidP="00A26AD1">
      <w:pPr>
        <w:spacing w:after="0"/>
        <w:ind w:right="142"/>
        <w:jc w:val="right"/>
        <w:rPr>
          <w:rFonts w:ascii="Times New Roman" w:eastAsia="Times New Roman" w:hAnsi="Times New Roman"/>
          <w:bCs/>
          <w:sz w:val="28"/>
          <w:szCs w:val="28"/>
        </w:rPr>
      </w:pPr>
      <w:r w:rsidRPr="00AB1524">
        <w:rPr>
          <w:rFonts w:ascii="Times New Roman" w:hAnsi="Times New Roman"/>
          <w:sz w:val="24"/>
          <w:szCs w:val="24"/>
        </w:rPr>
        <w:t>от ______________ №__</w:t>
      </w:r>
      <w:r w:rsidR="002C4F87">
        <w:rPr>
          <w:rFonts w:ascii="Times New Roman" w:hAnsi="Times New Roman"/>
          <w:sz w:val="24"/>
          <w:szCs w:val="24"/>
        </w:rPr>
        <w:t>_</w:t>
      </w:r>
      <w:r w:rsidRPr="00AB1524">
        <w:rPr>
          <w:rFonts w:ascii="Times New Roman" w:hAnsi="Times New Roman"/>
          <w:sz w:val="24"/>
          <w:szCs w:val="24"/>
        </w:rPr>
        <w:t>_</w:t>
      </w:r>
    </w:p>
    <w:p w14:paraId="113D1E9E" w14:textId="2A995C7E" w:rsidR="001F1407" w:rsidRDefault="001F1407" w:rsidP="004C1DED">
      <w:pPr>
        <w:spacing w:after="0" w:line="360" w:lineRule="auto"/>
        <w:jc w:val="center"/>
        <w:rPr>
          <w:rFonts w:ascii="Times New Roman" w:eastAsia="Times New Roman" w:hAnsi="Times New Roman"/>
          <w:b/>
          <w:sz w:val="32"/>
          <w:szCs w:val="32"/>
          <w:shd w:val="clear" w:color="auto" w:fill="FFFFFF"/>
        </w:rPr>
      </w:pPr>
    </w:p>
    <w:p w14:paraId="70CC60B9" w14:textId="73F44FAE" w:rsidR="001F1407" w:rsidRDefault="001F1407" w:rsidP="004C1DED">
      <w:pPr>
        <w:spacing w:after="0" w:line="360" w:lineRule="auto"/>
        <w:jc w:val="center"/>
        <w:rPr>
          <w:rFonts w:ascii="Times New Roman" w:eastAsia="Times New Roman" w:hAnsi="Times New Roman"/>
          <w:b/>
          <w:sz w:val="32"/>
          <w:szCs w:val="32"/>
          <w:shd w:val="clear" w:color="auto" w:fill="FFFFFF"/>
        </w:rPr>
      </w:pPr>
    </w:p>
    <w:p w14:paraId="10A9D3A4" w14:textId="7D6E7015" w:rsidR="001F1407" w:rsidRDefault="001F1407" w:rsidP="004C1DED">
      <w:pPr>
        <w:spacing w:after="0" w:line="360" w:lineRule="auto"/>
        <w:jc w:val="center"/>
        <w:rPr>
          <w:rFonts w:ascii="Times New Roman" w:eastAsia="Times New Roman" w:hAnsi="Times New Roman"/>
          <w:b/>
          <w:sz w:val="32"/>
          <w:szCs w:val="32"/>
          <w:shd w:val="clear" w:color="auto" w:fill="FFFFFF"/>
        </w:rPr>
      </w:pPr>
    </w:p>
    <w:p w14:paraId="5E28F758" w14:textId="43413159" w:rsidR="001F1407" w:rsidRDefault="001F1407" w:rsidP="004C1DED">
      <w:pPr>
        <w:spacing w:after="0" w:line="360" w:lineRule="auto"/>
        <w:jc w:val="center"/>
        <w:rPr>
          <w:rFonts w:ascii="Times New Roman" w:eastAsia="Times New Roman" w:hAnsi="Times New Roman"/>
          <w:b/>
          <w:sz w:val="32"/>
          <w:szCs w:val="32"/>
          <w:shd w:val="clear" w:color="auto" w:fill="FFFFFF"/>
        </w:rPr>
      </w:pPr>
    </w:p>
    <w:p w14:paraId="64A5D0B8" w14:textId="56D70BCA" w:rsidR="001F1407" w:rsidRDefault="001F1407" w:rsidP="004C1DED">
      <w:pPr>
        <w:spacing w:after="0" w:line="360" w:lineRule="auto"/>
        <w:jc w:val="center"/>
        <w:rPr>
          <w:rFonts w:ascii="Times New Roman" w:eastAsia="Times New Roman" w:hAnsi="Times New Roman"/>
          <w:b/>
          <w:sz w:val="32"/>
          <w:szCs w:val="32"/>
          <w:shd w:val="clear" w:color="auto" w:fill="FFFFFF"/>
        </w:rPr>
      </w:pPr>
    </w:p>
    <w:p w14:paraId="4845164F" w14:textId="2056891A" w:rsidR="00CC1CB8" w:rsidRDefault="00CC1CB8" w:rsidP="004C1DED">
      <w:pPr>
        <w:spacing w:after="0" w:line="360" w:lineRule="auto"/>
        <w:jc w:val="center"/>
        <w:rPr>
          <w:rFonts w:ascii="Times New Roman" w:eastAsia="Times New Roman" w:hAnsi="Times New Roman"/>
          <w:b/>
          <w:sz w:val="32"/>
          <w:szCs w:val="32"/>
          <w:shd w:val="clear" w:color="auto" w:fill="FFFFFF"/>
        </w:rPr>
      </w:pPr>
    </w:p>
    <w:p w14:paraId="1D75AB05" w14:textId="32DE5403" w:rsidR="0028207F" w:rsidRDefault="0028207F" w:rsidP="004C1DED">
      <w:pPr>
        <w:spacing w:after="0" w:line="360" w:lineRule="auto"/>
        <w:jc w:val="center"/>
        <w:rPr>
          <w:rFonts w:ascii="Times New Roman" w:eastAsia="Times New Roman" w:hAnsi="Times New Roman"/>
          <w:b/>
          <w:sz w:val="32"/>
          <w:szCs w:val="32"/>
          <w:shd w:val="clear" w:color="auto" w:fill="FFFFFF"/>
        </w:rPr>
      </w:pPr>
      <w:r w:rsidRPr="002511A1">
        <w:rPr>
          <w:rFonts w:ascii="Times New Roman" w:eastAsia="Times New Roman" w:hAnsi="Times New Roman"/>
          <w:b/>
          <w:sz w:val="32"/>
          <w:szCs w:val="32"/>
          <w:shd w:val="clear" w:color="auto" w:fill="FFFFFF"/>
        </w:rPr>
        <w:t>СХЕМА ВОДОСНАБЖЕНИЯ И ВОДООТВЕДЕНИЯ</w:t>
      </w:r>
    </w:p>
    <w:p w14:paraId="0601C050" w14:textId="0036A3A6" w:rsidR="004F0583" w:rsidRDefault="008A14C2" w:rsidP="004C1DED">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ГОРОДСКОГО ПОСЕЛЕНИЯ ЧАМЗИНКА</w:t>
      </w:r>
    </w:p>
    <w:p w14:paraId="462E9BE2" w14:textId="02F1E950" w:rsidR="0028207F" w:rsidRPr="002511A1" w:rsidRDefault="008A14C2" w:rsidP="004466F5">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ЧАМЗИНСКОГО МУНИЦИПАЛЬНОГО РАЙОНА</w:t>
      </w:r>
    </w:p>
    <w:p w14:paraId="051F085E" w14:textId="5B49C255" w:rsidR="0028207F" w:rsidRPr="002511A1" w:rsidRDefault="007D7DFA" w:rsidP="004466F5">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 xml:space="preserve">РЕСПУБЛИКИ </w:t>
      </w:r>
      <w:r w:rsidR="008A14C2">
        <w:rPr>
          <w:rFonts w:ascii="Times New Roman" w:eastAsia="Times New Roman" w:hAnsi="Times New Roman"/>
          <w:b/>
          <w:sz w:val="32"/>
          <w:szCs w:val="32"/>
          <w:shd w:val="clear" w:color="auto" w:fill="FFFFFF"/>
        </w:rPr>
        <w:t>МОРДОВИЯ</w:t>
      </w:r>
    </w:p>
    <w:p w14:paraId="1290BAC5" w14:textId="4C332C8D" w:rsidR="0028207F" w:rsidRDefault="0028207F" w:rsidP="004466F5">
      <w:pPr>
        <w:keepNext/>
        <w:keepLines/>
        <w:spacing w:after="0" w:line="360" w:lineRule="auto"/>
        <w:contextualSpacing/>
        <w:jc w:val="center"/>
        <w:textAlignment w:val="baseline"/>
        <w:rPr>
          <w:rFonts w:ascii="Times New Roman" w:eastAsia="Microsoft YaHei" w:hAnsi="Times New Roman"/>
          <w:b/>
          <w:caps/>
          <w:kern w:val="28"/>
          <w:sz w:val="32"/>
          <w:szCs w:val="32"/>
        </w:rPr>
      </w:pPr>
      <w:r w:rsidRPr="002511A1">
        <w:rPr>
          <w:rFonts w:ascii="Times New Roman" w:eastAsia="Microsoft YaHei" w:hAnsi="Times New Roman"/>
          <w:b/>
          <w:caps/>
          <w:kern w:val="28"/>
          <w:sz w:val="32"/>
          <w:szCs w:val="32"/>
        </w:rPr>
        <w:t xml:space="preserve">НА ПЕРИОД С </w:t>
      </w:r>
      <w:r w:rsidR="005618FE" w:rsidRPr="002511A1">
        <w:rPr>
          <w:rFonts w:ascii="Times New Roman" w:eastAsia="Microsoft YaHei" w:hAnsi="Times New Roman"/>
          <w:b/>
          <w:caps/>
          <w:kern w:val="28"/>
          <w:sz w:val="32"/>
          <w:szCs w:val="32"/>
        </w:rPr>
        <w:t>202</w:t>
      </w:r>
      <w:r w:rsidR="00CC46DA" w:rsidRPr="002511A1">
        <w:rPr>
          <w:rFonts w:ascii="Times New Roman" w:eastAsia="Microsoft YaHei" w:hAnsi="Times New Roman"/>
          <w:b/>
          <w:caps/>
          <w:kern w:val="28"/>
          <w:sz w:val="32"/>
          <w:szCs w:val="32"/>
        </w:rPr>
        <w:t>4</w:t>
      </w:r>
      <w:r w:rsidRPr="002511A1">
        <w:rPr>
          <w:rFonts w:ascii="Times New Roman" w:eastAsia="Microsoft YaHei" w:hAnsi="Times New Roman"/>
          <w:b/>
          <w:caps/>
          <w:kern w:val="28"/>
          <w:sz w:val="32"/>
          <w:szCs w:val="32"/>
        </w:rPr>
        <w:t xml:space="preserve"> ПО </w:t>
      </w:r>
      <w:r w:rsidR="00CC46DA" w:rsidRPr="002511A1">
        <w:rPr>
          <w:rFonts w:ascii="Times New Roman" w:eastAsia="Microsoft YaHei" w:hAnsi="Times New Roman"/>
          <w:b/>
          <w:caps/>
          <w:kern w:val="28"/>
          <w:sz w:val="32"/>
          <w:szCs w:val="32"/>
        </w:rPr>
        <w:t>2034</w:t>
      </w:r>
      <w:r w:rsidRPr="002511A1">
        <w:rPr>
          <w:rFonts w:ascii="Times New Roman" w:eastAsia="Microsoft YaHei" w:hAnsi="Times New Roman"/>
          <w:b/>
          <w:caps/>
          <w:kern w:val="28"/>
          <w:sz w:val="32"/>
          <w:szCs w:val="32"/>
        </w:rPr>
        <w:t xml:space="preserve"> годы</w:t>
      </w:r>
    </w:p>
    <w:p w14:paraId="1AB9F779" w14:textId="291CD2F0" w:rsidR="00AC2E29" w:rsidRDefault="00AC2E29" w:rsidP="00AC2E29">
      <w:pPr>
        <w:spacing w:after="0"/>
        <w:jc w:val="center"/>
        <w:rPr>
          <w:rFonts w:ascii="Times New Roman" w:eastAsia="Microsoft YaHei" w:hAnsi="Times New Roman"/>
          <w:bCs/>
          <w:caps/>
          <w:kern w:val="28"/>
          <w:sz w:val="24"/>
          <w:szCs w:val="24"/>
        </w:rPr>
      </w:pPr>
    </w:p>
    <w:p w14:paraId="17182F70" w14:textId="45FE0602" w:rsidR="00AC2E29" w:rsidRDefault="00AC2E29" w:rsidP="00AC2E29">
      <w:pPr>
        <w:spacing w:after="0"/>
        <w:jc w:val="center"/>
        <w:rPr>
          <w:rFonts w:ascii="Times New Roman" w:eastAsia="Microsoft YaHei" w:hAnsi="Times New Roman"/>
          <w:bCs/>
          <w:caps/>
          <w:kern w:val="28"/>
          <w:sz w:val="24"/>
          <w:szCs w:val="24"/>
        </w:rPr>
      </w:pPr>
    </w:p>
    <w:p w14:paraId="66EEC13E" w14:textId="77777777" w:rsidR="00AC2E29" w:rsidRDefault="00AC2E29" w:rsidP="00AC2E29">
      <w:pPr>
        <w:spacing w:after="0"/>
        <w:jc w:val="center"/>
        <w:rPr>
          <w:rFonts w:ascii="Times New Roman" w:eastAsia="Microsoft YaHei" w:hAnsi="Times New Roman"/>
          <w:bCs/>
          <w:caps/>
          <w:kern w:val="28"/>
          <w:sz w:val="24"/>
          <w:szCs w:val="24"/>
        </w:rPr>
      </w:pPr>
    </w:p>
    <w:p w14:paraId="51A3F09E" w14:textId="77777777" w:rsidR="00AC2E29" w:rsidRDefault="00AC2E29" w:rsidP="00AC2E29">
      <w:pPr>
        <w:spacing w:after="0"/>
        <w:jc w:val="center"/>
        <w:rPr>
          <w:rFonts w:ascii="Times New Roman" w:eastAsia="Microsoft YaHei" w:hAnsi="Times New Roman"/>
          <w:bCs/>
          <w:caps/>
          <w:kern w:val="28"/>
          <w:sz w:val="24"/>
          <w:szCs w:val="24"/>
        </w:rPr>
      </w:pPr>
    </w:p>
    <w:p w14:paraId="18268FFC" w14:textId="77777777" w:rsidR="00AC2E29" w:rsidRDefault="00AC2E29" w:rsidP="00AC2E29">
      <w:pPr>
        <w:spacing w:after="0"/>
        <w:jc w:val="center"/>
        <w:rPr>
          <w:rFonts w:ascii="Times New Roman" w:eastAsia="Microsoft YaHei" w:hAnsi="Times New Roman"/>
          <w:bCs/>
          <w:caps/>
          <w:kern w:val="28"/>
          <w:sz w:val="24"/>
          <w:szCs w:val="24"/>
        </w:rPr>
      </w:pPr>
    </w:p>
    <w:p w14:paraId="1CF10B4C" w14:textId="77777777" w:rsidR="00AC2E29" w:rsidRDefault="00AC2E29" w:rsidP="00AC2E29">
      <w:pPr>
        <w:spacing w:after="0"/>
        <w:jc w:val="center"/>
        <w:rPr>
          <w:rFonts w:ascii="Times New Roman" w:eastAsia="Microsoft YaHei" w:hAnsi="Times New Roman"/>
          <w:bCs/>
          <w:caps/>
          <w:kern w:val="28"/>
          <w:sz w:val="24"/>
          <w:szCs w:val="24"/>
        </w:rPr>
      </w:pPr>
    </w:p>
    <w:p w14:paraId="24F00F36" w14:textId="77777777" w:rsidR="004F0583" w:rsidRDefault="004F0583" w:rsidP="00AC2E29">
      <w:pPr>
        <w:spacing w:after="0"/>
        <w:jc w:val="center"/>
        <w:rPr>
          <w:rFonts w:ascii="Times New Roman" w:eastAsia="Microsoft YaHei" w:hAnsi="Times New Roman"/>
          <w:bCs/>
          <w:caps/>
          <w:kern w:val="28"/>
          <w:sz w:val="24"/>
          <w:szCs w:val="24"/>
        </w:rPr>
      </w:pPr>
    </w:p>
    <w:p w14:paraId="77B8C913" w14:textId="77777777" w:rsidR="004F0583" w:rsidRDefault="004F0583" w:rsidP="00AC2E29">
      <w:pPr>
        <w:spacing w:after="0"/>
        <w:jc w:val="center"/>
        <w:rPr>
          <w:rFonts w:ascii="Times New Roman" w:eastAsia="Microsoft YaHei" w:hAnsi="Times New Roman"/>
          <w:bCs/>
          <w:caps/>
          <w:kern w:val="28"/>
          <w:sz w:val="24"/>
          <w:szCs w:val="24"/>
        </w:rPr>
      </w:pPr>
    </w:p>
    <w:p w14:paraId="6D596608" w14:textId="77777777" w:rsidR="004E55A2" w:rsidRDefault="004E55A2" w:rsidP="00AC2E29">
      <w:pPr>
        <w:spacing w:after="0"/>
        <w:jc w:val="center"/>
        <w:rPr>
          <w:rFonts w:ascii="Times New Roman" w:eastAsia="Microsoft YaHei" w:hAnsi="Times New Roman"/>
          <w:bCs/>
          <w:caps/>
          <w:kern w:val="28"/>
          <w:sz w:val="24"/>
          <w:szCs w:val="24"/>
        </w:rPr>
      </w:pPr>
    </w:p>
    <w:p w14:paraId="3168EEAC" w14:textId="77777777" w:rsidR="004F0583" w:rsidRDefault="004F0583" w:rsidP="00AC2E29">
      <w:pPr>
        <w:spacing w:after="0"/>
        <w:jc w:val="center"/>
        <w:rPr>
          <w:rFonts w:ascii="Times New Roman" w:eastAsia="Microsoft YaHei" w:hAnsi="Times New Roman"/>
          <w:bCs/>
          <w:caps/>
          <w:kern w:val="28"/>
          <w:sz w:val="24"/>
          <w:szCs w:val="24"/>
        </w:rPr>
      </w:pPr>
    </w:p>
    <w:p w14:paraId="26D8C5B1" w14:textId="77777777" w:rsidR="00AC2E29" w:rsidRDefault="00AC2E29" w:rsidP="00AC2E29">
      <w:pPr>
        <w:spacing w:after="0"/>
        <w:jc w:val="center"/>
        <w:rPr>
          <w:rFonts w:ascii="Times New Roman" w:eastAsia="Microsoft YaHei" w:hAnsi="Times New Roman"/>
          <w:bCs/>
          <w:caps/>
          <w:kern w:val="28"/>
          <w:sz w:val="24"/>
          <w:szCs w:val="24"/>
        </w:rPr>
      </w:pPr>
    </w:p>
    <w:p w14:paraId="53AE75FC" w14:textId="15904A14" w:rsidR="00AC2E29" w:rsidRDefault="00AC2E29" w:rsidP="00AC2E29">
      <w:pPr>
        <w:spacing w:after="0"/>
        <w:jc w:val="center"/>
        <w:rPr>
          <w:rFonts w:ascii="Times New Roman" w:eastAsia="Microsoft YaHei" w:hAnsi="Times New Roman"/>
          <w:bCs/>
          <w:caps/>
          <w:kern w:val="28"/>
          <w:sz w:val="24"/>
          <w:szCs w:val="24"/>
        </w:rPr>
      </w:pPr>
    </w:p>
    <w:p w14:paraId="5B769498" w14:textId="6F2F65F4" w:rsidR="008A14C2" w:rsidRDefault="008A14C2" w:rsidP="00AC2E29">
      <w:pPr>
        <w:spacing w:after="0"/>
        <w:jc w:val="center"/>
        <w:rPr>
          <w:rFonts w:ascii="Times New Roman" w:eastAsia="Microsoft YaHei" w:hAnsi="Times New Roman"/>
          <w:bCs/>
          <w:caps/>
          <w:kern w:val="28"/>
          <w:sz w:val="24"/>
          <w:szCs w:val="24"/>
        </w:rPr>
      </w:pPr>
    </w:p>
    <w:p w14:paraId="08674093" w14:textId="7C24EF7C" w:rsidR="008A14C2" w:rsidRDefault="008A14C2" w:rsidP="00AC2E29">
      <w:pPr>
        <w:spacing w:after="0"/>
        <w:jc w:val="center"/>
        <w:rPr>
          <w:rFonts w:ascii="Times New Roman" w:eastAsia="Microsoft YaHei" w:hAnsi="Times New Roman"/>
          <w:bCs/>
          <w:caps/>
          <w:kern w:val="28"/>
          <w:sz w:val="24"/>
          <w:szCs w:val="24"/>
        </w:rPr>
      </w:pPr>
    </w:p>
    <w:p w14:paraId="6B620A5D" w14:textId="77777777" w:rsidR="008A14C2" w:rsidRDefault="008A14C2" w:rsidP="00AC2E29">
      <w:pPr>
        <w:spacing w:after="0"/>
        <w:jc w:val="center"/>
        <w:rPr>
          <w:rFonts w:ascii="Times New Roman" w:eastAsia="Microsoft YaHei" w:hAnsi="Times New Roman"/>
          <w:bCs/>
          <w:caps/>
          <w:kern w:val="28"/>
          <w:sz w:val="24"/>
          <w:szCs w:val="24"/>
        </w:rPr>
      </w:pPr>
    </w:p>
    <w:p w14:paraId="4BEDE4B6" w14:textId="77777777" w:rsidR="00AC2E29" w:rsidRDefault="00AC2E29" w:rsidP="00AC2E29">
      <w:pPr>
        <w:spacing w:after="0"/>
        <w:jc w:val="center"/>
        <w:rPr>
          <w:rFonts w:ascii="Times New Roman" w:eastAsia="Microsoft YaHei" w:hAnsi="Times New Roman"/>
          <w:bCs/>
          <w:caps/>
          <w:kern w:val="28"/>
          <w:sz w:val="24"/>
          <w:szCs w:val="24"/>
        </w:rPr>
      </w:pPr>
    </w:p>
    <w:p w14:paraId="4BCAC986" w14:textId="77777777" w:rsidR="00AC2E29" w:rsidRDefault="00AC2E29" w:rsidP="00AC2E29">
      <w:pPr>
        <w:spacing w:after="0"/>
        <w:jc w:val="center"/>
        <w:rPr>
          <w:rFonts w:ascii="Times New Roman" w:eastAsia="Microsoft YaHei" w:hAnsi="Times New Roman"/>
          <w:bCs/>
          <w:caps/>
          <w:kern w:val="28"/>
          <w:sz w:val="24"/>
          <w:szCs w:val="24"/>
        </w:rPr>
      </w:pPr>
    </w:p>
    <w:p w14:paraId="0ABFDEAB" w14:textId="77777777" w:rsidR="00AC2E29" w:rsidRDefault="00AC2E29" w:rsidP="00AC2E29">
      <w:pPr>
        <w:spacing w:after="0"/>
        <w:jc w:val="center"/>
        <w:rPr>
          <w:rFonts w:ascii="Times New Roman" w:eastAsia="Microsoft YaHei" w:hAnsi="Times New Roman"/>
          <w:bCs/>
          <w:caps/>
          <w:kern w:val="28"/>
          <w:sz w:val="24"/>
          <w:szCs w:val="24"/>
        </w:rPr>
      </w:pPr>
    </w:p>
    <w:p w14:paraId="63E71D7E" w14:textId="68A5F06C" w:rsidR="00AC2E29" w:rsidRPr="00AC2E29" w:rsidRDefault="00AC2E29" w:rsidP="00AC2E29">
      <w:pPr>
        <w:spacing w:after="0"/>
        <w:jc w:val="center"/>
        <w:rPr>
          <w:rFonts w:ascii="Times New Roman" w:eastAsia="Microsoft YaHei" w:hAnsi="Times New Roman"/>
          <w:b/>
          <w:caps/>
          <w:kern w:val="28"/>
          <w:sz w:val="24"/>
          <w:szCs w:val="24"/>
        </w:rPr>
      </w:pPr>
      <w:r w:rsidRPr="00AC2E29">
        <w:rPr>
          <w:rFonts w:ascii="Times New Roman" w:eastAsia="Microsoft YaHei" w:hAnsi="Times New Roman"/>
          <w:b/>
          <w:kern w:val="28"/>
          <w:sz w:val="24"/>
          <w:szCs w:val="24"/>
        </w:rPr>
        <w:t>Ставрополь 2024 г.</w:t>
      </w:r>
    </w:p>
    <w:p w14:paraId="5559C905" w14:textId="77777777" w:rsidR="004C1DED" w:rsidRPr="00DC3F15" w:rsidRDefault="004C1DED" w:rsidP="004C1DED">
      <w:pPr>
        <w:autoSpaceDE w:val="0"/>
        <w:autoSpaceDN w:val="0"/>
        <w:adjustRightInd w:val="0"/>
        <w:spacing w:after="0"/>
        <w:contextualSpacing/>
        <w:rPr>
          <w:rFonts w:ascii="Times New Roman" w:hAnsi="Times New Roman"/>
          <w:b/>
          <w:sz w:val="24"/>
          <w:szCs w:val="24"/>
        </w:rPr>
        <w:sectPr w:rsidR="004C1DED" w:rsidRPr="00DC3F15" w:rsidSect="00FB33B2">
          <w:headerReference w:type="first" r:id="rId8"/>
          <w:pgSz w:w="11907" w:h="16840" w:code="9"/>
          <w:pgMar w:top="1843" w:right="708" w:bottom="567" w:left="851" w:header="851" w:footer="720" w:gutter="0"/>
          <w:cols w:space="720"/>
          <w:titlePg/>
          <w:docGrid w:linePitch="299"/>
        </w:sectPr>
      </w:pPr>
    </w:p>
    <w:p w14:paraId="70819A28" w14:textId="77777777" w:rsidR="001D2CED" w:rsidRPr="00DC3F15" w:rsidRDefault="001D2CED" w:rsidP="004C1DED">
      <w:pPr>
        <w:autoSpaceDE w:val="0"/>
        <w:autoSpaceDN w:val="0"/>
        <w:adjustRightInd w:val="0"/>
        <w:spacing w:after="0"/>
        <w:contextualSpacing/>
        <w:jc w:val="center"/>
        <w:rPr>
          <w:rFonts w:ascii="Times New Roman" w:hAnsi="Times New Roman"/>
          <w:b/>
          <w:bCs/>
          <w:sz w:val="24"/>
          <w:szCs w:val="24"/>
          <w:lang w:eastAsia="ru-RU"/>
        </w:rPr>
      </w:pPr>
      <w:r w:rsidRPr="00DC3F15">
        <w:rPr>
          <w:rFonts w:ascii="Times New Roman" w:hAnsi="Times New Roman"/>
          <w:b/>
          <w:sz w:val="24"/>
          <w:szCs w:val="24"/>
        </w:rPr>
        <w:lastRenderedPageBreak/>
        <w:t>СОДЕРЖАНИЕ</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992"/>
      </w:tblGrid>
      <w:tr w:rsidR="00584E70" w:rsidRPr="00DC3F15" w14:paraId="2B438875" w14:textId="77777777" w:rsidTr="00584E70">
        <w:tc>
          <w:tcPr>
            <w:tcW w:w="8755" w:type="dxa"/>
            <w:shd w:val="clear" w:color="auto" w:fill="FFFFFF"/>
          </w:tcPr>
          <w:p w14:paraId="3703EC77" w14:textId="77777777" w:rsidR="00584E70" w:rsidRPr="00DC3F15" w:rsidRDefault="00584E70" w:rsidP="00584E70">
            <w:pPr>
              <w:autoSpaceDE w:val="0"/>
              <w:autoSpaceDN w:val="0"/>
              <w:adjustRightInd w:val="0"/>
              <w:spacing w:after="0"/>
              <w:contextualSpacing/>
              <w:rPr>
                <w:rFonts w:ascii="Times New Roman" w:hAnsi="Times New Roman"/>
                <w:b/>
                <w:bCs/>
                <w:sz w:val="24"/>
                <w:szCs w:val="24"/>
                <w:lang w:eastAsia="ru-RU"/>
              </w:rPr>
            </w:pPr>
            <w:r w:rsidRPr="00DC3F15">
              <w:rPr>
                <w:rFonts w:ascii="Times New Roman" w:hAnsi="Times New Roman"/>
                <w:b/>
                <w:sz w:val="24"/>
                <w:szCs w:val="24"/>
                <w:lang w:eastAsia="ru-RU"/>
              </w:rPr>
              <w:t>Введение</w:t>
            </w:r>
          </w:p>
        </w:tc>
        <w:tc>
          <w:tcPr>
            <w:tcW w:w="992" w:type="dxa"/>
            <w:shd w:val="clear" w:color="auto" w:fill="FFFFFF"/>
            <w:vAlign w:val="center"/>
          </w:tcPr>
          <w:p w14:paraId="2C93557E" w14:textId="505C3891" w:rsidR="00584E70" w:rsidRPr="00B278D7"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w:t>
            </w:r>
          </w:p>
        </w:tc>
      </w:tr>
      <w:tr w:rsidR="00584E70" w:rsidRPr="00DC3F15" w14:paraId="7B10AC1E" w14:textId="77777777" w:rsidTr="00584E70">
        <w:tc>
          <w:tcPr>
            <w:tcW w:w="8755" w:type="dxa"/>
            <w:shd w:val="clear" w:color="auto" w:fill="FFFFFF"/>
          </w:tcPr>
          <w:p w14:paraId="58D6C77F" w14:textId="77777777" w:rsidR="00584E70" w:rsidRPr="00DC3F15" w:rsidRDefault="00584E70" w:rsidP="00584E70">
            <w:pPr>
              <w:autoSpaceDE w:val="0"/>
              <w:autoSpaceDN w:val="0"/>
              <w:adjustRightInd w:val="0"/>
              <w:spacing w:after="0"/>
              <w:contextualSpacing/>
              <w:rPr>
                <w:rFonts w:ascii="Times New Roman" w:hAnsi="Times New Roman"/>
                <w:b/>
                <w:bCs/>
                <w:sz w:val="24"/>
                <w:szCs w:val="24"/>
                <w:lang w:eastAsia="ru-RU"/>
              </w:rPr>
            </w:pPr>
            <w:r w:rsidRPr="00DC3F15">
              <w:rPr>
                <w:rFonts w:ascii="Times New Roman" w:hAnsi="Times New Roman"/>
                <w:b/>
                <w:sz w:val="24"/>
                <w:szCs w:val="24"/>
                <w:lang w:eastAsia="ru-RU"/>
              </w:rPr>
              <w:t>Паспорт схемы</w:t>
            </w:r>
          </w:p>
        </w:tc>
        <w:tc>
          <w:tcPr>
            <w:tcW w:w="992" w:type="dxa"/>
            <w:shd w:val="clear" w:color="auto" w:fill="FFFFFF"/>
            <w:vAlign w:val="center"/>
          </w:tcPr>
          <w:p w14:paraId="42B0288E" w14:textId="7CF2FB0C" w:rsidR="00584E70" w:rsidRPr="00B278D7"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9</w:t>
            </w:r>
          </w:p>
        </w:tc>
      </w:tr>
      <w:tr w:rsidR="00584E70" w:rsidRPr="00DC3F15" w14:paraId="7975B9C4" w14:textId="77777777" w:rsidTr="00584E70">
        <w:tc>
          <w:tcPr>
            <w:tcW w:w="8755" w:type="dxa"/>
            <w:shd w:val="clear" w:color="auto" w:fill="FFFFFF"/>
          </w:tcPr>
          <w:p w14:paraId="49A8079D"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Глава 1</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Водоснабжение</w:t>
            </w:r>
          </w:p>
        </w:tc>
        <w:tc>
          <w:tcPr>
            <w:tcW w:w="992" w:type="dxa"/>
            <w:shd w:val="clear" w:color="auto" w:fill="FFFFFF"/>
            <w:vAlign w:val="center"/>
          </w:tcPr>
          <w:p w14:paraId="4E38F0AB" w14:textId="6505F34D" w:rsidR="00584E70" w:rsidRPr="00B278D7"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13</w:t>
            </w:r>
          </w:p>
        </w:tc>
      </w:tr>
      <w:tr w:rsidR="00584E70" w:rsidRPr="00DC3F15" w14:paraId="77ECB80E" w14:textId="77777777" w:rsidTr="00584E70">
        <w:tc>
          <w:tcPr>
            <w:tcW w:w="8755" w:type="dxa"/>
            <w:shd w:val="clear" w:color="auto" w:fill="FFFFFF"/>
          </w:tcPr>
          <w:p w14:paraId="346498C1"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sz w:val="24"/>
                <w:szCs w:val="24"/>
              </w:rPr>
              <w:t>1</w:t>
            </w:r>
            <w:r w:rsidR="00BB309B">
              <w:rPr>
                <w:rFonts w:ascii="Times New Roman" w:hAnsi="Times New Roman"/>
                <w:b/>
                <w:sz w:val="24"/>
                <w:szCs w:val="24"/>
              </w:rPr>
              <w:t>.</w:t>
            </w:r>
            <w:r w:rsidR="00D34107" w:rsidRPr="00DC3F15">
              <w:rPr>
                <w:rFonts w:ascii="Times New Roman" w:hAnsi="Times New Roman"/>
                <w:b/>
                <w:sz w:val="24"/>
                <w:szCs w:val="24"/>
              </w:rPr>
              <w:t>1</w:t>
            </w:r>
            <w:r w:rsidR="00BB309B">
              <w:rPr>
                <w:rFonts w:ascii="Times New Roman" w:hAnsi="Times New Roman"/>
                <w:b/>
                <w:sz w:val="24"/>
                <w:szCs w:val="24"/>
              </w:rPr>
              <w:t xml:space="preserve">. </w:t>
            </w:r>
            <w:r w:rsidR="00D34107" w:rsidRPr="00DC3F15">
              <w:rPr>
                <w:rFonts w:ascii="Times New Roman" w:hAnsi="Times New Roman"/>
                <w:b/>
                <w:sz w:val="24"/>
                <w:szCs w:val="24"/>
              </w:rPr>
              <w:t>Технико</w:t>
            </w:r>
            <w:r w:rsidRPr="00DC3F15">
              <w:rPr>
                <w:rFonts w:ascii="Times New Roman" w:hAnsi="Times New Roman"/>
                <w:b/>
                <w:sz w:val="24"/>
                <w:szCs w:val="24"/>
              </w:rPr>
              <w:t>-экономическое состояние централизованных систем водоснабжения</w:t>
            </w:r>
          </w:p>
        </w:tc>
        <w:tc>
          <w:tcPr>
            <w:tcW w:w="992" w:type="dxa"/>
            <w:shd w:val="clear" w:color="auto" w:fill="FFFFFF"/>
            <w:vAlign w:val="center"/>
          </w:tcPr>
          <w:p w14:paraId="1244E408" w14:textId="13FC49D1"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13</w:t>
            </w:r>
          </w:p>
        </w:tc>
      </w:tr>
      <w:tr w:rsidR="00584E70" w:rsidRPr="00DC3F15" w14:paraId="6FF49919" w14:textId="77777777" w:rsidTr="00584E70">
        <w:tc>
          <w:tcPr>
            <w:tcW w:w="8755" w:type="dxa"/>
            <w:shd w:val="clear" w:color="auto" w:fill="FFFFFF"/>
          </w:tcPr>
          <w:p w14:paraId="4F5DF748"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1</w:t>
            </w:r>
            <w:r w:rsidR="00BB309B">
              <w:rPr>
                <w:rFonts w:ascii="Times New Roman" w:hAnsi="Times New Roman"/>
                <w:sz w:val="24"/>
                <w:szCs w:val="24"/>
              </w:rPr>
              <w:t xml:space="preserve">. </w:t>
            </w:r>
            <w:r w:rsidRPr="00DC3F15">
              <w:rPr>
                <w:rFonts w:ascii="Times New Roman" w:hAnsi="Times New Roman"/>
                <w:sz w:val="24"/>
                <w:szCs w:val="24"/>
              </w:rPr>
              <w:t xml:space="preserve">Описание системы и структуры водоснабжения </w:t>
            </w:r>
            <w:r w:rsidR="00D34107" w:rsidRPr="00DC3F15">
              <w:rPr>
                <w:rFonts w:ascii="Times New Roman" w:hAnsi="Times New Roman"/>
                <w:sz w:val="24"/>
                <w:szCs w:val="24"/>
              </w:rPr>
              <w:t>поселения и</w:t>
            </w:r>
            <w:r w:rsidRPr="00DC3F15">
              <w:rPr>
                <w:rFonts w:ascii="Times New Roman" w:hAnsi="Times New Roman"/>
                <w:sz w:val="24"/>
                <w:szCs w:val="24"/>
              </w:rPr>
              <w:t xml:space="preserve"> деление территории на эксплуатационные зоны</w:t>
            </w:r>
          </w:p>
        </w:tc>
        <w:tc>
          <w:tcPr>
            <w:tcW w:w="992" w:type="dxa"/>
            <w:shd w:val="clear" w:color="auto" w:fill="FFFFFF"/>
            <w:vAlign w:val="center"/>
          </w:tcPr>
          <w:p w14:paraId="62E46B48" w14:textId="6FD4C06E"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13</w:t>
            </w:r>
          </w:p>
        </w:tc>
      </w:tr>
      <w:tr w:rsidR="00584E70" w:rsidRPr="00DC3F15" w14:paraId="456B4E44" w14:textId="77777777" w:rsidTr="00584E70">
        <w:tc>
          <w:tcPr>
            <w:tcW w:w="8755" w:type="dxa"/>
            <w:shd w:val="clear" w:color="auto" w:fill="FFFFFF"/>
          </w:tcPr>
          <w:p w14:paraId="15A23C29"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2</w:t>
            </w:r>
            <w:r w:rsidR="00BB309B">
              <w:rPr>
                <w:rFonts w:ascii="Times New Roman" w:hAnsi="Times New Roman"/>
                <w:sz w:val="24"/>
                <w:szCs w:val="24"/>
              </w:rPr>
              <w:t xml:space="preserve">. </w:t>
            </w:r>
            <w:r w:rsidRPr="00DC3F15">
              <w:rPr>
                <w:rFonts w:ascii="Times New Roman" w:hAnsi="Times New Roman"/>
                <w:sz w:val="24"/>
                <w:szCs w:val="24"/>
              </w:rPr>
              <w:t>Описание территорий поселения, не охваченных централизованными системами водоснабжения</w:t>
            </w:r>
          </w:p>
        </w:tc>
        <w:tc>
          <w:tcPr>
            <w:tcW w:w="992" w:type="dxa"/>
            <w:shd w:val="clear" w:color="auto" w:fill="FFFFFF"/>
            <w:vAlign w:val="center"/>
          </w:tcPr>
          <w:p w14:paraId="0BEAAFEA" w14:textId="1833B80D"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16</w:t>
            </w:r>
          </w:p>
        </w:tc>
      </w:tr>
      <w:tr w:rsidR="00584E70" w:rsidRPr="00DC3F15" w14:paraId="63284814" w14:textId="77777777" w:rsidTr="00584E70">
        <w:tc>
          <w:tcPr>
            <w:tcW w:w="8755" w:type="dxa"/>
            <w:shd w:val="clear" w:color="auto" w:fill="FFFFFF"/>
          </w:tcPr>
          <w:p w14:paraId="40A671A0"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1</w:t>
            </w:r>
            <w:r w:rsidR="00BB309B">
              <w:rPr>
                <w:rFonts w:ascii="Times New Roman" w:hAnsi="Times New Roman"/>
                <w:sz w:val="24"/>
                <w:szCs w:val="24"/>
              </w:rPr>
              <w:t>.</w:t>
            </w:r>
            <w:r w:rsidR="00D34107" w:rsidRPr="00DC3F15">
              <w:rPr>
                <w:rFonts w:ascii="Times New Roman" w:hAnsi="Times New Roman"/>
                <w:sz w:val="24"/>
                <w:szCs w:val="24"/>
              </w:rPr>
              <w:t>3</w:t>
            </w:r>
            <w:r w:rsidR="00BB309B">
              <w:rPr>
                <w:rFonts w:ascii="Times New Roman" w:hAnsi="Times New Roman"/>
                <w:sz w:val="24"/>
                <w:szCs w:val="24"/>
              </w:rPr>
              <w:t xml:space="preserve">. </w:t>
            </w:r>
            <w:r w:rsidR="00D34107" w:rsidRPr="00DC3F15">
              <w:rPr>
                <w:rFonts w:ascii="Times New Roman" w:hAnsi="Times New Roman"/>
                <w:sz w:val="24"/>
                <w:szCs w:val="24"/>
              </w:rPr>
              <w:t>Описание</w:t>
            </w:r>
            <w:r w:rsidRPr="00DC3F15">
              <w:rPr>
                <w:rFonts w:ascii="Times New Roman" w:hAnsi="Times New Roman"/>
                <w:sz w:val="24"/>
                <w:szCs w:val="24"/>
              </w:rPr>
              <w:t xml:space="preserve">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shd w:val="clear" w:color="auto" w:fill="FFFFFF"/>
            <w:vAlign w:val="center"/>
          </w:tcPr>
          <w:p w14:paraId="4C61E8AE" w14:textId="1604FF1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17</w:t>
            </w:r>
          </w:p>
        </w:tc>
      </w:tr>
      <w:tr w:rsidR="00584E70" w:rsidRPr="00DC3F15" w14:paraId="35358909" w14:textId="77777777" w:rsidTr="00584E70">
        <w:tc>
          <w:tcPr>
            <w:tcW w:w="8755" w:type="dxa"/>
            <w:shd w:val="clear" w:color="auto" w:fill="FFFFFF"/>
          </w:tcPr>
          <w:p w14:paraId="1B62248C"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4</w:t>
            </w:r>
            <w:r w:rsidR="00BB309B">
              <w:rPr>
                <w:rFonts w:ascii="Times New Roman" w:hAnsi="Times New Roman"/>
                <w:sz w:val="24"/>
                <w:szCs w:val="24"/>
              </w:rPr>
              <w:t xml:space="preserve">. </w:t>
            </w:r>
            <w:r w:rsidRPr="00DC3F15">
              <w:rPr>
                <w:rFonts w:ascii="Times New Roman" w:hAnsi="Times New Roman"/>
                <w:sz w:val="24"/>
                <w:szCs w:val="24"/>
              </w:rPr>
              <w:t>Описание результатов технического обследования централизованных</w:t>
            </w:r>
          </w:p>
          <w:p w14:paraId="1F20DD50"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rPr>
              <w:t>систем водоснабжения</w:t>
            </w:r>
          </w:p>
        </w:tc>
        <w:tc>
          <w:tcPr>
            <w:tcW w:w="992" w:type="dxa"/>
            <w:shd w:val="clear" w:color="auto" w:fill="FFFFFF"/>
            <w:vAlign w:val="center"/>
          </w:tcPr>
          <w:p w14:paraId="4AD7005B" w14:textId="26AB0838"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18</w:t>
            </w:r>
          </w:p>
        </w:tc>
      </w:tr>
      <w:tr w:rsidR="00584E70" w:rsidRPr="00DC3F15" w14:paraId="79A91CF0" w14:textId="77777777" w:rsidTr="00584E70">
        <w:tc>
          <w:tcPr>
            <w:tcW w:w="8755" w:type="dxa"/>
            <w:shd w:val="clear" w:color="auto" w:fill="FFFFFF"/>
          </w:tcPr>
          <w:p w14:paraId="61D70046"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lang w:eastAsia="ru-RU"/>
              </w:rPr>
              <w:t>1</w:t>
            </w:r>
            <w:r w:rsidR="00BB309B">
              <w:rPr>
                <w:rFonts w:ascii="Times New Roman" w:hAnsi="Times New Roman"/>
                <w:sz w:val="24"/>
                <w:szCs w:val="24"/>
                <w:lang w:eastAsia="ru-RU"/>
              </w:rPr>
              <w:t>.</w:t>
            </w:r>
            <w:r w:rsidRPr="00DC3F15">
              <w:rPr>
                <w:rFonts w:ascii="Times New Roman" w:hAnsi="Times New Roman"/>
                <w:sz w:val="24"/>
                <w:szCs w:val="24"/>
                <w:lang w:eastAsia="ru-RU"/>
              </w:rPr>
              <w:t>1</w:t>
            </w:r>
            <w:r w:rsidR="00BB309B">
              <w:rPr>
                <w:rFonts w:ascii="Times New Roman" w:hAnsi="Times New Roman"/>
                <w:sz w:val="24"/>
                <w:szCs w:val="24"/>
                <w:lang w:eastAsia="ru-RU"/>
              </w:rPr>
              <w:t>.</w:t>
            </w:r>
            <w:r w:rsidRPr="00DC3F15">
              <w:rPr>
                <w:rFonts w:ascii="Times New Roman" w:hAnsi="Times New Roman"/>
                <w:sz w:val="24"/>
                <w:szCs w:val="24"/>
                <w:lang w:eastAsia="ru-RU"/>
              </w:rPr>
              <w:t>5</w:t>
            </w:r>
            <w:r w:rsidR="00BB309B">
              <w:rPr>
                <w:rFonts w:ascii="Times New Roman" w:hAnsi="Times New Roman"/>
                <w:sz w:val="24"/>
                <w:szCs w:val="24"/>
                <w:lang w:eastAsia="ru-RU"/>
              </w:rPr>
              <w:t xml:space="preserve">. </w:t>
            </w:r>
            <w:r w:rsidRPr="00DC3F15">
              <w:rPr>
                <w:rFonts w:ascii="Times New Roman" w:hAnsi="Times New Roman"/>
                <w:sz w:val="24"/>
                <w:szCs w:val="24"/>
                <w:lang w:eastAsia="ru-RU"/>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992" w:type="dxa"/>
            <w:shd w:val="clear" w:color="auto" w:fill="FFFFFF"/>
            <w:vAlign w:val="center"/>
          </w:tcPr>
          <w:p w14:paraId="10326DC0" w14:textId="32110C2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28</w:t>
            </w:r>
          </w:p>
        </w:tc>
      </w:tr>
      <w:tr w:rsidR="00584E70" w:rsidRPr="00DC3F15" w14:paraId="62299399" w14:textId="77777777" w:rsidTr="00584E70">
        <w:tc>
          <w:tcPr>
            <w:tcW w:w="8755" w:type="dxa"/>
            <w:shd w:val="clear" w:color="auto" w:fill="FFFFFF"/>
          </w:tcPr>
          <w:p w14:paraId="67C81A3F"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6</w:t>
            </w:r>
            <w:r w:rsidR="00BB309B">
              <w:rPr>
                <w:rFonts w:ascii="Times New Roman" w:hAnsi="Times New Roman"/>
                <w:sz w:val="24"/>
                <w:szCs w:val="24"/>
              </w:rPr>
              <w:t xml:space="preserve">. </w:t>
            </w:r>
            <w:r w:rsidRPr="00DC3F15">
              <w:rPr>
                <w:rFonts w:ascii="Times New Roman" w:hAnsi="Times New Roman"/>
                <w:sz w:val="24"/>
                <w:szCs w:val="24"/>
              </w:rPr>
              <w:t xml:space="preserve">Перечень лиц, владеющих на праве собственности или другом законном основании объектами </w:t>
            </w:r>
            <w:r w:rsidR="00D34107" w:rsidRPr="00DC3F15">
              <w:rPr>
                <w:rFonts w:ascii="Times New Roman" w:hAnsi="Times New Roman"/>
                <w:sz w:val="24"/>
                <w:szCs w:val="24"/>
              </w:rPr>
              <w:t>централизованной системой</w:t>
            </w:r>
            <w:r w:rsidRPr="00DC3F15">
              <w:rPr>
                <w:rFonts w:ascii="Times New Roman" w:hAnsi="Times New Roman"/>
                <w:sz w:val="24"/>
                <w:szCs w:val="24"/>
              </w:rPr>
              <w:t xml:space="preserve"> водоснабжения, </w:t>
            </w:r>
            <w:r w:rsidR="00D34107" w:rsidRPr="00DC3F15">
              <w:rPr>
                <w:rFonts w:ascii="Times New Roman" w:hAnsi="Times New Roman"/>
                <w:sz w:val="24"/>
                <w:szCs w:val="24"/>
              </w:rPr>
              <w:t>с указанием</w:t>
            </w:r>
            <w:r w:rsidRPr="00DC3F15">
              <w:rPr>
                <w:rFonts w:ascii="Times New Roman" w:hAnsi="Times New Roman"/>
                <w:sz w:val="24"/>
                <w:szCs w:val="24"/>
              </w:rPr>
              <w:t xml:space="preserve"> принадлежащих этим лицам таких объектов</w:t>
            </w:r>
          </w:p>
        </w:tc>
        <w:tc>
          <w:tcPr>
            <w:tcW w:w="992" w:type="dxa"/>
            <w:shd w:val="clear" w:color="auto" w:fill="FFFFFF"/>
            <w:vAlign w:val="center"/>
          </w:tcPr>
          <w:p w14:paraId="02A3D4DB" w14:textId="70615E0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28</w:t>
            </w:r>
          </w:p>
        </w:tc>
      </w:tr>
      <w:tr w:rsidR="00584E70" w:rsidRPr="00DC3F15" w14:paraId="66F195BC" w14:textId="77777777" w:rsidTr="00584E70">
        <w:tc>
          <w:tcPr>
            <w:tcW w:w="8755" w:type="dxa"/>
            <w:shd w:val="clear" w:color="auto" w:fill="FFFFFF"/>
          </w:tcPr>
          <w:p w14:paraId="70103DB5" w14:textId="77777777" w:rsidR="00584E70" w:rsidRPr="00DC3F15" w:rsidRDefault="00584E70" w:rsidP="00584E70">
            <w:pPr>
              <w:autoSpaceDE w:val="0"/>
              <w:autoSpaceDN w:val="0"/>
              <w:adjustRightInd w:val="0"/>
              <w:spacing w:after="0"/>
              <w:contextualSpacing/>
              <w:jc w:val="both"/>
              <w:rPr>
                <w:rFonts w:ascii="Times New Roman" w:hAnsi="Times New Roman"/>
                <w:b/>
                <w:sz w:val="24"/>
                <w:szCs w:val="24"/>
              </w:rPr>
            </w:pPr>
            <w:r w:rsidRPr="00DC3F15">
              <w:rPr>
                <w:rFonts w:ascii="Times New Roman" w:hAnsi="Times New Roman"/>
                <w:b/>
                <w:sz w:val="24"/>
                <w:szCs w:val="24"/>
              </w:rPr>
              <w:t>1</w:t>
            </w:r>
            <w:r w:rsidR="00BB309B">
              <w:rPr>
                <w:rFonts w:ascii="Times New Roman" w:hAnsi="Times New Roman"/>
                <w:b/>
                <w:sz w:val="24"/>
                <w:szCs w:val="24"/>
              </w:rPr>
              <w:t>.</w:t>
            </w:r>
            <w:r w:rsidRPr="00DC3F15">
              <w:rPr>
                <w:rFonts w:ascii="Times New Roman" w:hAnsi="Times New Roman"/>
                <w:b/>
                <w:sz w:val="24"/>
                <w:szCs w:val="24"/>
              </w:rPr>
              <w:t>2</w:t>
            </w:r>
            <w:r w:rsidR="00BB309B">
              <w:rPr>
                <w:rFonts w:ascii="Times New Roman" w:hAnsi="Times New Roman"/>
                <w:b/>
                <w:sz w:val="24"/>
                <w:szCs w:val="24"/>
              </w:rPr>
              <w:t xml:space="preserve">. </w:t>
            </w:r>
            <w:r w:rsidRPr="00DC3F15">
              <w:rPr>
                <w:rFonts w:ascii="Times New Roman" w:hAnsi="Times New Roman"/>
                <w:b/>
                <w:sz w:val="24"/>
                <w:szCs w:val="24"/>
              </w:rPr>
              <w:t>Направления развития централизованных систем водоснабжения</w:t>
            </w:r>
          </w:p>
        </w:tc>
        <w:tc>
          <w:tcPr>
            <w:tcW w:w="992" w:type="dxa"/>
            <w:shd w:val="clear" w:color="auto" w:fill="FFFFFF"/>
            <w:vAlign w:val="center"/>
          </w:tcPr>
          <w:p w14:paraId="3A1C3387" w14:textId="415E2F2D"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28</w:t>
            </w:r>
          </w:p>
        </w:tc>
      </w:tr>
      <w:tr w:rsidR="00584E70" w:rsidRPr="00DC3F15" w14:paraId="1F822664" w14:textId="77777777" w:rsidTr="00584E70">
        <w:tc>
          <w:tcPr>
            <w:tcW w:w="8755" w:type="dxa"/>
            <w:shd w:val="clear" w:color="auto" w:fill="FFFFFF"/>
          </w:tcPr>
          <w:p w14:paraId="5D0A4960" w14:textId="77777777" w:rsidR="00584E70" w:rsidRPr="00DC3F15" w:rsidRDefault="00584E70" w:rsidP="00584E70">
            <w:pPr>
              <w:autoSpaceDE w:val="0"/>
              <w:autoSpaceDN w:val="0"/>
              <w:adjustRightInd w:val="0"/>
              <w:spacing w:after="0"/>
              <w:contextualSpacing/>
              <w:jc w:val="both"/>
              <w:rPr>
                <w:rFonts w:ascii="Times New Roman" w:hAnsi="Times New Roman"/>
                <w:sz w:val="24"/>
                <w:szCs w:val="24"/>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Основные направления, принципы, задачи и плановые значения показателей развития централизованных систем водоснабжения</w:t>
            </w:r>
          </w:p>
        </w:tc>
        <w:tc>
          <w:tcPr>
            <w:tcW w:w="992" w:type="dxa"/>
            <w:shd w:val="clear" w:color="auto" w:fill="FFFFFF"/>
            <w:vAlign w:val="center"/>
          </w:tcPr>
          <w:p w14:paraId="6EADE048" w14:textId="48032F9E"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28</w:t>
            </w:r>
          </w:p>
        </w:tc>
      </w:tr>
      <w:tr w:rsidR="00584E70" w:rsidRPr="00DC3F15" w14:paraId="0C64286F" w14:textId="77777777" w:rsidTr="00584E70">
        <w:tc>
          <w:tcPr>
            <w:tcW w:w="8755" w:type="dxa"/>
            <w:shd w:val="clear" w:color="auto" w:fill="FFFFFF"/>
          </w:tcPr>
          <w:p w14:paraId="5F078419"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Различные сценарии развития централизованных систем водоснабжения в зависимости от различных сценариев развития поселения</w:t>
            </w:r>
          </w:p>
        </w:tc>
        <w:tc>
          <w:tcPr>
            <w:tcW w:w="992" w:type="dxa"/>
            <w:shd w:val="clear" w:color="auto" w:fill="FFFFFF"/>
            <w:vAlign w:val="center"/>
          </w:tcPr>
          <w:p w14:paraId="3E638EA5" w14:textId="287B404A"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29</w:t>
            </w:r>
          </w:p>
        </w:tc>
      </w:tr>
      <w:tr w:rsidR="00584E70" w:rsidRPr="00DC3F15" w14:paraId="6940A8EE" w14:textId="77777777" w:rsidTr="00584E70">
        <w:tc>
          <w:tcPr>
            <w:tcW w:w="8755" w:type="dxa"/>
            <w:shd w:val="clear" w:color="auto" w:fill="FFFFFF"/>
          </w:tcPr>
          <w:p w14:paraId="796FF1A7"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1</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3</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Баланс водоснабжения и потребления горячей, питьевой, технической воды</w:t>
            </w:r>
          </w:p>
        </w:tc>
        <w:tc>
          <w:tcPr>
            <w:tcW w:w="992" w:type="dxa"/>
            <w:shd w:val="clear" w:color="auto" w:fill="FFFFFF"/>
            <w:vAlign w:val="center"/>
          </w:tcPr>
          <w:p w14:paraId="569690DF" w14:textId="0571F28D"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31</w:t>
            </w:r>
          </w:p>
        </w:tc>
      </w:tr>
      <w:tr w:rsidR="00584E70" w:rsidRPr="00DC3F15" w14:paraId="344C6A46" w14:textId="77777777" w:rsidTr="00584E70">
        <w:tc>
          <w:tcPr>
            <w:tcW w:w="8755" w:type="dxa"/>
            <w:shd w:val="clear" w:color="auto" w:fill="FFFFFF"/>
          </w:tcPr>
          <w:p w14:paraId="709D9E35"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992" w:type="dxa"/>
            <w:shd w:val="clear" w:color="auto" w:fill="FFFFFF"/>
            <w:vAlign w:val="center"/>
          </w:tcPr>
          <w:p w14:paraId="69CB38BC" w14:textId="5672E088"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31</w:t>
            </w:r>
          </w:p>
        </w:tc>
      </w:tr>
      <w:tr w:rsidR="00584E70" w:rsidRPr="00DC3F15" w14:paraId="565A2B35" w14:textId="77777777" w:rsidTr="00584E70">
        <w:tc>
          <w:tcPr>
            <w:tcW w:w="8755" w:type="dxa"/>
            <w:shd w:val="clear" w:color="auto" w:fill="FFFFFF"/>
          </w:tcPr>
          <w:p w14:paraId="7295E16F"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Территориальный баланс </w:t>
            </w:r>
            <w:r w:rsidR="00D34107" w:rsidRPr="00DC3F15">
              <w:rPr>
                <w:rFonts w:ascii="Times New Roman" w:hAnsi="Times New Roman"/>
                <w:bCs/>
                <w:sz w:val="24"/>
                <w:szCs w:val="24"/>
                <w:lang w:eastAsia="ru-RU"/>
              </w:rPr>
              <w:t>подачи горячей</w:t>
            </w:r>
            <w:r w:rsidRPr="00DC3F15">
              <w:rPr>
                <w:rFonts w:ascii="Times New Roman" w:hAnsi="Times New Roman"/>
                <w:bCs/>
                <w:sz w:val="24"/>
                <w:szCs w:val="24"/>
                <w:lang w:eastAsia="ru-RU"/>
              </w:rPr>
              <w:t xml:space="preserve">, питьевой, </w:t>
            </w:r>
            <w:r w:rsidR="00D34107" w:rsidRPr="00DC3F15">
              <w:rPr>
                <w:rFonts w:ascii="Times New Roman" w:hAnsi="Times New Roman"/>
                <w:bCs/>
                <w:sz w:val="24"/>
                <w:szCs w:val="24"/>
                <w:lang w:eastAsia="ru-RU"/>
              </w:rPr>
              <w:t>технической воды</w:t>
            </w:r>
            <w:r w:rsidRPr="00DC3F15">
              <w:rPr>
                <w:rFonts w:ascii="Times New Roman" w:hAnsi="Times New Roman"/>
                <w:bCs/>
                <w:sz w:val="24"/>
                <w:szCs w:val="24"/>
                <w:lang w:eastAsia="ru-RU"/>
              </w:rPr>
              <w:t xml:space="preserve"> по технологическим зонам водоснабжения (годовой и в сутки максимального потребления)</w:t>
            </w:r>
          </w:p>
        </w:tc>
        <w:tc>
          <w:tcPr>
            <w:tcW w:w="992" w:type="dxa"/>
            <w:shd w:val="clear" w:color="auto" w:fill="FFFFFF"/>
            <w:vAlign w:val="center"/>
          </w:tcPr>
          <w:p w14:paraId="7AF64FA3" w14:textId="6E02621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36</w:t>
            </w:r>
          </w:p>
        </w:tc>
      </w:tr>
      <w:tr w:rsidR="00584E70" w:rsidRPr="00DC3F15" w14:paraId="74A7FCC7" w14:textId="77777777" w:rsidTr="00584E70">
        <w:tc>
          <w:tcPr>
            <w:tcW w:w="8755" w:type="dxa"/>
            <w:shd w:val="clear" w:color="auto" w:fill="FFFFFF"/>
          </w:tcPr>
          <w:p w14:paraId="5C3867FE" w14:textId="77777777" w:rsidR="00584E70" w:rsidRPr="00DC3F15" w:rsidRDefault="00584E70" w:rsidP="00584E70">
            <w:pPr>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992" w:type="dxa"/>
            <w:shd w:val="clear" w:color="auto" w:fill="FFFFFF"/>
            <w:vAlign w:val="center"/>
          </w:tcPr>
          <w:p w14:paraId="7AFA7002" w14:textId="37651010"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36</w:t>
            </w:r>
          </w:p>
        </w:tc>
      </w:tr>
      <w:tr w:rsidR="00584E70" w:rsidRPr="00DC3F15" w14:paraId="62E9C5AD" w14:textId="77777777" w:rsidTr="00584E70">
        <w:tc>
          <w:tcPr>
            <w:tcW w:w="8755" w:type="dxa"/>
            <w:shd w:val="clear" w:color="auto" w:fill="FFFFFF"/>
          </w:tcPr>
          <w:p w14:paraId="6B994877" w14:textId="77777777" w:rsidR="00584E70" w:rsidRPr="00DC3F15" w:rsidRDefault="00584E70" w:rsidP="00584E70">
            <w:pPr>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 фактическом потреблении населением горячей, питьевой, </w:t>
            </w:r>
            <w:r w:rsidR="00D34107" w:rsidRPr="00DC3F15">
              <w:rPr>
                <w:rFonts w:ascii="Times New Roman" w:hAnsi="Times New Roman"/>
                <w:bCs/>
                <w:sz w:val="24"/>
                <w:szCs w:val="24"/>
                <w:lang w:eastAsia="ru-RU"/>
              </w:rPr>
              <w:t>технической воды</w:t>
            </w:r>
            <w:r w:rsidRPr="00DC3F15">
              <w:rPr>
                <w:rFonts w:ascii="Times New Roman" w:hAnsi="Times New Roman"/>
                <w:bCs/>
                <w:sz w:val="24"/>
                <w:szCs w:val="24"/>
                <w:lang w:eastAsia="ru-RU"/>
              </w:rPr>
              <w:t xml:space="preserve"> исходя из статистических и расчетных данных и сведений о действующих нормативах потребления коммунальных услуг</w:t>
            </w:r>
          </w:p>
        </w:tc>
        <w:tc>
          <w:tcPr>
            <w:tcW w:w="992" w:type="dxa"/>
            <w:shd w:val="clear" w:color="auto" w:fill="FFFFFF"/>
            <w:vAlign w:val="center"/>
          </w:tcPr>
          <w:p w14:paraId="727DE5E7" w14:textId="3F27A059"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36</w:t>
            </w:r>
          </w:p>
        </w:tc>
      </w:tr>
      <w:tr w:rsidR="00584E70" w:rsidRPr="00DC3F15" w14:paraId="67D26F8C" w14:textId="77777777" w:rsidTr="00584E70">
        <w:tc>
          <w:tcPr>
            <w:tcW w:w="8755" w:type="dxa"/>
            <w:shd w:val="clear" w:color="auto" w:fill="FFFFFF"/>
          </w:tcPr>
          <w:p w14:paraId="3D517A4E" w14:textId="77777777" w:rsidR="00584E70" w:rsidRPr="00DC3F15" w:rsidRDefault="00584E70" w:rsidP="00584E70">
            <w:pPr>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Описание существующей системы коммерческого учета горячей, питьевой </w:t>
            </w:r>
            <w:r w:rsidR="00D34107" w:rsidRPr="00DC3F15">
              <w:rPr>
                <w:rFonts w:ascii="Times New Roman" w:hAnsi="Times New Roman"/>
                <w:bCs/>
                <w:sz w:val="24"/>
                <w:szCs w:val="24"/>
                <w:lang w:eastAsia="ru-RU"/>
              </w:rPr>
              <w:t>технической воды</w:t>
            </w:r>
            <w:r w:rsidRPr="00DC3F15">
              <w:rPr>
                <w:rFonts w:ascii="Times New Roman" w:hAnsi="Times New Roman"/>
                <w:bCs/>
                <w:sz w:val="24"/>
                <w:szCs w:val="24"/>
                <w:lang w:eastAsia="ru-RU"/>
              </w:rPr>
              <w:t xml:space="preserve"> и планов по установке приборов учета</w:t>
            </w:r>
          </w:p>
        </w:tc>
        <w:tc>
          <w:tcPr>
            <w:tcW w:w="992" w:type="dxa"/>
            <w:shd w:val="clear" w:color="auto" w:fill="FFFFFF"/>
            <w:vAlign w:val="center"/>
          </w:tcPr>
          <w:p w14:paraId="79CDD0DC" w14:textId="34FDF858"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40</w:t>
            </w:r>
          </w:p>
        </w:tc>
      </w:tr>
      <w:tr w:rsidR="00584E70" w:rsidRPr="00DC3F15" w14:paraId="3E828B9C" w14:textId="77777777" w:rsidTr="00584E70">
        <w:tc>
          <w:tcPr>
            <w:tcW w:w="8755" w:type="dxa"/>
            <w:shd w:val="clear" w:color="auto" w:fill="FFFFFF"/>
          </w:tcPr>
          <w:p w14:paraId="0F0E2FCB"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6</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tc>
        <w:tc>
          <w:tcPr>
            <w:tcW w:w="992" w:type="dxa"/>
            <w:shd w:val="clear" w:color="auto" w:fill="FFFFFF"/>
            <w:vAlign w:val="center"/>
          </w:tcPr>
          <w:p w14:paraId="2E4C41BC" w14:textId="7094409D"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42</w:t>
            </w:r>
          </w:p>
        </w:tc>
      </w:tr>
      <w:tr w:rsidR="00584E70" w:rsidRPr="00DC3F15" w14:paraId="2C6C639E" w14:textId="77777777" w:rsidTr="00584E70">
        <w:tc>
          <w:tcPr>
            <w:tcW w:w="8755" w:type="dxa"/>
            <w:shd w:val="clear" w:color="auto" w:fill="FFFFFF"/>
          </w:tcPr>
          <w:p w14:paraId="3132AFFF"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7</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Прогнозные балансы потребления горячей, питьевой технической</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воды на срок не менее 10 лет с учетом различных сценариев развития поселения, рассчитанные на основании расхода горячей, питьевой, технической воды в </w:t>
            </w:r>
            <w:r w:rsidRPr="00DC3F15">
              <w:rPr>
                <w:rFonts w:ascii="Times New Roman" w:hAnsi="Times New Roman"/>
                <w:bCs/>
                <w:sz w:val="24"/>
                <w:szCs w:val="24"/>
                <w:lang w:eastAsia="ru-RU"/>
              </w:rPr>
              <w:lastRenderedPageBreak/>
              <w:t>соответствии</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 </w:t>
            </w:r>
            <w:r w:rsidR="00683611" w:rsidRPr="00DC3F15">
              <w:rPr>
                <w:rFonts w:ascii="Times New Roman" w:hAnsi="Times New Roman"/>
                <w:bCs/>
                <w:sz w:val="24"/>
                <w:szCs w:val="24"/>
                <w:lang w:eastAsia="ru-RU"/>
              </w:rPr>
              <w:t xml:space="preserve">СП </w:t>
            </w:r>
            <w:r w:rsidR="00043D7D">
              <w:rPr>
                <w:rFonts w:ascii="Times New Roman" w:hAnsi="Times New Roman"/>
                <w:bCs/>
                <w:sz w:val="24"/>
                <w:szCs w:val="24"/>
                <w:lang w:eastAsia="ru-RU"/>
              </w:rPr>
              <w:t>31.13330.2021 и СП 30.13330.2020</w:t>
            </w:r>
            <w:r w:rsidRPr="00DC3F15">
              <w:rPr>
                <w:rFonts w:ascii="Times New Roman" w:hAnsi="Times New Roman"/>
                <w:bCs/>
                <w:sz w:val="24"/>
                <w:szCs w:val="24"/>
                <w:lang w:eastAsia="ru-RU"/>
              </w:rPr>
              <w:t>, а также</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исходя из текущего объема</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потребления воды населением</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и его динамики с учетом перспективы</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развития и изменения состава и структуры застройки</w:t>
            </w:r>
          </w:p>
        </w:tc>
        <w:tc>
          <w:tcPr>
            <w:tcW w:w="992" w:type="dxa"/>
            <w:shd w:val="clear" w:color="auto" w:fill="FFFFFF"/>
            <w:vAlign w:val="center"/>
          </w:tcPr>
          <w:p w14:paraId="009698B1" w14:textId="0D21A31A"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lastRenderedPageBreak/>
              <w:t>42</w:t>
            </w:r>
          </w:p>
        </w:tc>
      </w:tr>
      <w:tr w:rsidR="00584E70" w:rsidRPr="00DC3F15" w14:paraId="1A95F247" w14:textId="77777777" w:rsidTr="00584E70">
        <w:tc>
          <w:tcPr>
            <w:tcW w:w="8755" w:type="dxa"/>
            <w:shd w:val="clear" w:color="auto" w:fill="FFFFFF"/>
          </w:tcPr>
          <w:p w14:paraId="55366968"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8</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992" w:type="dxa"/>
            <w:shd w:val="clear" w:color="auto" w:fill="FFFFFF"/>
            <w:vAlign w:val="center"/>
          </w:tcPr>
          <w:p w14:paraId="2376AB4A" w14:textId="7BF1368F"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45</w:t>
            </w:r>
          </w:p>
        </w:tc>
      </w:tr>
      <w:tr w:rsidR="00584E70" w:rsidRPr="00DC3F15" w14:paraId="28B7F287" w14:textId="77777777" w:rsidTr="00584E70">
        <w:tc>
          <w:tcPr>
            <w:tcW w:w="8755" w:type="dxa"/>
            <w:shd w:val="clear" w:color="auto" w:fill="FFFFFF"/>
          </w:tcPr>
          <w:p w14:paraId="057C50B5"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9</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992" w:type="dxa"/>
            <w:shd w:val="clear" w:color="auto" w:fill="FFFFFF"/>
            <w:vAlign w:val="center"/>
          </w:tcPr>
          <w:p w14:paraId="0D30EB1A" w14:textId="27902D88"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45</w:t>
            </w:r>
          </w:p>
        </w:tc>
      </w:tr>
      <w:tr w:rsidR="00584E70" w:rsidRPr="00DC3F15" w14:paraId="5582E49C" w14:textId="77777777" w:rsidTr="00584E70">
        <w:tc>
          <w:tcPr>
            <w:tcW w:w="8755" w:type="dxa"/>
            <w:shd w:val="clear" w:color="auto" w:fill="FFFFFF"/>
          </w:tcPr>
          <w:p w14:paraId="33DFF3B8"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10</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992" w:type="dxa"/>
            <w:shd w:val="clear" w:color="auto" w:fill="FFFFFF"/>
            <w:vAlign w:val="center"/>
          </w:tcPr>
          <w:p w14:paraId="3195A90B" w14:textId="3FBA58F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46</w:t>
            </w:r>
          </w:p>
        </w:tc>
      </w:tr>
      <w:tr w:rsidR="00584E70" w:rsidRPr="00DC3F15" w14:paraId="5EFFF32C" w14:textId="77777777" w:rsidTr="00584E70">
        <w:tc>
          <w:tcPr>
            <w:tcW w:w="8755" w:type="dxa"/>
            <w:shd w:val="clear" w:color="auto" w:fill="FFFFFF"/>
          </w:tcPr>
          <w:p w14:paraId="198917CE" w14:textId="77777777" w:rsidR="00584E70" w:rsidRPr="00DC3F15" w:rsidRDefault="00584E70" w:rsidP="00584E70">
            <w:pPr>
              <w:autoSpaceDE w:val="0"/>
              <w:autoSpaceDN w:val="0"/>
              <w:adjustRightInd w:val="0"/>
              <w:spacing w:after="0"/>
              <w:jc w:val="both"/>
              <w:rPr>
                <w:rFonts w:ascii="Times New Roman" w:hAnsi="Times New Roman"/>
                <w:sz w:val="24"/>
                <w:szCs w:val="24"/>
              </w:rPr>
            </w:pPr>
            <w:r w:rsidRPr="00DC3F15">
              <w:rPr>
                <w:rFonts w:ascii="Times New Roman" w:hAnsi="Times New Roman"/>
                <w:sz w:val="24"/>
                <w:szCs w:val="24"/>
              </w:rPr>
              <w:t>1</w:t>
            </w:r>
            <w:r w:rsidR="00BB309B">
              <w:rPr>
                <w:rFonts w:ascii="Times New Roman" w:hAnsi="Times New Roman"/>
                <w:sz w:val="24"/>
                <w:szCs w:val="24"/>
              </w:rPr>
              <w:t>.</w:t>
            </w:r>
            <w:r w:rsidRPr="00DC3F15">
              <w:rPr>
                <w:rFonts w:ascii="Times New Roman" w:hAnsi="Times New Roman"/>
                <w:sz w:val="24"/>
                <w:szCs w:val="24"/>
              </w:rPr>
              <w:t>3</w:t>
            </w:r>
            <w:r w:rsidR="00BB309B">
              <w:rPr>
                <w:rFonts w:ascii="Times New Roman" w:hAnsi="Times New Roman"/>
                <w:sz w:val="24"/>
                <w:szCs w:val="24"/>
              </w:rPr>
              <w:t>.</w:t>
            </w:r>
            <w:r w:rsidRPr="00DC3F15">
              <w:rPr>
                <w:rFonts w:ascii="Times New Roman" w:hAnsi="Times New Roman"/>
                <w:sz w:val="24"/>
                <w:szCs w:val="24"/>
              </w:rPr>
              <w:t>11</w:t>
            </w:r>
            <w:r w:rsidR="00BB309B">
              <w:rPr>
                <w:rFonts w:ascii="Times New Roman" w:hAnsi="Times New Roman"/>
                <w:sz w:val="24"/>
                <w:szCs w:val="24"/>
              </w:rPr>
              <w:t xml:space="preserve">. </w:t>
            </w:r>
            <w:r w:rsidRPr="00DC3F15">
              <w:rPr>
                <w:rFonts w:ascii="Times New Roman" w:hAnsi="Times New Roman"/>
                <w:sz w:val="24"/>
                <w:szCs w:val="24"/>
              </w:rPr>
              <w:t xml:space="preserve">Прогноз распределения расходов </w:t>
            </w:r>
            <w:r w:rsidR="00D34107" w:rsidRPr="00DC3F15">
              <w:rPr>
                <w:rFonts w:ascii="Times New Roman" w:hAnsi="Times New Roman"/>
                <w:sz w:val="24"/>
                <w:szCs w:val="24"/>
              </w:rPr>
              <w:t>воды на</w:t>
            </w:r>
            <w:r w:rsidRPr="00DC3F15">
              <w:rPr>
                <w:rFonts w:ascii="Times New Roman" w:hAnsi="Times New Roman"/>
                <w:sz w:val="24"/>
                <w:szCs w:val="24"/>
              </w:rPr>
              <w:t xml:space="preserve">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992" w:type="dxa"/>
            <w:shd w:val="clear" w:color="auto" w:fill="FFFFFF"/>
            <w:vAlign w:val="center"/>
          </w:tcPr>
          <w:p w14:paraId="3B62F93A" w14:textId="3FBE3A8F"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47</w:t>
            </w:r>
          </w:p>
        </w:tc>
      </w:tr>
      <w:tr w:rsidR="00584E70" w:rsidRPr="00DC3F15" w14:paraId="597900AE" w14:textId="77777777" w:rsidTr="00584E70">
        <w:tc>
          <w:tcPr>
            <w:tcW w:w="8755" w:type="dxa"/>
            <w:shd w:val="clear" w:color="auto" w:fill="FFFFFF"/>
          </w:tcPr>
          <w:p w14:paraId="1C20B54E"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992" w:type="dxa"/>
            <w:shd w:val="clear" w:color="auto" w:fill="FFFFFF"/>
            <w:vAlign w:val="center"/>
          </w:tcPr>
          <w:p w14:paraId="2DD82E67" w14:textId="4D319044"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48</w:t>
            </w:r>
          </w:p>
        </w:tc>
      </w:tr>
      <w:tr w:rsidR="00584E70" w:rsidRPr="00DC3F15" w14:paraId="5705BBBE" w14:textId="77777777" w:rsidTr="00584E70">
        <w:tc>
          <w:tcPr>
            <w:tcW w:w="8755" w:type="dxa"/>
            <w:shd w:val="clear" w:color="auto" w:fill="FFFFFF"/>
          </w:tcPr>
          <w:p w14:paraId="121BF632"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992" w:type="dxa"/>
            <w:shd w:val="clear" w:color="auto" w:fill="FFFFFF"/>
            <w:vAlign w:val="center"/>
          </w:tcPr>
          <w:p w14:paraId="55C08D9E" w14:textId="74E4B9C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48</w:t>
            </w:r>
          </w:p>
        </w:tc>
      </w:tr>
      <w:tr w:rsidR="00584E70" w:rsidRPr="00DC3F15" w14:paraId="0FDDD8A1" w14:textId="77777777" w:rsidTr="00584E70">
        <w:tc>
          <w:tcPr>
            <w:tcW w:w="8755" w:type="dxa"/>
            <w:shd w:val="clear" w:color="auto" w:fill="FFFFFF"/>
          </w:tcPr>
          <w:p w14:paraId="12003D98"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Расчет</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BB309B">
              <w:rPr>
                <w:rFonts w:ascii="Times New Roman" w:hAnsi="Times New Roman"/>
                <w:bCs/>
                <w:sz w:val="24"/>
                <w:szCs w:val="24"/>
                <w:lang w:eastAsia="ru-RU"/>
              </w:rPr>
              <w:t xml:space="preserve">. </w:t>
            </w:r>
          </w:p>
        </w:tc>
        <w:tc>
          <w:tcPr>
            <w:tcW w:w="992" w:type="dxa"/>
            <w:shd w:val="clear" w:color="auto" w:fill="FFFFFF"/>
            <w:vAlign w:val="center"/>
          </w:tcPr>
          <w:p w14:paraId="2E47B454" w14:textId="019DD384"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50</w:t>
            </w:r>
          </w:p>
        </w:tc>
      </w:tr>
      <w:tr w:rsidR="00584E70" w:rsidRPr="00DC3F15" w14:paraId="7A6854EF" w14:textId="77777777" w:rsidTr="00584E70">
        <w:tc>
          <w:tcPr>
            <w:tcW w:w="8755" w:type="dxa"/>
            <w:shd w:val="clear" w:color="auto" w:fill="FFFFFF"/>
          </w:tcPr>
          <w:p w14:paraId="4CCC515C" w14:textId="5301B3EA"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992" w:type="dxa"/>
            <w:shd w:val="clear" w:color="auto" w:fill="FFFFFF"/>
            <w:vAlign w:val="center"/>
          </w:tcPr>
          <w:p w14:paraId="555A0B17" w14:textId="7F8FEB1C"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51</w:t>
            </w:r>
          </w:p>
        </w:tc>
      </w:tr>
      <w:tr w:rsidR="00584E70" w:rsidRPr="00DC3F15" w14:paraId="33EC7DF0" w14:textId="77777777" w:rsidTr="00584E70">
        <w:tc>
          <w:tcPr>
            <w:tcW w:w="8755" w:type="dxa"/>
            <w:shd w:val="clear" w:color="auto" w:fill="FFFFFF"/>
          </w:tcPr>
          <w:p w14:paraId="0F8F3E07" w14:textId="77777777" w:rsidR="00584E70" w:rsidRPr="00DC3F15" w:rsidRDefault="00584E70" w:rsidP="00584E70">
            <w:pPr>
              <w:keepNext/>
              <w:spacing w:after="0"/>
              <w:jc w:val="both"/>
              <w:outlineLvl w:val="1"/>
              <w:rPr>
                <w:rFonts w:ascii="Times New Roman" w:eastAsia="Times New Roman" w:hAnsi="Times New Roman"/>
                <w:b/>
                <w:bCs/>
                <w:iCs/>
                <w:sz w:val="24"/>
                <w:szCs w:val="24"/>
              </w:rPr>
            </w:pPr>
            <w:r w:rsidRPr="00DC3F15">
              <w:rPr>
                <w:rFonts w:ascii="Times New Roman" w:eastAsia="Times New Roman" w:hAnsi="Times New Roman"/>
                <w:b/>
                <w:iCs/>
                <w:sz w:val="24"/>
                <w:szCs w:val="24"/>
                <w:lang w:eastAsia="ru-RU"/>
              </w:rPr>
              <w:t>1</w:t>
            </w:r>
            <w:r w:rsidR="00BB309B">
              <w:rPr>
                <w:rFonts w:ascii="Times New Roman" w:eastAsia="Times New Roman" w:hAnsi="Times New Roman"/>
                <w:b/>
                <w:iCs/>
                <w:sz w:val="24"/>
                <w:szCs w:val="24"/>
                <w:lang w:eastAsia="ru-RU"/>
              </w:rPr>
              <w:t>.</w:t>
            </w:r>
            <w:r w:rsidRPr="00DC3F15">
              <w:rPr>
                <w:rFonts w:ascii="Times New Roman" w:eastAsia="Times New Roman" w:hAnsi="Times New Roman"/>
                <w:b/>
                <w:iCs/>
                <w:sz w:val="24"/>
                <w:szCs w:val="24"/>
                <w:lang w:eastAsia="ru-RU"/>
              </w:rPr>
              <w:t>4</w:t>
            </w:r>
            <w:r w:rsidR="00BB309B">
              <w:rPr>
                <w:rFonts w:ascii="Times New Roman" w:eastAsia="Times New Roman" w:hAnsi="Times New Roman"/>
                <w:b/>
                <w:iCs/>
                <w:sz w:val="24"/>
                <w:szCs w:val="24"/>
                <w:lang w:eastAsia="ru-RU"/>
              </w:rPr>
              <w:t xml:space="preserve">. </w:t>
            </w:r>
            <w:r w:rsidRPr="00DC3F15">
              <w:rPr>
                <w:rFonts w:ascii="Times New Roman" w:eastAsia="Times New Roman" w:hAnsi="Times New Roman"/>
                <w:b/>
                <w:bCs/>
                <w:iCs/>
                <w:sz w:val="24"/>
                <w:szCs w:val="24"/>
                <w:lang w:eastAsia="zh-CN"/>
              </w:rPr>
              <w:t xml:space="preserve">Предложения по строительству, реконструкции и модернизации объектов </w:t>
            </w:r>
            <w:r w:rsidR="00D34107" w:rsidRPr="00DC3F15">
              <w:rPr>
                <w:rFonts w:ascii="Times New Roman" w:eastAsia="Times New Roman" w:hAnsi="Times New Roman"/>
                <w:b/>
                <w:bCs/>
                <w:iCs/>
                <w:sz w:val="24"/>
                <w:szCs w:val="24"/>
                <w:lang w:eastAsia="zh-CN"/>
              </w:rPr>
              <w:t>централизованных систем</w:t>
            </w:r>
            <w:r w:rsidRPr="00DC3F15">
              <w:rPr>
                <w:rFonts w:ascii="Times New Roman" w:eastAsia="Times New Roman" w:hAnsi="Times New Roman"/>
                <w:b/>
                <w:bCs/>
                <w:iCs/>
                <w:sz w:val="24"/>
                <w:szCs w:val="24"/>
                <w:lang w:eastAsia="zh-CN"/>
              </w:rPr>
              <w:t xml:space="preserve"> водоснабжения</w:t>
            </w:r>
          </w:p>
        </w:tc>
        <w:tc>
          <w:tcPr>
            <w:tcW w:w="992" w:type="dxa"/>
            <w:shd w:val="clear" w:color="auto" w:fill="FFFFFF"/>
            <w:vAlign w:val="center"/>
          </w:tcPr>
          <w:p w14:paraId="054B46EC" w14:textId="71CD489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51</w:t>
            </w:r>
          </w:p>
        </w:tc>
      </w:tr>
      <w:tr w:rsidR="00584E70" w:rsidRPr="00DC3F15" w14:paraId="469E9435" w14:textId="77777777" w:rsidTr="00584E70">
        <w:tc>
          <w:tcPr>
            <w:tcW w:w="8755" w:type="dxa"/>
            <w:shd w:val="clear" w:color="auto" w:fill="FFFFFF"/>
          </w:tcPr>
          <w:p w14:paraId="12A82E7E"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Перечень основных мероприятий по реализации схем водоснабжения с разбивкой по годам</w:t>
            </w:r>
          </w:p>
        </w:tc>
        <w:tc>
          <w:tcPr>
            <w:tcW w:w="992" w:type="dxa"/>
            <w:shd w:val="clear" w:color="auto" w:fill="FFFFFF"/>
            <w:vAlign w:val="center"/>
          </w:tcPr>
          <w:p w14:paraId="590C4421" w14:textId="792F6244"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51</w:t>
            </w:r>
          </w:p>
        </w:tc>
      </w:tr>
      <w:tr w:rsidR="00584E70" w:rsidRPr="00DC3F15" w14:paraId="57F491E4" w14:textId="77777777" w:rsidTr="00584E70">
        <w:tc>
          <w:tcPr>
            <w:tcW w:w="8755" w:type="dxa"/>
            <w:shd w:val="clear" w:color="auto" w:fill="FFFFFF"/>
          </w:tcPr>
          <w:p w14:paraId="4CA89683"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w:t>
            </w:r>
            <w:r w:rsidR="00D34107" w:rsidRPr="00DC3F15">
              <w:rPr>
                <w:rFonts w:ascii="Times New Roman" w:hAnsi="Times New Roman"/>
                <w:bCs/>
                <w:sz w:val="24"/>
                <w:szCs w:val="24"/>
                <w:lang w:eastAsia="ru-RU"/>
              </w:rPr>
              <w:t>предусмотренных схемой</w:t>
            </w:r>
            <w:r w:rsidRPr="00DC3F15">
              <w:rPr>
                <w:rFonts w:ascii="Times New Roman" w:hAnsi="Times New Roman"/>
                <w:bCs/>
                <w:sz w:val="24"/>
                <w:szCs w:val="24"/>
                <w:lang w:eastAsia="ru-RU"/>
              </w:rPr>
              <w:t xml:space="preserve"> водоснабжения</w:t>
            </w:r>
          </w:p>
        </w:tc>
        <w:tc>
          <w:tcPr>
            <w:tcW w:w="992" w:type="dxa"/>
            <w:shd w:val="clear" w:color="auto" w:fill="FFFFFF"/>
            <w:vAlign w:val="center"/>
          </w:tcPr>
          <w:p w14:paraId="7AA2F096" w14:textId="227B015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51</w:t>
            </w:r>
          </w:p>
        </w:tc>
      </w:tr>
      <w:tr w:rsidR="00584E70" w:rsidRPr="00DC3F15" w14:paraId="7859EDF5" w14:textId="77777777" w:rsidTr="00584E70">
        <w:tc>
          <w:tcPr>
            <w:tcW w:w="8755" w:type="dxa"/>
            <w:shd w:val="clear" w:color="auto" w:fill="FFFFFF"/>
          </w:tcPr>
          <w:p w14:paraId="5C8DCB24"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 вновь строящихся, реконструируемых и предлагаемых к выводу из эксплуатации </w:t>
            </w:r>
            <w:r w:rsidR="00D34107" w:rsidRPr="00DC3F15">
              <w:rPr>
                <w:rFonts w:ascii="Times New Roman" w:hAnsi="Times New Roman"/>
                <w:bCs/>
                <w:sz w:val="24"/>
                <w:szCs w:val="24"/>
                <w:lang w:eastAsia="ru-RU"/>
              </w:rPr>
              <w:t>объектах системы</w:t>
            </w:r>
            <w:r w:rsidRPr="00DC3F15">
              <w:rPr>
                <w:rFonts w:ascii="Times New Roman" w:hAnsi="Times New Roman"/>
                <w:bCs/>
                <w:sz w:val="24"/>
                <w:szCs w:val="24"/>
                <w:lang w:eastAsia="ru-RU"/>
              </w:rPr>
              <w:t xml:space="preserve"> водоснабжения</w:t>
            </w:r>
          </w:p>
        </w:tc>
        <w:tc>
          <w:tcPr>
            <w:tcW w:w="992" w:type="dxa"/>
            <w:shd w:val="clear" w:color="auto" w:fill="FFFFFF"/>
            <w:vAlign w:val="center"/>
          </w:tcPr>
          <w:p w14:paraId="46B712D2" w14:textId="3BE74A4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54</w:t>
            </w:r>
          </w:p>
        </w:tc>
      </w:tr>
      <w:tr w:rsidR="00584E70" w:rsidRPr="00DC3F15" w14:paraId="700DE080" w14:textId="77777777" w:rsidTr="00584E70">
        <w:tc>
          <w:tcPr>
            <w:tcW w:w="8755" w:type="dxa"/>
            <w:shd w:val="clear" w:color="auto" w:fill="FFFFFF"/>
          </w:tcPr>
          <w:p w14:paraId="2D0AD0E2"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 развитии систем диспетчеризации, телемеханизации и систем управления режимами </w:t>
            </w:r>
            <w:r w:rsidR="00D34107" w:rsidRPr="00DC3F15">
              <w:rPr>
                <w:rFonts w:ascii="Times New Roman" w:hAnsi="Times New Roman"/>
                <w:bCs/>
                <w:sz w:val="24"/>
                <w:szCs w:val="24"/>
                <w:lang w:eastAsia="ru-RU"/>
              </w:rPr>
              <w:t>водоснабжения на</w:t>
            </w:r>
            <w:r w:rsidRPr="00DC3F15">
              <w:rPr>
                <w:rFonts w:ascii="Times New Roman" w:hAnsi="Times New Roman"/>
                <w:bCs/>
                <w:sz w:val="24"/>
                <w:szCs w:val="24"/>
                <w:lang w:eastAsia="ru-RU"/>
              </w:rPr>
              <w:t xml:space="preserve"> объектах организации, осуществляющих водоснабжение</w:t>
            </w:r>
          </w:p>
        </w:tc>
        <w:tc>
          <w:tcPr>
            <w:tcW w:w="992" w:type="dxa"/>
            <w:shd w:val="clear" w:color="auto" w:fill="FFFFFF"/>
            <w:vAlign w:val="center"/>
          </w:tcPr>
          <w:p w14:paraId="12FC31C4" w14:textId="6F84FAE0"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55</w:t>
            </w:r>
          </w:p>
        </w:tc>
      </w:tr>
      <w:tr w:rsidR="00584E70" w:rsidRPr="00DC3F15" w14:paraId="05E6DC1B" w14:textId="77777777" w:rsidTr="00584E70">
        <w:tc>
          <w:tcPr>
            <w:tcW w:w="8755" w:type="dxa"/>
            <w:shd w:val="clear" w:color="auto" w:fill="FFFFFF"/>
          </w:tcPr>
          <w:p w14:paraId="5F6A8675"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об оснащенности зданий, строений, сооружений приборами учета </w:t>
            </w:r>
            <w:r w:rsidR="00D34107" w:rsidRPr="00DC3F15">
              <w:rPr>
                <w:rFonts w:ascii="Times New Roman" w:hAnsi="Times New Roman"/>
                <w:bCs/>
                <w:sz w:val="24"/>
                <w:szCs w:val="24"/>
                <w:lang w:eastAsia="ru-RU"/>
              </w:rPr>
              <w:t>воды и</w:t>
            </w:r>
            <w:r w:rsidRPr="00DC3F15">
              <w:rPr>
                <w:rFonts w:ascii="Times New Roman" w:hAnsi="Times New Roman"/>
                <w:bCs/>
                <w:sz w:val="24"/>
                <w:szCs w:val="24"/>
                <w:lang w:eastAsia="ru-RU"/>
              </w:rPr>
              <w:t xml:space="preserve"> их применении при осуществлении расчетов за потребленную воду</w:t>
            </w:r>
          </w:p>
        </w:tc>
        <w:tc>
          <w:tcPr>
            <w:tcW w:w="992" w:type="dxa"/>
            <w:shd w:val="clear" w:color="auto" w:fill="FFFFFF"/>
            <w:vAlign w:val="center"/>
          </w:tcPr>
          <w:p w14:paraId="14B52F5E" w14:textId="6BFB4D6C"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55</w:t>
            </w:r>
          </w:p>
        </w:tc>
      </w:tr>
      <w:tr w:rsidR="00584E70" w:rsidRPr="00DC3F15" w14:paraId="10D6594F" w14:textId="77777777" w:rsidTr="00584E70">
        <w:tc>
          <w:tcPr>
            <w:tcW w:w="8755" w:type="dxa"/>
            <w:shd w:val="clear" w:color="auto" w:fill="FFFFFF"/>
          </w:tcPr>
          <w:p w14:paraId="049698B5"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lastRenderedPageBreak/>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6</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вариантов маршрутов прохождения трубопроводов (трасс) по территории поселения и их обоснование</w:t>
            </w:r>
          </w:p>
        </w:tc>
        <w:tc>
          <w:tcPr>
            <w:tcW w:w="992" w:type="dxa"/>
            <w:shd w:val="clear" w:color="auto" w:fill="FFFFFF"/>
            <w:vAlign w:val="center"/>
          </w:tcPr>
          <w:p w14:paraId="206D0144" w14:textId="088D33E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55</w:t>
            </w:r>
          </w:p>
        </w:tc>
      </w:tr>
      <w:tr w:rsidR="00584E70" w:rsidRPr="00DC3F15" w14:paraId="142F52CB" w14:textId="77777777" w:rsidTr="00584E70">
        <w:tc>
          <w:tcPr>
            <w:tcW w:w="8755" w:type="dxa"/>
            <w:shd w:val="clear" w:color="auto" w:fill="FFFFFF"/>
          </w:tcPr>
          <w:p w14:paraId="0A2CE9BE"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7</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Рекомендации о месте размещения насосных станций, резервуаров, водонапорных башен</w:t>
            </w:r>
          </w:p>
        </w:tc>
        <w:tc>
          <w:tcPr>
            <w:tcW w:w="992" w:type="dxa"/>
            <w:shd w:val="clear" w:color="auto" w:fill="FFFFFF"/>
            <w:vAlign w:val="center"/>
          </w:tcPr>
          <w:p w14:paraId="780FE0C8" w14:textId="23663AEE"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56</w:t>
            </w:r>
          </w:p>
        </w:tc>
      </w:tr>
      <w:tr w:rsidR="00584E70" w:rsidRPr="00DC3F15" w14:paraId="17414B68" w14:textId="77777777" w:rsidTr="00584E70">
        <w:tc>
          <w:tcPr>
            <w:tcW w:w="8755" w:type="dxa"/>
            <w:shd w:val="clear" w:color="auto" w:fill="FFFFFF"/>
          </w:tcPr>
          <w:p w14:paraId="7687EC37"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8</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Границы планируемых зон размещения объектов централизованных систем горячего водоснабжения, холодного водоснабжения</w:t>
            </w:r>
          </w:p>
        </w:tc>
        <w:tc>
          <w:tcPr>
            <w:tcW w:w="992" w:type="dxa"/>
            <w:shd w:val="clear" w:color="auto" w:fill="FFFFFF"/>
            <w:vAlign w:val="center"/>
          </w:tcPr>
          <w:p w14:paraId="577DFC34" w14:textId="79178820"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56</w:t>
            </w:r>
          </w:p>
        </w:tc>
      </w:tr>
      <w:tr w:rsidR="00584E70" w:rsidRPr="00DC3F15" w14:paraId="3CC5CF70" w14:textId="77777777" w:rsidTr="00584E70">
        <w:tc>
          <w:tcPr>
            <w:tcW w:w="8755" w:type="dxa"/>
            <w:shd w:val="clear" w:color="auto" w:fill="FFFFFF"/>
          </w:tcPr>
          <w:p w14:paraId="3EF69991"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9</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Карты (схемы) существующего и планируемого размещения объектов централизованных систем </w:t>
            </w:r>
            <w:r w:rsidR="00D34107" w:rsidRPr="00DC3F15">
              <w:rPr>
                <w:rFonts w:ascii="Times New Roman" w:hAnsi="Times New Roman"/>
                <w:bCs/>
                <w:sz w:val="24"/>
                <w:szCs w:val="24"/>
                <w:lang w:eastAsia="ru-RU"/>
              </w:rPr>
              <w:t>горячего водоснабжения</w:t>
            </w:r>
            <w:r w:rsidRPr="00DC3F15">
              <w:rPr>
                <w:rFonts w:ascii="Times New Roman" w:hAnsi="Times New Roman"/>
                <w:bCs/>
                <w:sz w:val="24"/>
                <w:szCs w:val="24"/>
                <w:lang w:eastAsia="ru-RU"/>
              </w:rPr>
              <w:t>, холодного водоснабжения</w:t>
            </w:r>
          </w:p>
        </w:tc>
        <w:tc>
          <w:tcPr>
            <w:tcW w:w="992" w:type="dxa"/>
            <w:shd w:val="clear" w:color="auto" w:fill="FFFFFF"/>
            <w:vAlign w:val="center"/>
          </w:tcPr>
          <w:p w14:paraId="156E1FC7" w14:textId="7E738B86"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56</w:t>
            </w:r>
          </w:p>
        </w:tc>
      </w:tr>
      <w:tr w:rsidR="00584E70" w:rsidRPr="00DC3F15" w14:paraId="66CAF17E" w14:textId="77777777" w:rsidTr="00584E70">
        <w:tc>
          <w:tcPr>
            <w:tcW w:w="8755" w:type="dxa"/>
            <w:shd w:val="clear" w:color="auto" w:fill="FFFFFF"/>
          </w:tcPr>
          <w:p w14:paraId="0BB3D3BB" w14:textId="77777777" w:rsidR="00584E70" w:rsidRPr="00DC3F15" w:rsidRDefault="00584E70" w:rsidP="00584E70">
            <w:pPr>
              <w:keepNext/>
              <w:keepLines/>
              <w:spacing w:after="0"/>
              <w:outlineLvl w:val="1"/>
              <w:rPr>
                <w:rFonts w:ascii="Times New Roman" w:eastAsia="Times New Roman" w:hAnsi="Times New Roman"/>
                <w:b/>
                <w:bCs/>
                <w:iCs/>
                <w:sz w:val="24"/>
                <w:szCs w:val="24"/>
                <w:lang w:eastAsia="zh-CN"/>
              </w:rPr>
            </w:pPr>
            <w:r w:rsidRPr="00DC3F15">
              <w:rPr>
                <w:rFonts w:ascii="Times New Roman" w:eastAsia="Times New Roman" w:hAnsi="Times New Roman"/>
                <w:b/>
                <w:iCs/>
                <w:sz w:val="24"/>
                <w:szCs w:val="24"/>
                <w:lang w:eastAsia="ru-RU"/>
              </w:rPr>
              <w:t>1</w:t>
            </w:r>
            <w:r w:rsidR="00BB309B">
              <w:rPr>
                <w:rFonts w:ascii="Times New Roman" w:eastAsia="Times New Roman" w:hAnsi="Times New Roman"/>
                <w:b/>
                <w:iCs/>
                <w:sz w:val="24"/>
                <w:szCs w:val="24"/>
                <w:lang w:eastAsia="ru-RU"/>
              </w:rPr>
              <w:t>.</w:t>
            </w:r>
            <w:r w:rsidRPr="00DC3F15">
              <w:rPr>
                <w:rFonts w:ascii="Times New Roman" w:eastAsia="Times New Roman" w:hAnsi="Times New Roman"/>
                <w:b/>
                <w:iCs/>
                <w:sz w:val="24"/>
                <w:szCs w:val="24"/>
                <w:lang w:eastAsia="ru-RU"/>
              </w:rPr>
              <w:t>5</w:t>
            </w:r>
            <w:r w:rsidR="00BB309B">
              <w:rPr>
                <w:rFonts w:ascii="Times New Roman" w:eastAsia="Times New Roman" w:hAnsi="Times New Roman"/>
                <w:b/>
                <w:iCs/>
                <w:sz w:val="24"/>
                <w:szCs w:val="24"/>
                <w:lang w:eastAsia="ru-RU"/>
              </w:rPr>
              <w:t xml:space="preserve">. </w:t>
            </w:r>
            <w:r w:rsidRPr="00DC3F15">
              <w:rPr>
                <w:rFonts w:ascii="Times New Roman" w:eastAsia="Times New Roman" w:hAnsi="Times New Roman"/>
                <w:b/>
                <w:bCs/>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shd w:val="clear" w:color="auto" w:fill="FFFFFF"/>
            <w:vAlign w:val="center"/>
          </w:tcPr>
          <w:p w14:paraId="0CCE70D2" w14:textId="27885932"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56</w:t>
            </w:r>
          </w:p>
        </w:tc>
      </w:tr>
      <w:tr w:rsidR="00584E70" w:rsidRPr="00DC3F15" w14:paraId="62D3813B" w14:textId="77777777" w:rsidTr="00584E70">
        <w:tc>
          <w:tcPr>
            <w:tcW w:w="8755" w:type="dxa"/>
            <w:shd w:val="clear" w:color="auto" w:fill="FFFFFF"/>
          </w:tcPr>
          <w:p w14:paraId="129F5A60"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Меры по </w:t>
            </w:r>
            <w:r w:rsidR="00D34107" w:rsidRPr="00DC3F15">
              <w:rPr>
                <w:rFonts w:ascii="Times New Roman" w:hAnsi="Times New Roman"/>
                <w:bCs/>
                <w:sz w:val="24"/>
                <w:szCs w:val="24"/>
                <w:lang w:eastAsia="ru-RU"/>
              </w:rPr>
              <w:t>предотвращению вредного</w:t>
            </w:r>
            <w:r w:rsidRPr="00DC3F15">
              <w:rPr>
                <w:rFonts w:ascii="Times New Roman" w:hAnsi="Times New Roman"/>
                <w:bCs/>
                <w:sz w:val="24"/>
                <w:szCs w:val="24"/>
                <w:lang w:eastAsia="ru-RU"/>
              </w:rPr>
              <w:t xml:space="preserve">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992" w:type="dxa"/>
            <w:shd w:val="clear" w:color="auto" w:fill="FFFFFF"/>
            <w:vAlign w:val="center"/>
          </w:tcPr>
          <w:p w14:paraId="065AC210" w14:textId="10387D11"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56</w:t>
            </w:r>
          </w:p>
        </w:tc>
      </w:tr>
      <w:tr w:rsidR="00584E70" w:rsidRPr="00DC3F15" w14:paraId="52876B2E" w14:textId="77777777" w:rsidTr="00584E70">
        <w:tc>
          <w:tcPr>
            <w:tcW w:w="8755" w:type="dxa"/>
            <w:shd w:val="clear" w:color="auto" w:fill="FFFFFF"/>
          </w:tcPr>
          <w:p w14:paraId="67118EB8" w14:textId="77777777" w:rsidR="00584E70" w:rsidRPr="00DC3F15" w:rsidRDefault="00584E70" w:rsidP="00584E70">
            <w:pPr>
              <w:autoSpaceDE w:val="0"/>
              <w:autoSpaceDN w:val="0"/>
              <w:adjustRightInd w:val="0"/>
              <w:spacing w:after="0"/>
              <w:jc w:val="both"/>
              <w:rPr>
                <w:rFonts w:ascii="Times New Roman" w:hAnsi="Times New Roman"/>
                <w:bCs/>
                <w:sz w:val="24"/>
                <w:szCs w:val="24"/>
                <w:lang w:eastAsia="ru-RU"/>
              </w:rPr>
            </w:pP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Меры по предотвращению вредного воздействия на окружающую среду при </w:t>
            </w:r>
            <w:r w:rsidR="00D34107" w:rsidRPr="00DC3F15">
              <w:rPr>
                <w:rFonts w:ascii="Times New Roman" w:hAnsi="Times New Roman"/>
                <w:bCs/>
                <w:sz w:val="24"/>
                <w:szCs w:val="24"/>
                <w:lang w:eastAsia="ru-RU"/>
              </w:rPr>
              <w:t>реализации мероприятий</w:t>
            </w:r>
            <w:r w:rsidRPr="00DC3F15">
              <w:rPr>
                <w:rFonts w:ascii="Times New Roman" w:hAnsi="Times New Roman"/>
                <w:bCs/>
                <w:sz w:val="24"/>
                <w:szCs w:val="24"/>
                <w:lang w:eastAsia="ru-RU"/>
              </w:rPr>
              <w:t xml:space="preserve"> по снабжению и хранению химических реагентов, используемых в водоподготовке</w:t>
            </w:r>
          </w:p>
        </w:tc>
        <w:tc>
          <w:tcPr>
            <w:tcW w:w="992" w:type="dxa"/>
            <w:shd w:val="clear" w:color="auto" w:fill="FFFFFF"/>
            <w:vAlign w:val="center"/>
          </w:tcPr>
          <w:p w14:paraId="279D2454" w14:textId="668D41C3"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56</w:t>
            </w:r>
          </w:p>
        </w:tc>
      </w:tr>
      <w:tr w:rsidR="00584E70" w:rsidRPr="00DC3F15" w14:paraId="5911A53F" w14:textId="77777777" w:rsidTr="00584E70">
        <w:trPr>
          <w:trHeight w:val="243"/>
        </w:trPr>
        <w:tc>
          <w:tcPr>
            <w:tcW w:w="8755" w:type="dxa"/>
            <w:shd w:val="clear" w:color="auto" w:fill="FFFFFF"/>
          </w:tcPr>
          <w:p w14:paraId="3027942F" w14:textId="77777777" w:rsidR="00584E70" w:rsidRPr="00DC3F15" w:rsidRDefault="00584E70" w:rsidP="00584E70">
            <w:pPr>
              <w:autoSpaceDE w:val="0"/>
              <w:autoSpaceDN w:val="0"/>
              <w:adjustRightInd w:val="0"/>
              <w:spacing w:after="0"/>
              <w:rPr>
                <w:rFonts w:ascii="Times New Roman" w:hAnsi="Times New Roman"/>
                <w:b/>
                <w:bCs/>
                <w:sz w:val="24"/>
                <w:szCs w:val="24"/>
                <w:lang w:eastAsia="ru-RU"/>
              </w:rPr>
            </w:pPr>
            <w:r w:rsidRPr="00DC3F15">
              <w:rPr>
                <w:rFonts w:ascii="Times New Roman" w:hAnsi="Times New Roman"/>
                <w:b/>
                <w:bCs/>
                <w:sz w:val="24"/>
                <w:szCs w:val="24"/>
                <w:lang w:eastAsia="ru-RU"/>
              </w:rPr>
              <w:t>1</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6</w:t>
            </w:r>
            <w:r w:rsidR="00BB309B">
              <w:rPr>
                <w:rFonts w:ascii="Times New Roman" w:hAnsi="Times New Roman"/>
                <w:b/>
                <w:bCs/>
                <w:sz w:val="24"/>
                <w:szCs w:val="24"/>
                <w:lang w:eastAsia="ru-RU"/>
              </w:rPr>
              <w:t xml:space="preserve">. </w:t>
            </w:r>
            <w:r w:rsidRPr="00DC3F15">
              <w:rPr>
                <w:rFonts w:ascii="Times New Roman" w:hAnsi="Times New Roman"/>
                <w:b/>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shd w:val="clear" w:color="auto" w:fill="FFFFFF"/>
            <w:vAlign w:val="center"/>
          </w:tcPr>
          <w:p w14:paraId="796CAC0F" w14:textId="36BC984C"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r>
      <w:tr w:rsidR="00584E70" w:rsidRPr="00DC3F15" w14:paraId="12A3B13D" w14:textId="77777777" w:rsidTr="00584E70">
        <w:tc>
          <w:tcPr>
            <w:tcW w:w="8755" w:type="dxa"/>
            <w:shd w:val="clear" w:color="auto" w:fill="FFFFFF"/>
          </w:tcPr>
          <w:p w14:paraId="14FD4E03" w14:textId="77777777" w:rsidR="00584E70" w:rsidRPr="00DC3F15" w:rsidRDefault="00584E70" w:rsidP="00584E70">
            <w:pPr>
              <w:tabs>
                <w:tab w:val="left" w:pos="3660"/>
              </w:tabs>
              <w:spacing w:after="0"/>
              <w:rPr>
                <w:rFonts w:ascii="Times New Roman" w:hAnsi="Times New Roman"/>
                <w:b/>
                <w:sz w:val="24"/>
                <w:szCs w:val="24"/>
                <w:lang w:eastAsia="ru-RU"/>
              </w:rPr>
            </w:pPr>
            <w:r w:rsidRPr="00DC3F15">
              <w:rPr>
                <w:rFonts w:ascii="Times New Roman" w:hAnsi="Times New Roman"/>
                <w:b/>
                <w:bCs/>
                <w:sz w:val="24"/>
                <w:szCs w:val="24"/>
                <w:lang w:eastAsia="ru-RU"/>
              </w:rPr>
              <w:t>1</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7</w:t>
            </w:r>
            <w:r w:rsidR="00BB309B">
              <w:rPr>
                <w:rFonts w:ascii="Times New Roman" w:hAnsi="Times New Roman"/>
                <w:b/>
                <w:bCs/>
                <w:sz w:val="24"/>
                <w:szCs w:val="24"/>
                <w:lang w:eastAsia="ru-RU"/>
              </w:rPr>
              <w:t xml:space="preserve">. </w:t>
            </w:r>
            <w:r w:rsidRPr="00DC3F15">
              <w:rPr>
                <w:rFonts w:ascii="Times New Roman" w:hAnsi="Times New Roman"/>
                <w:b/>
                <w:sz w:val="24"/>
                <w:szCs w:val="24"/>
              </w:rPr>
              <w:t>Плановые показатели развития централизованных систем водоснабжения</w:t>
            </w:r>
          </w:p>
        </w:tc>
        <w:tc>
          <w:tcPr>
            <w:tcW w:w="992" w:type="dxa"/>
            <w:shd w:val="clear" w:color="auto" w:fill="FFFFFF"/>
            <w:vAlign w:val="center"/>
          </w:tcPr>
          <w:p w14:paraId="54A680B0" w14:textId="2718130D"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61</w:t>
            </w:r>
          </w:p>
        </w:tc>
      </w:tr>
      <w:tr w:rsidR="00584E70" w:rsidRPr="00DC3F15" w14:paraId="178C9D60" w14:textId="77777777" w:rsidTr="00584E70">
        <w:trPr>
          <w:trHeight w:val="519"/>
        </w:trPr>
        <w:tc>
          <w:tcPr>
            <w:tcW w:w="8755" w:type="dxa"/>
            <w:shd w:val="clear" w:color="auto" w:fill="FFFFFF"/>
          </w:tcPr>
          <w:p w14:paraId="2CD327B6" w14:textId="77777777" w:rsidR="00584E70" w:rsidRPr="00DC3F15" w:rsidRDefault="00584E70" w:rsidP="00584E70">
            <w:pPr>
              <w:keepNext/>
              <w:keepLines/>
              <w:spacing w:after="0"/>
              <w:jc w:val="both"/>
              <w:outlineLvl w:val="1"/>
              <w:rPr>
                <w:rFonts w:ascii="Times New Roman" w:eastAsia="Times New Roman" w:hAnsi="Times New Roman"/>
                <w:b/>
                <w:bCs/>
                <w:iCs/>
                <w:sz w:val="24"/>
                <w:szCs w:val="24"/>
              </w:rPr>
            </w:pPr>
            <w:r w:rsidRPr="00DC3F15">
              <w:rPr>
                <w:rFonts w:ascii="Times New Roman" w:eastAsia="Times New Roman" w:hAnsi="Times New Roman"/>
                <w:b/>
                <w:iCs/>
                <w:sz w:val="24"/>
                <w:szCs w:val="24"/>
                <w:lang w:eastAsia="ru-RU"/>
              </w:rPr>
              <w:t>1</w:t>
            </w:r>
            <w:r w:rsidR="00BB309B">
              <w:rPr>
                <w:rFonts w:ascii="Times New Roman" w:eastAsia="Times New Roman" w:hAnsi="Times New Roman"/>
                <w:b/>
                <w:iCs/>
                <w:sz w:val="24"/>
                <w:szCs w:val="24"/>
                <w:lang w:eastAsia="ru-RU"/>
              </w:rPr>
              <w:t>.</w:t>
            </w:r>
            <w:r w:rsidRPr="00DC3F15">
              <w:rPr>
                <w:rFonts w:ascii="Times New Roman" w:eastAsia="Times New Roman" w:hAnsi="Times New Roman"/>
                <w:b/>
                <w:iCs/>
                <w:sz w:val="24"/>
                <w:szCs w:val="24"/>
                <w:lang w:eastAsia="ru-RU"/>
              </w:rPr>
              <w:t>8</w:t>
            </w:r>
            <w:r w:rsidR="00BB309B">
              <w:rPr>
                <w:rFonts w:ascii="Times New Roman" w:eastAsia="Times New Roman" w:hAnsi="Times New Roman"/>
                <w:b/>
                <w:iCs/>
                <w:sz w:val="24"/>
                <w:szCs w:val="24"/>
                <w:lang w:eastAsia="ru-RU"/>
              </w:rPr>
              <w:t xml:space="preserve">. </w:t>
            </w:r>
            <w:r w:rsidRPr="00DC3F15">
              <w:rPr>
                <w:rFonts w:ascii="Times New Roman" w:eastAsia="Times New Roman" w:hAnsi="Times New Roman"/>
                <w:b/>
                <w:bCs/>
                <w:iCs/>
                <w:sz w:val="24"/>
                <w:szCs w:val="24"/>
              </w:rPr>
              <w:t>Перечень выявленных бесхозяйных объектов централизованных систем водоснабжения</w:t>
            </w:r>
          </w:p>
        </w:tc>
        <w:tc>
          <w:tcPr>
            <w:tcW w:w="992" w:type="dxa"/>
            <w:shd w:val="clear" w:color="auto" w:fill="FFFFFF"/>
            <w:vAlign w:val="center"/>
          </w:tcPr>
          <w:p w14:paraId="3BA72D96" w14:textId="43379556"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63</w:t>
            </w:r>
          </w:p>
        </w:tc>
      </w:tr>
      <w:tr w:rsidR="00584E70" w:rsidRPr="00DC3F15" w14:paraId="4DE74B12" w14:textId="77777777" w:rsidTr="00584E70">
        <w:tc>
          <w:tcPr>
            <w:tcW w:w="8755" w:type="dxa"/>
            <w:shd w:val="clear" w:color="auto" w:fill="FFFFFF"/>
          </w:tcPr>
          <w:p w14:paraId="087E231A" w14:textId="77777777" w:rsidR="00584E70" w:rsidRPr="00DC3F15" w:rsidRDefault="00584E70" w:rsidP="00584E70">
            <w:pPr>
              <w:autoSpaceDE w:val="0"/>
              <w:autoSpaceDN w:val="0"/>
              <w:adjustRightInd w:val="0"/>
              <w:spacing w:after="0"/>
              <w:contextualSpacing/>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Водоотведение</w:t>
            </w:r>
          </w:p>
        </w:tc>
        <w:tc>
          <w:tcPr>
            <w:tcW w:w="992" w:type="dxa"/>
            <w:shd w:val="clear" w:color="auto" w:fill="FFFFFF"/>
            <w:vAlign w:val="center"/>
          </w:tcPr>
          <w:p w14:paraId="6A154AE6" w14:textId="3D427E26" w:rsidR="00584E70" w:rsidRPr="00B278D7"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64</w:t>
            </w:r>
          </w:p>
        </w:tc>
      </w:tr>
      <w:tr w:rsidR="00584E70" w:rsidRPr="00DC3F15" w14:paraId="264A24A6" w14:textId="77777777" w:rsidTr="00584E70">
        <w:tc>
          <w:tcPr>
            <w:tcW w:w="8755" w:type="dxa"/>
            <w:shd w:val="clear" w:color="auto" w:fill="FFFFFF"/>
          </w:tcPr>
          <w:p w14:paraId="3D37D27F" w14:textId="77777777" w:rsidR="00584E70" w:rsidRPr="00DC3F15" w:rsidRDefault="00584E70" w:rsidP="00584E70">
            <w:pPr>
              <w:autoSpaceDE w:val="0"/>
              <w:autoSpaceDN w:val="0"/>
              <w:adjustRightInd w:val="0"/>
              <w:spacing w:after="0"/>
              <w:contextualSpacing/>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1</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Существующее положение в сфере водоотведения поселения</w:t>
            </w:r>
          </w:p>
        </w:tc>
        <w:tc>
          <w:tcPr>
            <w:tcW w:w="992" w:type="dxa"/>
            <w:shd w:val="clear" w:color="auto" w:fill="FFFFFF"/>
            <w:vAlign w:val="center"/>
          </w:tcPr>
          <w:p w14:paraId="21932DA0" w14:textId="05FA8CA3"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64</w:t>
            </w:r>
          </w:p>
        </w:tc>
      </w:tr>
      <w:tr w:rsidR="00584E70" w:rsidRPr="00DC3F15" w14:paraId="3E3F4DEB" w14:textId="77777777" w:rsidTr="00584E70">
        <w:tc>
          <w:tcPr>
            <w:tcW w:w="8755" w:type="dxa"/>
            <w:shd w:val="clear" w:color="auto" w:fill="FFFFFF"/>
          </w:tcPr>
          <w:p w14:paraId="056CBFC3"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Описание структуры системы сбора, очистки и отведения сточных вод на территории поселения и деление территории </w:t>
            </w:r>
            <w:r w:rsidR="00D34107" w:rsidRPr="00DC3F15">
              <w:rPr>
                <w:rFonts w:ascii="Times New Roman" w:hAnsi="Times New Roman"/>
                <w:bCs/>
                <w:sz w:val="24"/>
                <w:szCs w:val="24"/>
                <w:lang w:eastAsia="ru-RU"/>
              </w:rPr>
              <w:t>поселения на</w:t>
            </w:r>
            <w:r w:rsidRPr="00DC3F15">
              <w:rPr>
                <w:rFonts w:ascii="Times New Roman" w:hAnsi="Times New Roman"/>
                <w:bCs/>
                <w:sz w:val="24"/>
                <w:szCs w:val="24"/>
                <w:lang w:eastAsia="ru-RU"/>
              </w:rPr>
              <w:t xml:space="preserve"> эксплуатационные зоны</w:t>
            </w:r>
          </w:p>
        </w:tc>
        <w:tc>
          <w:tcPr>
            <w:tcW w:w="992" w:type="dxa"/>
            <w:shd w:val="clear" w:color="auto" w:fill="FFFFFF"/>
            <w:vAlign w:val="center"/>
          </w:tcPr>
          <w:p w14:paraId="38054BF2" w14:textId="1769DBA4"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64</w:t>
            </w:r>
          </w:p>
        </w:tc>
      </w:tr>
      <w:tr w:rsidR="00584E70" w:rsidRPr="00DC3F15" w14:paraId="7FEDCB38" w14:textId="77777777" w:rsidTr="00584E70">
        <w:tc>
          <w:tcPr>
            <w:tcW w:w="8755" w:type="dxa"/>
            <w:shd w:val="clear" w:color="auto" w:fill="FFFFFF"/>
          </w:tcPr>
          <w:p w14:paraId="1D9D0365"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shd w:val="clear" w:color="auto" w:fill="FFFFFF"/>
            <w:vAlign w:val="center"/>
          </w:tcPr>
          <w:p w14:paraId="2B97F70F" w14:textId="71A9FDD2"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64</w:t>
            </w:r>
          </w:p>
        </w:tc>
      </w:tr>
      <w:tr w:rsidR="00584E70" w:rsidRPr="00DC3F15" w14:paraId="059B2863" w14:textId="77777777" w:rsidTr="00584E70">
        <w:tc>
          <w:tcPr>
            <w:tcW w:w="8755" w:type="dxa"/>
            <w:shd w:val="clear" w:color="auto" w:fill="FFFFFF"/>
          </w:tcPr>
          <w:p w14:paraId="609A1C34"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w:t>
            </w:r>
            <w:r w:rsidR="00D34107" w:rsidRPr="00DC3F15">
              <w:rPr>
                <w:rFonts w:ascii="Times New Roman" w:hAnsi="Times New Roman"/>
                <w:bCs/>
                <w:sz w:val="24"/>
                <w:szCs w:val="24"/>
                <w:lang w:eastAsia="ru-RU"/>
              </w:rPr>
              <w:t>водоотведения) и</w:t>
            </w:r>
            <w:r w:rsidRPr="00DC3F15">
              <w:rPr>
                <w:rFonts w:ascii="Times New Roman" w:hAnsi="Times New Roman"/>
                <w:bCs/>
                <w:sz w:val="24"/>
                <w:szCs w:val="24"/>
                <w:lang w:eastAsia="ru-RU"/>
              </w:rPr>
              <w:t xml:space="preserve"> перечень централизованных систем водоотведения</w:t>
            </w:r>
          </w:p>
        </w:tc>
        <w:tc>
          <w:tcPr>
            <w:tcW w:w="992" w:type="dxa"/>
            <w:shd w:val="clear" w:color="auto" w:fill="FFFFFF"/>
            <w:vAlign w:val="center"/>
          </w:tcPr>
          <w:p w14:paraId="1338D048" w14:textId="65516681"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65</w:t>
            </w:r>
          </w:p>
        </w:tc>
      </w:tr>
      <w:tr w:rsidR="00584E70" w:rsidRPr="00DC3F15" w14:paraId="02CCE828" w14:textId="77777777" w:rsidTr="00584E70">
        <w:tc>
          <w:tcPr>
            <w:tcW w:w="8755" w:type="dxa"/>
            <w:shd w:val="clear" w:color="auto" w:fill="FFFFFF"/>
          </w:tcPr>
          <w:p w14:paraId="2C69035B"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992" w:type="dxa"/>
            <w:shd w:val="clear" w:color="auto" w:fill="FFFFFF"/>
            <w:vAlign w:val="center"/>
          </w:tcPr>
          <w:p w14:paraId="53B28609" w14:textId="11755D4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65</w:t>
            </w:r>
          </w:p>
        </w:tc>
      </w:tr>
      <w:tr w:rsidR="00584E70" w:rsidRPr="00DC3F15" w14:paraId="04250B34" w14:textId="77777777" w:rsidTr="00584E70">
        <w:tc>
          <w:tcPr>
            <w:tcW w:w="8755" w:type="dxa"/>
            <w:shd w:val="clear" w:color="auto" w:fill="FFFFFF"/>
          </w:tcPr>
          <w:p w14:paraId="09F2F4B1"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992" w:type="dxa"/>
            <w:shd w:val="clear" w:color="auto" w:fill="FFFFFF"/>
            <w:vAlign w:val="center"/>
          </w:tcPr>
          <w:p w14:paraId="48A1D995" w14:textId="1DBC96CC"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65</w:t>
            </w:r>
          </w:p>
        </w:tc>
      </w:tr>
      <w:tr w:rsidR="00584E70" w:rsidRPr="00DC3F15" w14:paraId="58A68F03" w14:textId="77777777" w:rsidTr="00584E70">
        <w:tc>
          <w:tcPr>
            <w:tcW w:w="8755" w:type="dxa"/>
            <w:shd w:val="clear" w:color="auto" w:fill="FFFFFF"/>
          </w:tcPr>
          <w:p w14:paraId="1C2B8B88"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6</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Оценка безопасности и </w:t>
            </w:r>
            <w:r w:rsidR="00D34107" w:rsidRPr="00DC3F15">
              <w:rPr>
                <w:rFonts w:ascii="Times New Roman" w:hAnsi="Times New Roman"/>
                <w:bCs/>
                <w:sz w:val="24"/>
                <w:szCs w:val="24"/>
                <w:lang w:eastAsia="ru-RU"/>
              </w:rPr>
              <w:t>надежности объектов</w:t>
            </w:r>
            <w:r w:rsidRPr="00DC3F15">
              <w:rPr>
                <w:rFonts w:ascii="Times New Roman" w:hAnsi="Times New Roman"/>
                <w:bCs/>
                <w:sz w:val="24"/>
                <w:szCs w:val="24"/>
                <w:lang w:eastAsia="ru-RU"/>
              </w:rPr>
              <w:t xml:space="preserve"> централизованной системы водоотведения и их управляемости</w:t>
            </w:r>
          </w:p>
        </w:tc>
        <w:tc>
          <w:tcPr>
            <w:tcW w:w="992" w:type="dxa"/>
            <w:shd w:val="clear" w:color="auto" w:fill="FFFFFF"/>
            <w:vAlign w:val="center"/>
          </w:tcPr>
          <w:p w14:paraId="4D949861" w14:textId="0158983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66</w:t>
            </w:r>
          </w:p>
        </w:tc>
      </w:tr>
      <w:tr w:rsidR="00584E70" w:rsidRPr="00DC3F15" w14:paraId="69137258" w14:textId="77777777" w:rsidTr="00584E70">
        <w:tc>
          <w:tcPr>
            <w:tcW w:w="8755" w:type="dxa"/>
            <w:shd w:val="clear" w:color="auto" w:fill="FFFFFF"/>
          </w:tcPr>
          <w:p w14:paraId="08C954C3"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lastRenderedPageBreak/>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7</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Оценка воздействия сбросов сточных вод через централизованную систему водоотведения на окружающую среду</w:t>
            </w:r>
          </w:p>
        </w:tc>
        <w:tc>
          <w:tcPr>
            <w:tcW w:w="992" w:type="dxa"/>
            <w:shd w:val="clear" w:color="auto" w:fill="FFFFFF"/>
            <w:vAlign w:val="center"/>
          </w:tcPr>
          <w:p w14:paraId="2EC57B2E" w14:textId="0879288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67</w:t>
            </w:r>
          </w:p>
        </w:tc>
      </w:tr>
      <w:tr w:rsidR="00584E70" w:rsidRPr="00DC3F15" w14:paraId="4B6F9455" w14:textId="77777777" w:rsidTr="00584E70">
        <w:tc>
          <w:tcPr>
            <w:tcW w:w="8755" w:type="dxa"/>
            <w:shd w:val="clear" w:color="auto" w:fill="FFFFFF"/>
          </w:tcPr>
          <w:p w14:paraId="2A16839F"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8</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территорий муниципального образования, не охваченных централизованной системой водоотведения</w:t>
            </w:r>
          </w:p>
        </w:tc>
        <w:tc>
          <w:tcPr>
            <w:tcW w:w="992" w:type="dxa"/>
            <w:shd w:val="clear" w:color="auto" w:fill="FFFFFF"/>
            <w:vAlign w:val="center"/>
          </w:tcPr>
          <w:p w14:paraId="3CC42295" w14:textId="6129BF9A"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84E70" w:rsidRPr="00DC3F15" w14:paraId="432C54E7" w14:textId="77777777" w:rsidTr="00584E70">
        <w:tc>
          <w:tcPr>
            <w:tcW w:w="8755" w:type="dxa"/>
            <w:shd w:val="clear" w:color="auto" w:fill="FFFFFF"/>
          </w:tcPr>
          <w:p w14:paraId="129A516E"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w:t>
            </w:r>
            <w:r w:rsidRPr="00DC3F15">
              <w:rPr>
                <w:rFonts w:ascii="Times New Roman" w:hAnsi="Times New Roman"/>
                <w:bCs/>
                <w:sz w:val="24"/>
                <w:szCs w:val="24"/>
                <w:lang w:eastAsia="ru-RU"/>
              </w:rPr>
              <w:t>9</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Описание существующих технических и </w:t>
            </w:r>
            <w:r w:rsidR="00D34107" w:rsidRPr="00DC3F15">
              <w:rPr>
                <w:rFonts w:ascii="Times New Roman" w:hAnsi="Times New Roman"/>
                <w:bCs/>
                <w:sz w:val="24"/>
                <w:szCs w:val="24"/>
                <w:lang w:eastAsia="ru-RU"/>
              </w:rPr>
              <w:t>технологических проблем</w:t>
            </w:r>
            <w:r w:rsidRPr="00DC3F15">
              <w:rPr>
                <w:rFonts w:ascii="Times New Roman" w:hAnsi="Times New Roman"/>
                <w:bCs/>
                <w:sz w:val="24"/>
                <w:szCs w:val="24"/>
                <w:lang w:eastAsia="ru-RU"/>
              </w:rPr>
              <w:t xml:space="preserve"> системы водоотведения поселения</w:t>
            </w:r>
          </w:p>
        </w:tc>
        <w:tc>
          <w:tcPr>
            <w:tcW w:w="992" w:type="dxa"/>
            <w:shd w:val="clear" w:color="auto" w:fill="FFFFFF"/>
            <w:vAlign w:val="center"/>
          </w:tcPr>
          <w:p w14:paraId="4532A68D" w14:textId="663C2864"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84E70" w:rsidRPr="00DC3F15" w14:paraId="4068A8F3" w14:textId="77777777" w:rsidTr="00584E70">
        <w:tc>
          <w:tcPr>
            <w:tcW w:w="8755" w:type="dxa"/>
            <w:shd w:val="clear" w:color="auto" w:fill="FFFFFF"/>
          </w:tcPr>
          <w:p w14:paraId="16C1E80E" w14:textId="77777777" w:rsidR="00584E70" w:rsidRPr="00DC3F15" w:rsidRDefault="00584E70" w:rsidP="00584E70">
            <w:pPr>
              <w:autoSpaceDE w:val="0"/>
              <w:autoSpaceDN w:val="0"/>
              <w:adjustRightInd w:val="0"/>
              <w:spacing w:after="0"/>
              <w:jc w:val="both"/>
              <w:rPr>
                <w:rFonts w:ascii="Times New Roman" w:hAnsi="Times New Roman"/>
                <w:spacing w:val="2"/>
                <w:sz w:val="24"/>
                <w:szCs w:val="24"/>
                <w:shd w:val="clear" w:color="auto" w:fill="FFFFFF"/>
              </w:rPr>
            </w:pPr>
            <w:r w:rsidRPr="00DC3F15">
              <w:rPr>
                <w:rFonts w:ascii="Times New Roman" w:hAnsi="Times New Roman"/>
                <w:spacing w:val="2"/>
                <w:sz w:val="24"/>
                <w:szCs w:val="24"/>
                <w:shd w:val="clear" w:color="auto" w:fill="FFFFFF"/>
              </w:rPr>
              <w:t>2</w:t>
            </w:r>
            <w:r w:rsidR="00BB309B">
              <w:rPr>
                <w:rFonts w:ascii="Times New Roman" w:hAnsi="Times New Roman"/>
                <w:spacing w:val="2"/>
                <w:sz w:val="24"/>
                <w:szCs w:val="24"/>
                <w:shd w:val="clear" w:color="auto" w:fill="FFFFFF"/>
              </w:rPr>
              <w:t>.</w:t>
            </w:r>
            <w:r w:rsidRPr="00DC3F15">
              <w:rPr>
                <w:rFonts w:ascii="Times New Roman" w:hAnsi="Times New Roman"/>
                <w:spacing w:val="2"/>
                <w:sz w:val="24"/>
                <w:szCs w:val="24"/>
                <w:shd w:val="clear" w:color="auto" w:fill="FFFFFF"/>
              </w:rPr>
              <w:t>1</w:t>
            </w:r>
            <w:r w:rsidR="00BB309B">
              <w:rPr>
                <w:rFonts w:ascii="Times New Roman" w:hAnsi="Times New Roman"/>
                <w:spacing w:val="2"/>
                <w:sz w:val="24"/>
                <w:szCs w:val="24"/>
                <w:shd w:val="clear" w:color="auto" w:fill="FFFFFF"/>
              </w:rPr>
              <w:t>.</w:t>
            </w:r>
            <w:r w:rsidRPr="00DC3F15">
              <w:rPr>
                <w:rFonts w:ascii="Times New Roman" w:hAnsi="Times New Roman"/>
                <w:spacing w:val="2"/>
                <w:sz w:val="24"/>
                <w:szCs w:val="24"/>
                <w:shd w:val="clear" w:color="auto" w:fill="FFFFFF"/>
              </w:rPr>
              <w:t>10</w:t>
            </w:r>
            <w:r w:rsidR="00BB309B">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Сведения об отнесении централизованное системы водоотведения</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(канализации)</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к централизованным системам водоотведения</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поселения, включающие перечень и описание централизованных систем водоотведения</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(канализации), отнесенных к централизованным</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системам водоотведения</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поселений, а также</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информацию об очистных сооружениях (при их наличии), на которые</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поступают сточные воды, отводимые через указанные централизованные</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системы водоотведения (канализации), о мощности очистных сооружений и применяемых на</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них</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технологиях очистки сточных вод,</w:t>
            </w:r>
            <w:r w:rsidR="00D14007" w:rsidRPr="00DC3F15">
              <w:rPr>
                <w:rFonts w:ascii="Times New Roman" w:hAnsi="Times New Roman"/>
                <w:spacing w:val="2"/>
                <w:sz w:val="24"/>
                <w:szCs w:val="24"/>
                <w:shd w:val="clear" w:color="auto" w:fill="FFFFFF"/>
              </w:rPr>
              <w:t xml:space="preserve"> </w:t>
            </w:r>
            <w:r w:rsidRPr="00DC3F15">
              <w:rPr>
                <w:rFonts w:ascii="Times New Roman" w:hAnsi="Times New Roman"/>
                <w:spacing w:val="2"/>
                <w:sz w:val="24"/>
                <w:szCs w:val="24"/>
                <w:shd w:val="clear" w:color="auto" w:fill="FFFFFF"/>
              </w:rPr>
              <w:t>среднегодовом объеме принимаемых сточных вод</w:t>
            </w:r>
          </w:p>
        </w:tc>
        <w:tc>
          <w:tcPr>
            <w:tcW w:w="992" w:type="dxa"/>
            <w:shd w:val="clear" w:color="auto" w:fill="FFFFFF"/>
            <w:vAlign w:val="center"/>
          </w:tcPr>
          <w:p w14:paraId="27F0152A" w14:textId="210A1781"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84E70" w:rsidRPr="00DC3F15" w14:paraId="62A1C336" w14:textId="77777777" w:rsidTr="00584E70">
        <w:tc>
          <w:tcPr>
            <w:tcW w:w="8755" w:type="dxa"/>
            <w:shd w:val="clear" w:color="auto" w:fill="FFFFFF"/>
          </w:tcPr>
          <w:p w14:paraId="0A265111"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2</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Балансы сточных вод в системе водоотведения</w:t>
            </w:r>
          </w:p>
        </w:tc>
        <w:tc>
          <w:tcPr>
            <w:tcW w:w="992" w:type="dxa"/>
            <w:shd w:val="clear" w:color="auto" w:fill="FFFFFF"/>
            <w:vAlign w:val="center"/>
          </w:tcPr>
          <w:p w14:paraId="7B00A408" w14:textId="6D26B309"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69</w:t>
            </w:r>
          </w:p>
        </w:tc>
      </w:tr>
      <w:tr w:rsidR="00584E70" w:rsidRPr="00DC3F15" w14:paraId="55BE1EA5" w14:textId="77777777" w:rsidTr="00584E70">
        <w:tc>
          <w:tcPr>
            <w:tcW w:w="8755" w:type="dxa"/>
            <w:shd w:val="clear" w:color="auto" w:fill="FFFFFF"/>
          </w:tcPr>
          <w:p w14:paraId="72CAD5A4"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tc>
        <w:tc>
          <w:tcPr>
            <w:tcW w:w="992" w:type="dxa"/>
            <w:shd w:val="clear" w:color="auto" w:fill="FFFFFF"/>
            <w:vAlign w:val="center"/>
          </w:tcPr>
          <w:p w14:paraId="6A72EB6A" w14:textId="47744881"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69</w:t>
            </w:r>
          </w:p>
        </w:tc>
      </w:tr>
      <w:tr w:rsidR="00584E70" w:rsidRPr="00DC3F15" w14:paraId="4FBA1556" w14:textId="77777777" w:rsidTr="00584E70">
        <w:tc>
          <w:tcPr>
            <w:tcW w:w="8755" w:type="dxa"/>
            <w:shd w:val="clear" w:color="auto" w:fill="FFFFFF"/>
          </w:tcPr>
          <w:p w14:paraId="79AA714F"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992" w:type="dxa"/>
            <w:shd w:val="clear" w:color="auto" w:fill="FFFFFF"/>
            <w:vAlign w:val="center"/>
          </w:tcPr>
          <w:p w14:paraId="1AC9EDF2" w14:textId="69CD55CA"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69</w:t>
            </w:r>
          </w:p>
        </w:tc>
      </w:tr>
      <w:tr w:rsidR="00584E70" w:rsidRPr="00DC3F15" w14:paraId="4DB65AEF" w14:textId="77777777" w:rsidTr="00584E70">
        <w:tc>
          <w:tcPr>
            <w:tcW w:w="8755" w:type="dxa"/>
            <w:shd w:val="clear" w:color="auto" w:fill="FFFFFF"/>
          </w:tcPr>
          <w:p w14:paraId="30D15577"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992" w:type="dxa"/>
            <w:shd w:val="clear" w:color="auto" w:fill="FFFFFF"/>
            <w:vAlign w:val="center"/>
          </w:tcPr>
          <w:p w14:paraId="69C88C2C" w14:textId="7AF83B53"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69</w:t>
            </w:r>
          </w:p>
        </w:tc>
      </w:tr>
      <w:tr w:rsidR="00584E70" w:rsidRPr="00DC3F15" w14:paraId="119D6C35" w14:textId="77777777" w:rsidTr="00584E70">
        <w:tc>
          <w:tcPr>
            <w:tcW w:w="8755" w:type="dxa"/>
            <w:shd w:val="clear" w:color="auto" w:fill="FFFFFF"/>
          </w:tcPr>
          <w:p w14:paraId="67CB72B1"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Результаты ретроспективного </w:t>
            </w:r>
            <w:r w:rsidR="00D34107" w:rsidRPr="00DC3F15">
              <w:rPr>
                <w:rFonts w:ascii="Times New Roman" w:hAnsi="Times New Roman"/>
                <w:bCs/>
                <w:sz w:val="24"/>
                <w:szCs w:val="24"/>
                <w:lang w:eastAsia="ru-RU"/>
              </w:rPr>
              <w:t>анализа за</w:t>
            </w:r>
            <w:r w:rsidRPr="00DC3F15">
              <w:rPr>
                <w:rFonts w:ascii="Times New Roman" w:hAnsi="Times New Roman"/>
                <w:bCs/>
                <w:sz w:val="24"/>
                <w:szCs w:val="24"/>
                <w:lang w:eastAsia="ru-RU"/>
              </w:rPr>
              <w:t xml:space="preserve">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w:t>
            </w:r>
            <w:r w:rsidR="00D34107" w:rsidRPr="00DC3F15">
              <w:rPr>
                <w:rFonts w:ascii="Times New Roman" w:hAnsi="Times New Roman"/>
                <w:bCs/>
                <w:sz w:val="24"/>
                <w:szCs w:val="24"/>
                <w:lang w:eastAsia="ru-RU"/>
              </w:rPr>
              <w:t>резервов производственных</w:t>
            </w:r>
            <w:r w:rsidRPr="00DC3F15">
              <w:rPr>
                <w:rFonts w:ascii="Times New Roman" w:hAnsi="Times New Roman"/>
                <w:bCs/>
                <w:sz w:val="24"/>
                <w:szCs w:val="24"/>
                <w:lang w:eastAsia="ru-RU"/>
              </w:rPr>
              <w:t xml:space="preserve"> мощностей</w:t>
            </w:r>
          </w:p>
        </w:tc>
        <w:tc>
          <w:tcPr>
            <w:tcW w:w="992" w:type="dxa"/>
            <w:shd w:val="clear" w:color="auto" w:fill="FFFFFF"/>
            <w:vAlign w:val="center"/>
          </w:tcPr>
          <w:p w14:paraId="02FBD169" w14:textId="63796F40"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r>
      <w:tr w:rsidR="00584E70" w:rsidRPr="00DC3F15" w14:paraId="1B1CE52E" w14:textId="77777777" w:rsidTr="00584E70">
        <w:tc>
          <w:tcPr>
            <w:tcW w:w="8755" w:type="dxa"/>
            <w:shd w:val="clear" w:color="auto" w:fill="FFFFFF"/>
          </w:tcPr>
          <w:p w14:paraId="5F4CF689"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Прогнозные балансы поступления сточных вод в централизованную систему </w:t>
            </w:r>
            <w:r w:rsidR="00D34107" w:rsidRPr="00DC3F15">
              <w:rPr>
                <w:rFonts w:ascii="Times New Roman" w:hAnsi="Times New Roman"/>
                <w:bCs/>
                <w:sz w:val="24"/>
                <w:szCs w:val="24"/>
                <w:lang w:eastAsia="ru-RU"/>
              </w:rPr>
              <w:t>водоотведения и</w:t>
            </w:r>
            <w:r w:rsidRPr="00DC3F15">
              <w:rPr>
                <w:rFonts w:ascii="Times New Roman" w:hAnsi="Times New Roman"/>
                <w:bCs/>
                <w:sz w:val="24"/>
                <w:szCs w:val="24"/>
                <w:lang w:eastAsia="ru-RU"/>
              </w:rPr>
              <w:t xml:space="preserve"> отведения стоков по технологическим зонам водоотведения на срок не менее 10 лет с учетом различных сценариев развития поселения</w:t>
            </w:r>
          </w:p>
        </w:tc>
        <w:tc>
          <w:tcPr>
            <w:tcW w:w="992" w:type="dxa"/>
            <w:shd w:val="clear" w:color="auto" w:fill="FFFFFF"/>
            <w:vAlign w:val="center"/>
          </w:tcPr>
          <w:p w14:paraId="269AC8FA" w14:textId="0F2B5AB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r>
      <w:tr w:rsidR="00584E70" w:rsidRPr="00DC3F15" w14:paraId="05CBAA2F" w14:textId="77777777" w:rsidTr="00584E70">
        <w:tc>
          <w:tcPr>
            <w:tcW w:w="8755" w:type="dxa"/>
            <w:shd w:val="clear" w:color="auto" w:fill="FFFFFF"/>
          </w:tcPr>
          <w:p w14:paraId="3E90DEB1"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3</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Прогноз объема сточных вод</w:t>
            </w:r>
          </w:p>
        </w:tc>
        <w:tc>
          <w:tcPr>
            <w:tcW w:w="992" w:type="dxa"/>
            <w:shd w:val="clear" w:color="auto" w:fill="FFFFFF"/>
            <w:vAlign w:val="center"/>
          </w:tcPr>
          <w:p w14:paraId="56BC02FE" w14:textId="74FE7BB6" w:rsidR="00584E70" w:rsidRPr="00B278D7"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r>
      <w:tr w:rsidR="00584E70" w:rsidRPr="00DC3F15" w14:paraId="366A78BE" w14:textId="77777777" w:rsidTr="00584E70">
        <w:tc>
          <w:tcPr>
            <w:tcW w:w="8755" w:type="dxa"/>
            <w:shd w:val="clear" w:color="auto" w:fill="FFFFFF"/>
          </w:tcPr>
          <w:p w14:paraId="714C93BB"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Сведения о фактическом и ожидаемом поступлении сточных вод в</w:t>
            </w:r>
            <w:r w:rsidR="00D14007" w:rsidRPr="00DC3F15">
              <w:rPr>
                <w:rFonts w:ascii="Times New Roman" w:hAnsi="Times New Roman"/>
                <w:bCs/>
                <w:sz w:val="24"/>
                <w:szCs w:val="24"/>
                <w:lang w:eastAsia="ru-RU"/>
              </w:rPr>
              <w:t xml:space="preserve"> </w:t>
            </w:r>
            <w:r w:rsidRPr="00DC3F15">
              <w:rPr>
                <w:rFonts w:ascii="Times New Roman" w:hAnsi="Times New Roman"/>
                <w:bCs/>
                <w:sz w:val="24"/>
                <w:szCs w:val="24"/>
                <w:lang w:eastAsia="ru-RU"/>
              </w:rPr>
              <w:t>централизованную систему водоотведения</w:t>
            </w:r>
          </w:p>
        </w:tc>
        <w:tc>
          <w:tcPr>
            <w:tcW w:w="992" w:type="dxa"/>
            <w:shd w:val="clear" w:color="auto" w:fill="FFFFFF"/>
            <w:vAlign w:val="center"/>
          </w:tcPr>
          <w:p w14:paraId="21CC51CA" w14:textId="73438D66"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r>
      <w:tr w:rsidR="00584E70" w:rsidRPr="00DC3F15" w14:paraId="09480BFF" w14:textId="77777777" w:rsidTr="00584E70">
        <w:tc>
          <w:tcPr>
            <w:tcW w:w="8755" w:type="dxa"/>
            <w:shd w:val="clear" w:color="auto" w:fill="FFFFFF"/>
          </w:tcPr>
          <w:p w14:paraId="2DA6DA01"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Описание структуры централизованной системы водоотведения (эксплуатационные и технологические зоны)</w:t>
            </w:r>
          </w:p>
        </w:tc>
        <w:tc>
          <w:tcPr>
            <w:tcW w:w="992" w:type="dxa"/>
            <w:shd w:val="clear" w:color="auto" w:fill="FFFFFF"/>
            <w:vAlign w:val="center"/>
          </w:tcPr>
          <w:p w14:paraId="75062F0D" w14:textId="39AF0BCA"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r>
      <w:tr w:rsidR="00584E70" w:rsidRPr="00DC3F15" w14:paraId="52B2E1A7" w14:textId="77777777" w:rsidTr="00584E70">
        <w:tc>
          <w:tcPr>
            <w:tcW w:w="8755" w:type="dxa"/>
            <w:shd w:val="clear" w:color="auto" w:fill="FFFFFF"/>
          </w:tcPr>
          <w:p w14:paraId="2C00FC4C"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992" w:type="dxa"/>
            <w:shd w:val="clear" w:color="auto" w:fill="FFFFFF"/>
            <w:vAlign w:val="center"/>
          </w:tcPr>
          <w:p w14:paraId="3CDBAE1A" w14:textId="5CAF7C4E"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71</w:t>
            </w:r>
          </w:p>
        </w:tc>
      </w:tr>
      <w:tr w:rsidR="00584E70" w:rsidRPr="00DC3F15" w14:paraId="7A5DF8E6" w14:textId="77777777" w:rsidTr="00584E70">
        <w:tc>
          <w:tcPr>
            <w:tcW w:w="8755" w:type="dxa"/>
            <w:shd w:val="clear" w:color="auto" w:fill="FFFFFF"/>
          </w:tcPr>
          <w:p w14:paraId="3387A513"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Результаты анализа гидравлических </w:t>
            </w:r>
            <w:r w:rsidR="00D34107" w:rsidRPr="00DC3F15">
              <w:rPr>
                <w:rFonts w:ascii="Times New Roman" w:hAnsi="Times New Roman"/>
                <w:bCs/>
                <w:sz w:val="24"/>
                <w:szCs w:val="24"/>
                <w:lang w:eastAsia="ru-RU"/>
              </w:rPr>
              <w:t>режимов и</w:t>
            </w:r>
            <w:r w:rsidRPr="00DC3F15">
              <w:rPr>
                <w:rFonts w:ascii="Times New Roman" w:hAnsi="Times New Roman"/>
                <w:bCs/>
                <w:sz w:val="24"/>
                <w:szCs w:val="24"/>
                <w:lang w:eastAsia="ru-RU"/>
              </w:rPr>
              <w:t xml:space="preserve"> режимов работы элементов централизованной системы водоотведения</w:t>
            </w:r>
          </w:p>
        </w:tc>
        <w:tc>
          <w:tcPr>
            <w:tcW w:w="992" w:type="dxa"/>
            <w:shd w:val="clear" w:color="auto" w:fill="FFFFFF"/>
            <w:vAlign w:val="center"/>
          </w:tcPr>
          <w:p w14:paraId="75D4A8D5" w14:textId="1B07EC6C"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71</w:t>
            </w:r>
          </w:p>
        </w:tc>
      </w:tr>
      <w:tr w:rsidR="00584E70" w:rsidRPr="00DC3F15" w14:paraId="26D85790" w14:textId="77777777" w:rsidTr="00584E70">
        <w:tc>
          <w:tcPr>
            <w:tcW w:w="8755" w:type="dxa"/>
            <w:shd w:val="clear" w:color="auto" w:fill="FFFFFF"/>
          </w:tcPr>
          <w:p w14:paraId="022283C6"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p>
        </w:tc>
        <w:tc>
          <w:tcPr>
            <w:tcW w:w="992" w:type="dxa"/>
            <w:shd w:val="clear" w:color="auto" w:fill="FFFFFF"/>
            <w:vAlign w:val="center"/>
          </w:tcPr>
          <w:p w14:paraId="0125EBEB" w14:textId="71213EC2"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72</w:t>
            </w:r>
          </w:p>
        </w:tc>
      </w:tr>
      <w:tr w:rsidR="00584E70" w:rsidRPr="00DC3F15" w14:paraId="2D53599A" w14:textId="77777777" w:rsidTr="00584E70">
        <w:tc>
          <w:tcPr>
            <w:tcW w:w="8755" w:type="dxa"/>
            <w:shd w:val="clear" w:color="auto" w:fill="FFFFFF"/>
          </w:tcPr>
          <w:p w14:paraId="54A3FAD5"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4</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shd w:val="clear" w:color="auto" w:fill="FFFFFF"/>
            <w:vAlign w:val="center"/>
          </w:tcPr>
          <w:p w14:paraId="31DAAE09" w14:textId="6816163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72</w:t>
            </w:r>
          </w:p>
        </w:tc>
      </w:tr>
      <w:tr w:rsidR="00584E70" w:rsidRPr="00DC3F15" w14:paraId="2A4B4F53" w14:textId="77777777" w:rsidTr="00584E70">
        <w:tc>
          <w:tcPr>
            <w:tcW w:w="8755" w:type="dxa"/>
            <w:shd w:val="clear" w:color="auto" w:fill="FFFFFF"/>
          </w:tcPr>
          <w:p w14:paraId="71A1239D"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lastRenderedPageBreak/>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Основные направления, принципы, задачи и плановые </w:t>
            </w:r>
            <w:r w:rsidR="00D34107" w:rsidRPr="00DC3F15">
              <w:rPr>
                <w:rFonts w:ascii="Times New Roman" w:hAnsi="Times New Roman"/>
                <w:bCs/>
                <w:sz w:val="24"/>
                <w:szCs w:val="24"/>
                <w:lang w:eastAsia="ru-RU"/>
              </w:rPr>
              <w:t>значения показателей</w:t>
            </w:r>
            <w:r w:rsidRPr="00DC3F15">
              <w:rPr>
                <w:rFonts w:ascii="Times New Roman" w:hAnsi="Times New Roman"/>
                <w:bCs/>
                <w:sz w:val="24"/>
                <w:szCs w:val="24"/>
                <w:lang w:eastAsia="ru-RU"/>
              </w:rPr>
              <w:t xml:space="preserve"> развития централизованной системы водоотведения</w:t>
            </w:r>
          </w:p>
        </w:tc>
        <w:tc>
          <w:tcPr>
            <w:tcW w:w="992" w:type="dxa"/>
            <w:shd w:val="clear" w:color="auto" w:fill="FFFFFF"/>
            <w:vAlign w:val="center"/>
          </w:tcPr>
          <w:p w14:paraId="4DE0207E" w14:textId="0581633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72</w:t>
            </w:r>
          </w:p>
        </w:tc>
      </w:tr>
      <w:tr w:rsidR="00584E70" w:rsidRPr="00DC3F15" w14:paraId="4ABC4C6A" w14:textId="77777777" w:rsidTr="00584E70">
        <w:tc>
          <w:tcPr>
            <w:tcW w:w="8755" w:type="dxa"/>
            <w:shd w:val="clear" w:color="auto" w:fill="FFFFFF"/>
          </w:tcPr>
          <w:p w14:paraId="262EFCEB"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992" w:type="dxa"/>
            <w:shd w:val="clear" w:color="auto" w:fill="FFFFFF"/>
            <w:vAlign w:val="center"/>
          </w:tcPr>
          <w:p w14:paraId="73A98E12" w14:textId="54074A7B"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73</w:t>
            </w:r>
          </w:p>
        </w:tc>
      </w:tr>
      <w:tr w:rsidR="00584E70" w:rsidRPr="00DC3F15" w14:paraId="62E4713F" w14:textId="77777777" w:rsidTr="00584E70">
        <w:tc>
          <w:tcPr>
            <w:tcW w:w="8755" w:type="dxa"/>
            <w:shd w:val="clear" w:color="auto" w:fill="FFFFFF"/>
          </w:tcPr>
          <w:p w14:paraId="34CC4C5C"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3</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Технические обоснования основных мероприятий по реализации схем водоотведения</w:t>
            </w:r>
          </w:p>
        </w:tc>
        <w:tc>
          <w:tcPr>
            <w:tcW w:w="992" w:type="dxa"/>
            <w:shd w:val="clear" w:color="auto" w:fill="FFFFFF"/>
            <w:vAlign w:val="center"/>
          </w:tcPr>
          <w:p w14:paraId="1C9A34B3" w14:textId="350D84DE"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73</w:t>
            </w:r>
          </w:p>
        </w:tc>
      </w:tr>
      <w:tr w:rsidR="00584E70" w:rsidRPr="00DC3F15" w14:paraId="34FF4A72" w14:textId="77777777" w:rsidTr="00584E70">
        <w:tc>
          <w:tcPr>
            <w:tcW w:w="8755" w:type="dxa"/>
            <w:shd w:val="clear" w:color="auto" w:fill="FFFFFF"/>
          </w:tcPr>
          <w:p w14:paraId="70D95CE5"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 вновь строящихся, реконструируемых и предлагаемых к выводу из эксплуатации </w:t>
            </w:r>
            <w:r w:rsidR="00D34107" w:rsidRPr="00DC3F15">
              <w:rPr>
                <w:rFonts w:ascii="Times New Roman" w:hAnsi="Times New Roman"/>
                <w:bCs/>
                <w:sz w:val="24"/>
                <w:szCs w:val="24"/>
                <w:lang w:eastAsia="ru-RU"/>
              </w:rPr>
              <w:t>объектах централизованной</w:t>
            </w:r>
            <w:r w:rsidRPr="00DC3F15">
              <w:rPr>
                <w:rFonts w:ascii="Times New Roman" w:hAnsi="Times New Roman"/>
                <w:bCs/>
                <w:sz w:val="24"/>
                <w:szCs w:val="24"/>
                <w:lang w:eastAsia="ru-RU"/>
              </w:rPr>
              <w:t xml:space="preserve"> системы водоотведения</w:t>
            </w:r>
          </w:p>
        </w:tc>
        <w:tc>
          <w:tcPr>
            <w:tcW w:w="992" w:type="dxa"/>
            <w:shd w:val="clear" w:color="auto" w:fill="FFFFFF"/>
            <w:vAlign w:val="center"/>
          </w:tcPr>
          <w:p w14:paraId="5DCDA351" w14:textId="721D0ECD"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73</w:t>
            </w:r>
          </w:p>
        </w:tc>
      </w:tr>
      <w:tr w:rsidR="00584E70" w:rsidRPr="00DC3F15" w14:paraId="54471CF2" w14:textId="77777777" w:rsidTr="00584E70">
        <w:tc>
          <w:tcPr>
            <w:tcW w:w="8755" w:type="dxa"/>
            <w:shd w:val="clear" w:color="auto" w:fill="FFFFFF"/>
          </w:tcPr>
          <w:p w14:paraId="40D7C018"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 </w:t>
            </w:r>
            <w:r w:rsidR="00D34107" w:rsidRPr="00DC3F15">
              <w:rPr>
                <w:rFonts w:ascii="Times New Roman" w:hAnsi="Times New Roman"/>
                <w:bCs/>
                <w:sz w:val="24"/>
                <w:szCs w:val="24"/>
                <w:lang w:eastAsia="ru-RU"/>
              </w:rPr>
              <w:t>развитии систем</w:t>
            </w:r>
            <w:r w:rsidRPr="00DC3F15">
              <w:rPr>
                <w:rFonts w:ascii="Times New Roman" w:hAnsi="Times New Roman"/>
                <w:bCs/>
                <w:sz w:val="24"/>
                <w:szCs w:val="24"/>
                <w:lang w:eastAsia="ru-RU"/>
              </w:rPr>
              <w:t xml:space="preserve">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992" w:type="dxa"/>
            <w:shd w:val="clear" w:color="auto" w:fill="FFFFFF"/>
            <w:vAlign w:val="center"/>
          </w:tcPr>
          <w:p w14:paraId="2FF139E7" w14:textId="2B6F4984"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74</w:t>
            </w:r>
          </w:p>
        </w:tc>
      </w:tr>
      <w:tr w:rsidR="00584E70" w:rsidRPr="00DC3F15" w14:paraId="5A88909B" w14:textId="77777777" w:rsidTr="00584E70">
        <w:tc>
          <w:tcPr>
            <w:tcW w:w="8755" w:type="dxa"/>
            <w:shd w:val="clear" w:color="auto" w:fill="FFFFFF"/>
          </w:tcPr>
          <w:p w14:paraId="472E5B70"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6</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Описание вариантов маршрутов прохождения трубопроводов (трасс) по территории </w:t>
            </w:r>
            <w:r w:rsidR="00D34107" w:rsidRPr="00DC3F15">
              <w:rPr>
                <w:rFonts w:ascii="Times New Roman" w:hAnsi="Times New Roman"/>
                <w:bCs/>
                <w:sz w:val="24"/>
                <w:szCs w:val="24"/>
                <w:lang w:eastAsia="ru-RU"/>
              </w:rPr>
              <w:t>поселения, расположения намечаемых</w:t>
            </w:r>
            <w:r w:rsidRPr="00DC3F15">
              <w:rPr>
                <w:rFonts w:ascii="Times New Roman" w:hAnsi="Times New Roman"/>
                <w:bCs/>
                <w:sz w:val="24"/>
                <w:szCs w:val="24"/>
                <w:lang w:eastAsia="ru-RU"/>
              </w:rPr>
              <w:t xml:space="preserve"> площадок под строительство сооружений водоотведения и их обоснование</w:t>
            </w:r>
          </w:p>
        </w:tc>
        <w:tc>
          <w:tcPr>
            <w:tcW w:w="992" w:type="dxa"/>
            <w:shd w:val="clear" w:color="auto" w:fill="FFFFFF"/>
            <w:vAlign w:val="center"/>
          </w:tcPr>
          <w:p w14:paraId="5876A443" w14:textId="76254D1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74</w:t>
            </w:r>
          </w:p>
        </w:tc>
      </w:tr>
      <w:tr w:rsidR="00584E70" w:rsidRPr="00DC3F15" w14:paraId="21D3A69A" w14:textId="77777777" w:rsidTr="00584E70">
        <w:tc>
          <w:tcPr>
            <w:tcW w:w="8755" w:type="dxa"/>
            <w:shd w:val="clear" w:color="auto" w:fill="FFFFFF"/>
          </w:tcPr>
          <w:p w14:paraId="44206439"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4</w:t>
            </w:r>
            <w:r w:rsidR="00BB309B">
              <w:rPr>
                <w:rFonts w:ascii="Times New Roman" w:hAnsi="Times New Roman"/>
                <w:bCs/>
                <w:sz w:val="24"/>
                <w:szCs w:val="24"/>
                <w:lang w:eastAsia="ru-RU"/>
              </w:rPr>
              <w:t>.</w:t>
            </w:r>
            <w:r w:rsidRPr="00DC3F15">
              <w:rPr>
                <w:rFonts w:ascii="Times New Roman" w:hAnsi="Times New Roman"/>
                <w:bCs/>
                <w:sz w:val="24"/>
                <w:szCs w:val="24"/>
                <w:lang w:eastAsia="ru-RU"/>
              </w:rPr>
              <w:t>7</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Границы и </w:t>
            </w:r>
            <w:r w:rsidR="00D34107" w:rsidRPr="00DC3F15">
              <w:rPr>
                <w:rFonts w:ascii="Times New Roman" w:hAnsi="Times New Roman"/>
                <w:bCs/>
                <w:sz w:val="24"/>
                <w:szCs w:val="24"/>
                <w:lang w:eastAsia="ru-RU"/>
              </w:rPr>
              <w:t>характеристики охранных</w:t>
            </w:r>
            <w:r w:rsidRPr="00DC3F15">
              <w:rPr>
                <w:rFonts w:ascii="Times New Roman" w:hAnsi="Times New Roman"/>
                <w:bCs/>
                <w:sz w:val="24"/>
                <w:szCs w:val="24"/>
                <w:lang w:eastAsia="ru-RU"/>
              </w:rPr>
              <w:t xml:space="preserve"> зон сетей и сооружений централизованной системы водоотведения</w:t>
            </w:r>
          </w:p>
        </w:tc>
        <w:tc>
          <w:tcPr>
            <w:tcW w:w="992" w:type="dxa"/>
            <w:shd w:val="clear" w:color="auto" w:fill="FFFFFF"/>
            <w:vAlign w:val="center"/>
          </w:tcPr>
          <w:p w14:paraId="29B1B759" w14:textId="07EEEE6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75</w:t>
            </w:r>
          </w:p>
        </w:tc>
      </w:tr>
      <w:tr w:rsidR="00584E70" w:rsidRPr="00DC3F15" w14:paraId="391ED717" w14:textId="77777777" w:rsidTr="00584E70">
        <w:tc>
          <w:tcPr>
            <w:tcW w:w="8755" w:type="dxa"/>
            <w:shd w:val="clear" w:color="auto" w:fill="FFFFFF"/>
          </w:tcPr>
          <w:p w14:paraId="4FAB308B" w14:textId="77777777" w:rsidR="00584E70" w:rsidRPr="00DC3F15" w:rsidRDefault="00584E70" w:rsidP="00584E70">
            <w:pPr>
              <w:spacing w:after="0"/>
              <w:rPr>
                <w:rFonts w:ascii="Times New Roman" w:hAnsi="Times New Roman"/>
                <w:sz w:val="24"/>
                <w:szCs w:val="24"/>
              </w:rPr>
            </w:pPr>
            <w:r w:rsidRPr="00DC3F15">
              <w:rPr>
                <w:rFonts w:ascii="Times New Roman" w:hAnsi="Times New Roman"/>
                <w:sz w:val="24"/>
                <w:szCs w:val="24"/>
              </w:rPr>
              <w:t>2</w:t>
            </w:r>
            <w:r w:rsidR="00BB309B">
              <w:rPr>
                <w:rFonts w:ascii="Times New Roman" w:hAnsi="Times New Roman"/>
                <w:sz w:val="24"/>
                <w:szCs w:val="24"/>
              </w:rPr>
              <w:t>.</w:t>
            </w:r>
            <w:r w:rsidRPr="00DC3F15">
              <w:rPr>
                <w:rFonts w:ascii="Times New Roman" w:hAnsi="Times New Roman"/>
                <w:sz w:val="24"/>
                <w:szCs w:val="24"/>
              </w:rPr>
              <w:t>4</w:t>
            </w:r>
            <w:r w:rsidR="00BB309B">
              <w:rPr>
                <w:rFonts w:ascii="Times New Roman" w:hAnsi="Times New Roman"/>
                <w:sz w:val="24"/>
                <w:szCs w:val="24"/>
              </w:rPr>
              <w:t>.</w:t>
            </w:r>
            <w:r w:rsidRPr="00DC3F15">
              <w:rPr>
                <w:rFonts w:ascii="Times New Roman" w:hAnsi="Times New Roman"/>
                <w:sz w:val="24"/>
                <w:szCs w:val="24"/>
              </w:rPr>
              <w:t>8</w:t>
            </w:r>
            <w:r w:rsidR="00BB309B">
              <w:rPr>
                <w:rFonts w:ascii="Times New Roman" w:hAnsi="Times New Roman"/>
                <w:sz w:val="24"/>
                <w:szCs w:val="24"/>
              </w:rPr>
              <w:t xml:space="preserve">. </w:t>
            </w:r>
            <w:r w:rsidRPr="00DC3F15">
              <w:rPr>
                <w:rFonts w:ascii="Times New Roman" w:hAnsi="Times New Roman"/>
                <w:sz w:val="24"/>
                <w:szCs w:val="24"/>
              </w:rPr>
              <w:t>Границы планируемых зон размещения объектов централизованной системы водоотведения</w:t>
            </w:r>
          </w:p>
        </w:tc>
        <w:tc>
          <w:tcPr>
            <w:tcW w:w="992" w:type="dxa"/>
            <w:shd w:val="clear" w:color="auto" w:fill="FFFFFF"/>
            <w:vAlign w:val="center"/>
          </w:tcPr>
          <w:p w14:paraId="75723316" w14:textId="4AE660E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76</w:t>
            </w:r>
          </w:p>
        </w:tc>
      </w:tr>
      <w:tr w:rsidR="00584E70" w:rsidRPr="00DC3F15" w14:paraId="0CC3202A" w14:textId="77777777" w:rsidTr="00584E70">
        <w:tc>
          <w:tcPr>
            <w:tcW w:w="8755" w:type="dxa"/>
            <w:shd w:val="clear" w:color="auto" w:fill="FFFFFF"/>
          </w:tcPr>
          <w:p w14:paraId="6F2E702F"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5</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Экологические аспекты мероприятий по строительству и реконструкции объектов централизованной системы водоотведения</w:t>
            </w:r>
          </w:p>
        </w:tc>
        <w:tc>
          <w:tcPr>
            <w:tcW w:w="992" w:type="dxa"/>
            <w:shd w:val="clear" w:color="auto" w:fill="FFFFFF"/>
            <w:vAlign w:val="center"/>
          </w:tcPr>
          <w:p w14:paraId="6392AB51" w14:textId="095DCFF7"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77</w:t>
            </w:r>
          </w:p>
        </w:tc>
      </w:tr>
      <w:tr w:rsidR="00584E70" w:rsidRPr="00DC3F15" w14:paraId="2B9E3379" w14:textId="77777777" w:rsidTr="00584E70">
        <w:tc>
          <w:tcPr>
            <w:tcW w:w="8755" w:type="dxa"/>
            <w:shd w:val="clear" w:color="auto" w:fill="FFFFFF"/>
          </w:tcPr>
          <w:p w14:paraId="34B5A7A7"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w:t>
            </w:r>
            <w:r w:rsidRPr="00DC3F15">
              <w:rPr>
                <w:rFonts w:ascii="Times New Roman" w:hAnsi="Times New Roman"/>
                <w:bCs/>
                <w:sz w:val="24"/>
                <w:szCs w:val="24"/>
                <w:lang w:eastAsia="ru-RU"/>
              </w:rPr>
              <w:t>1</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 xml:space="preserve">Сведения о мероприятиях, содержащихся в планах по снижению сбросов загрязняющих веществ в поверхностные водные </w:t>
            </w:r>
            <w:r w:rsidR="00D34107" w:rsidRPr="00DC3F15">
              <w:rPr>
                <w:rFonts w:ascii="Times New Roman" w:hAnsi="Times New Roman"/>
                <w:bCs/>
                <w:sz w:val="24"/>
                <w:szCs w:val="24"/>
                <w:lang w:eastAsia="ru-RU"/>
              </w:rPr>
              <w:t>объекты, подземные</w:t>
            </w:r>
            <w:r w:rsidRPr="00DC3F15">
              <w:rPr>
                <w:rFonts w:ascii="Times New Roman" w:hAnsi="Times New Roman"/>
                <w:bCs/>
                <w:sz w:val="24"/>
                <w:szCs w:val="24"/>
                <w:lang w:eastAsia="ru-RU"/>
              </w:rPr>
              <w:t xml:space="preserve"> водные объекты и на водозаборные площади</w:t>
            </w:r>
          </w:p>
        </w:tc>
        <w:tc>
          <w:tcPr>
            <w:tcW w:w="992" w:type="dxa"/>
            <w:shd w:val="clear" w:color="auto" w:fill="FFFFFF"/>
            <w:vAlign w:val="center"/>
          </w:tcPr>
          <w:p w14:paraId="37ED7494" w14:textId="20D102A2"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77</w:t>
            </w:r>
          </w:p>
        </w:tc>
      </w:tr>
      <w:tr w:rsidR="00584E70" w:rsidRPr="00DC3F15" w14:paraId="51631311" w14:textId="77777777" w:rsidTr="00584E70">
        <w:tc>
          <w:tcPr>
            <w:tcW w:w="8755" w:type="dxa"/>
            <w:shd w:val="clear" w:color="auto" w:fill="FFFFFF"/>
          </w:tcPr>
          <w:p w14:paraId="6F297D66" w14:textId="77777777" w:rsidR="00584E70" w:rsidRPr="00DC3F15" w:rsidRDefault="00584E70" w:rsidP="00584E70">
            <w:pPr>
              <w:autoSpaceDE w:val="0"/>
              <w:autoSpaceDN w:val="0"/>
              <w:adjustRightInd w:val="0"/>
              <w:spacing w:after="0"/>
              <w:contextualSpacing/>
              <w:jc w:val="both"/>
              <w:rPr>
                <w:rFonts w:ascii="Times New Roman" w:hAnsi="Times New Roman"/>
                <w:bCs/>
                <w:sz w:val="24"/>
                <w:szCs w:val="24"/>
                <w:lang w:eastAsia="ru-RU"/>
              </w:rPr>
            </w:pPr>
            <w:r w:rsidRPr="00DC3F15">
              <w:rPr>
                <w:rFonts w:ascii="Times New Roman" w:hAnsi="Times New Roman"/>
                <w:bCs/>
                <w:sz w:val="24"/>
                <w:szCs w:val="24"/>
                <w:lang w:eastAsia="ru-RU"/>
              </w:rPr>
              <w:t>2</w:t>
            </w:r>
            <w:r w:rsidR="00BB309B">
              <w:rPr>
                <w:rFonts w:ascii="Times New Roman" w:hAnsi="Times New Roman"/>
                <w:bCs/>
                <w:sz w:val="24"/>
                <w:szCs w:val="24"/>
                <w:lang w:eastAsia="ru-RU"/>
              </w:rPr>
              <w:t>.</w:t>
            </w:r>
            <w:r w:rsidRPr="00DC3F15">
              <w:rPr>
                <w:rFonts w:ascii="Times New Roman" w:hAnsi="Times New Roman"/>
                <w:bCs/>
                <w:sz w:val="24"/>
                <w:szCs w:val="24"/>
                <w:lang w:eastAsia="ru-RU"/>
              </w:rPr>
              <w:t>5</w:t>
            </w:r>
            <w:r w:rsidR="00BB309B">
              <w:rPr>
                <w:rFonts w:ascii="Times New Roman" w:hAnsi="Times New Roman"/>
                <w:bCs/>
                <w:sz w:val="24"/>
                <w:szCs w:val="24"/>
                <w:lang w:eastAsia="ru-RU"/>
              </w:rPr>
              <w:t>.</w:t>
            </w:r>
            <w:r w:rsidRPr="00DC3F15">
              <w:rPr>
                <w:rFonts w:ascii="Times New Roman" w:hAnsi="Times New Roman"/>
                <w:bCs/>
                <w:sz w:val="24"/>
                <w:szCs w:val="24"/>
                <w:lang w:eastAsia="ru-RU"/>
              </w:rPr>
              <w:t>2</w:t>
            </w:r>
            <w:r w:rsidR="00BB309B">
              <w:rPr>
                <w:rFonts w:ascii="Times New Roman" w:hAnsi="Times New Roman"/>
                <w:bCs/>
                <w:sz w:val="24"/>
                <w:szCs w:val="24"/>
                <w:lang w:eastAsia="ru-RU"/>
              </w:rPr>
              <w:t xml:space="preserve">. </w:t>
            </w:r>
            <w:r w:rsidRPr="00DC3F15">
              <w:rPr>
                <w:rFonts w:ascii="Times New Roman" w:hAnsi="Times New Roman"/>
                <w:bCs/>
                <w:sz w:val="24"/>
                <w:szCs w:val="24"/>
                <w:lang w:eastAsia="ru-RU"/>
              </w:rPr>
              <w:t>Сведения о применении методов, безопасных для окружающей среды, при утилизации осадков сточных вод</w:t>
            </w:r>
          </w:p>
        </w:tc>
        <w:tc>
          <w:tcPr>
            <w:tcW w:w="992" w:type="dxa"/>
            <w:shd w:val="clear" w:color="auto" w:fill="FFFFFF"/>
            <w:vAlign w:val="center"/>
          </w:tcPr>
          <w:p w14:paraId="25BCA718" w14:textId="070D571C"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77</w:t>
            </w:r>
          </w:p>
        </w:tc>
      </w:tr>
      <w:tr w:rsidR="00584E70" w:rsidRPr="00DC3F15" w14:paraId="1F55AB02" w14:textId="77777777" w:rsidTr="00584E70">
        <w:tc>
          <w:tcPr>
            <w:tcW w:w="8755" w:type="dxa"/>
            <w:shd w:val="clear" w:color="auto" w:fill="FFFFFF"/>
          </w:tcPr>
          <w:p w14:paraId="60DF5ABA"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6</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 xml:space="preserve">Оценка потребности в капитальных </w:t>
            </w:r>
            <w:r w:rsidR="00D34107" w:rsidRPr="00DC3F15">
              <w:rPr>
                <w:rFonts w:ascii="Times New Roman" w:hAnsi="Times New Roman"/>
                <w:b/>
                <w:bCs/>
                <w:sz w:val="24"/>
                <w:szCs w:val="24"/>
                <w:lang w:eastAsia="ru-RU"/>
              </w:rPr>
              <w:t>вложениях в</w:t>
            </w:r>
            <w:r w:rsidRPr="00DC3F15">
              <w:rPr>
                <w:rFonts w:ascii="Times New Roman" w:hAnsi="Times New Roman"/>
                <w:b/>
                <w:bCs/>
                <w:sz w:val="24"/>
                <w:szCs w:val="24"/>
                <w:lang w:eastAsia="ru-RU"/>
              </w:rPr>
              <w:t xml:space="preserve"> строительство, реконструкции и модернизацию </w:t>
            </w:r>
            <w:r w:rsidR="00D34107" w:rsidRPr="00DC3F15">
              <w:rPr>
                <w:rFonts w:ascii="Times New Roman" w:hAnsi="Times New Roman"/>
                <w:b/>
                <w:bCs/>
                <w:sz w:val="24"/>
                <w:szCs w:val="24"/>
                <w:lang w:eastAsia="ru-RU"/>
              </w:rPr>
              <w:t>объектов централизованной</w:t>
            </w:r>
            <w:r w:rsidRPr="00DC3F15">
              <w:rPr>
                <w:rFonts w:ascii="Times New Roman" w:hAnsi="Times New Roman"/>
                <w:b/>
                <w:bCs/>
                <w:sz w:val="24"/>
                <w:szCs w:val="24"/>
                <w:lang w:eastAsia="ru-RU"/>
              </w:rPr>
              <w:t xml:space="preserve"> системы водоотведения</w:t>
            </w:r>
          </w:p>
        </w:tc>
        <w:tc>
          <w:tcPr>
            <w:tcW w:w="992" w:type="dxa"/>
            <w:shd w:val="clear" w:color="auto" w:fill="FFFFFF"/>
            <w:vAlign w:val="center"/>
          </w:tcPr>
          <w:p w14:paraId="73A86C75" w14:textId="6A83DF05"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79</w:t>
            </w:r>
          </w:p>
        </w:tc>
      </w:tr>
      <w:tr w:rsidR="00584E70" w:rsidRPr="00DC3F15" w14:paraId="26770597" w14:textId="77777777" w:rsidTr="00584E70">
        <w:tc>
          <w:tcPr>
            <w:tcW w:w="8755" w:type="dxa"/>
            <w:shd w:val="clear" w:color="auto" w:fill="FFFFFF"/>
          </w:tcPr>
          <w:p w14:paraId="348E31C9"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7</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 xml:space="preserve">Плановые </w:t>
            </w:r>
            <w:r w:rsidR="00D34107" w:rsidRPr="00DC3F15">
              <w:rPr>
                <w:rFonts w:ascii="Times New Roman" w:hAnsi="Times New Roman"/>
                <w:b/>
                <w:bCs/>
                <w:sz w:val="24"/>
                <w:szCs w:val="24"/>
                <w:lang w:eastAsia="ru-RU"/>
              </w:rPr>
              <w:t>значения показателей</w:t>
            </w:r>
            <w:r w:rsidRPr="00DC3F15">
              <w:rPr>
                <w:rFonts w:ascii="Times New Roman" w:hAnsi="Times New Roman"/>
                <w:b/>
                <w:bCs/>
                <w:sz w:val="24"/>
                <w:szCs w:val="24"/>
                <w:lang w:eastAsia="ru-RU"/>
              </w:rPr>
              <w:t xml:space="preserve"> развития централизованных систем водоотведения</w:t>
            </w:r>
          </w:p>
        </w:tc>
        <w:tc>
          <w:tcPr>
            <w:tcW w:w="992" w:type="dxa"/>
            <w:shd w:val="clear" w:color="auto" w:fill="FFFFFF"/>
            <w:vAlign w:val="center"/>
          </w:tcPr>
          <w:p w14:paraId="4E18BF7D" w14:textId="5757ACE2"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82</w:t>
            </w:r>
          </w:p>
        </w:tc>
      </w:tr>
      <w:tr w:rsidR="00584E70" w:rsidRPr="00DC3F15" w14:paraId="7041D8F1" w14:textId="77777777" w:rsidTr="00584E70">
        <w:tc>
          <w:tcPr>
            <w:tcW w:w="8755" w:type="dxa"/>
            <w:shd w:val="clear" w:color="auto" w:fill="FFFFFF"/>
          </w:tcPr>
          <w:p w14:paraId="3F1E29E7" w14:textId="77777777" w:rsidR="00584E70" w:rsidRPr="00DC3F15" w:rsidRDefault="00584E70" w:rsidP="00584E70">
            <w:pPr>
              <w:autoSpaceDE w:val="0"/>
              <w:autoSpaceDN w:val="0"/>
              <w:adjustRightInd w:val="0"/>
              <w:spacing w:after="0"/>
              <w:contextualSpacing/>
              <w:jc w:val="both"/>
              <w:rPr>
                <w:rFonts w:ascii="Times New Roman" w:hAnsi="Times New Roman"/>
                <w:b/>
                <w:bCs/>
                <w:sz w:val="24"/>
                <w:szCs w:val="24"/>
                <w:lang w:eastAsia="ru-RU"/>
              </w:rPr>
            </w:pPr>
            <w:r w:rsidRPr="00DC3F15">
              <w:rPr>
                <w:rFonts w:ascii="Times New Roman" w:hAnsi="Times New Roman"/>
                <w:b/>
                <w:bCs/>
                <w:sz w:val="24"/>
                <w:szCs w:val="24"/>
                <w:lang w:eastAsia="ru-RU"/>
              </w:rPr>
              <w:t>2</w:t>
            </w:r>
            <w:r w:rsidR="00BB309B">
              <w:rPr>
                <w:rFonts w:ascii="Times New Roman" w:hAnsi="Times New Roman"/>
                <w:b/>
                <w:bCs/>
                <w:sz w:val="24"/>
                <w:szCs w:val="24"/>
                <w:lang w:eastAsia="ru-RU"/>
              </w:rPr>
              <w:t>.</w:t>
            </w:r>
            <w:r w:rsidRPr="00DC3F15">
              <w:rPr>
                <w:rFonts w:ascii="Times New Roman" w:hAnsi="Times New Roman"/>
                <w:b/>
                <w:bCs/>
                <w:sz w:val="24"/>
                <w:szCs w:val="24"/>
                <w:lang w:eastAsia="ru-RU"/>
              </w:rPr>
              <w:t>8</w:t>
            </w:r>
            <w:r w:rsidR="00BB309B">
              <w:rPr>
                <w:rFonts w:ascii="Times New Roman" w:hAnsi="Times New Roman"/>
                <w:b/>
                <w:bCs/>
                <w:sz w:val="24"/>
                <w:szCs w:val="24"/>
                <w:lang w:eastAsia="ru-RU"/>
              </w:rPr>
              <w:t xml:space="preserve">. </w:t>
            </w:r>
            <w:r w:rsidRPr="00DC3F15">
              <w:rPr>
                <w:rFonts w:ascii="Times New Roman" w:hAnsi="Times New Roman"/>
                <w:b/>
                <w:bCs/>
                <w:sz w:val="24"/>
                <w:szCs w:val="24"/>
                <w:lang w:eastAsia="ru-RU"/>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shd w:val="clear" w:color="auto" w:fill="FFFFFF"/>
            <w:vAlign w:val="center"/>
          </w:tcPr>
          <w:p w14:paraId="033A57AA" w14:textId="0FD44BCF" w:rsidR="00584E70" w:rsidRPr="009A5F00" w:rsidRDefault="004D2CAB" w:rsidP="00584E70">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83</w:t>
            </w:r>
          </w:p>
        </w:tc>
      </w:tr>
    </w:tbl>
    <w:p w14:paraId="292C7AA2" w14:textId="77777777" w:rsidR="00AF6220" w:rsidRPr="00DC3F15" w:rsidRDefault="00AF6220" w:rsidP="004466F5">
      <w:pPr>
        <w:autoSpaceDE w:val="0"/>
        <w:autoSpaceDN w:val="0"/>
        <w:adjustRightInd w:val="0"/>
        <w:spacing w:after="0"/>
        <w:rPr>
          <w:rFonts w:ascii="Times New Roman" w:hAnsi="Times New Roman"/>
          <w:b/>
          <w:bCs/>
          <w:sz w:val="28"/>
          <w:szCs w:val="28"/>
          <w:lang w:eastAsia="ru-RU"/>
        </w:rPr>
        <w:sectPr w:rsidR="00AF6220" w:rsidRPr="00DC3F15" w:rsidSect="0088125A">
          <w:pgSz w:w="11907" w:h="16840" w:code="9"/>
          <w:pgMar w:top="709" w:right="851" w:bottom="851" w:left="1701" w:header="720" w:footer="720" w:gutter="0"/>
          <w:cols w:space="720"/>
        </w:sectPr>
      </w:pPr>
    </w:p>
    <w:p w14:paraId="2A69649B" w14:textId="77777777" w:rsidR="00E22DF8" w:rsidRPr="00DC3F15" w:rsidRDefault="00E22DF8" w:rsidP="00EB26DB">
      <w:pPr>
        <w:autoSpaceDE w:val="0"/>
        <w:autoSpaceDN w:val="0"/>
        <w:adjustRightInd w:val="0"/>
        <w:spacing w:after="0"/>
        <w:jc w:val="center"/>
        <w:rPr>
          <w:rFonts w:ascii="Times New Roman" w:hAnsi="Times New Roman"/>
          <w:sz w:val="28"/>
          <w:szCs w:val="28"/>
          <w:lang w:eastAsia="ru-RU"/>
        </w:rPr>
      </w:pPr>
      <w:r w:rsidRPr="00DC3F15">
        <w:rPr>
          <w:rFonts w:ascii="Times New Roman" w:hAnsi="Times New Roman"/>
          <w:b/>
          <w:bCs/>
          <w:sz w:val="28"/>
          <w:szCs w:val="28"/>
          <w:lang w:eastAsia="ru-RU"/>
        </w:rPr>
        <w:lastRenderedPageBreak/>
        <w:t>ВВЕДЕНИЕ</w:t>
      </w:r>
    </w:p>
    <w:p w14:paraId="28455A4A" w14:textId="18644E3B" w:rsidR="00E22DF8" w:rsidRPr="00DC3F15" w:rsidRDefault="00E22DF8" w:rsidP="00EB26DB">
      <w:pPr>
        <w:autoSpaceDE w:val="0"/>
        <w:autoSpaceDN w:val="0"/>
        <w:adjustRightInd w:val="0"/>
        <w:spacing w:after="0"/>
        <w:ind w:firstLine="708"/>
        <w:jc w:val="both"/>
        <w:rPr>
          <w:rFonts w:ascii="Times New Roman" w:hAnsi="Times New Roman"/>
          <w:sz w:val="28"/>
          <w:szCs w:val="28"/>
          <w:lang w:eastAsia="ru-RU"/>
        </w:rPr>
      </w:pPr>
      <w:r w:rsidRPr="00DC3F15">
        <w:rPr>
          <w:rFonts w:ascii="Times New Roman" w:hAnsi="Times New Roman"/>
          <w:sz w:val="28"/>
          <w:szCs w:val="28"/>
          <w:lang w:eastAsia="ru-RU"/>
        </w:rPr>
        <w:t xml:space="preserve">Схема водоснабжения и водоотведения на период </w:t>
      </w:r>
      <w:r w:rsidR="000D4F90" w:rsidRPr="00DC3F15">
        <w:rPr>
          <w:rFonts w:ascii="Times New Roman" w:hAnsi="Times New Roman"/>
          <w:sz w:val="28"/>
          <w:szCs w:val="28"/>
          <w:lang w:eastAsia="ru-RU"/>
        </w:rPr>
        <w:t xml:space="preserve">с </w:t>
      </w:r>
      <w:r w:rsidR="005618FE" w:rsidRPr="00DC3F15">
        <w:rPr>
          <w:rFonts w:ascii="Times New Roman" w:hAnsi="Times New Roman"/>
          <w:sz w:val="28"/>
          <w:szCs w:val="28"/>
          <w:lang w:eastAsia="ru-RU"/>
        </w:rPr>
        <w:t>202</w:t>
      </w:r>
      <w:r w:rsidR="002F00CC">
        <w:rPr>
          <w:rFonts w:ascii="Times New Roman" w:hAnsi="Times New Roman"/>
          <w:sz w:val="28"/>
          <w:szCs w:val="28"/>
          <w:lang w:eastAsia="ru-RU"/>
        </w:rPr>
        <w:t>4</w:t>
      </w:r>
      <w:r w:rsidR="0066621E" w:rsidRPr="00DC3F15">
        <w:rPr>
          <w:rFonts w:ascii="Times New Roman" w:hAnsi="Times New Roman"/>
          <w:sz w:val="28"/>
          <w:szCs w:val="28"/>
          <w:lang w:eastAsia="ru-RU"/>
        </w:rPr>
        <w:t xml:space="preserve"> </w:t>
      </w:r>
      <w:r w:rsidR="000D4F90" w:rsidRPr="00DC3F15">
        <w:rPr>
          <w:rFonts w:ascii="Times New Roman" w:hAnsi="Times New Roman"/>
          <w:sz w:val="28"/>
          <w:szCs w:val="28"/>
          <w:lang w:eastAsia="ru-RU"/>
        </w:rPr>
        <w:t>по</w:t>
      </w:r>
      <w:r w:rsidR="0066621E" w:rsidRPr="00DC3F15">
        <w:rPr>
          <w:rFonts w:ascii="Times New Roman" w:hAnsi="Times New Roman"/>
          <w:sz w:val="28"/>
          <w:szCs w:val="28"/>
          <w:lang w:eastAsia="ru-RU"/>
        </w:rPr>
        <w:t xml:space="preserve"> </w:t>
      </w:r>
      <w:r w:rsidR="00CC46DA">
        <w:rPr>
          <w:rFonts w:ascii="Times New Roman" w:hAnsi="Times New Roman"/>
          <w:sz w:val="28"/>
          <w:szCs w:val="28"/>
          <w:lang w:eastAsia="ru-RU"/>
        </w:rPr>
        <w:t>2034</w:t>
      </w:r>
      <w:r w:rsidR="00937030" w:rsidRPr="00DC3F15">
        <w:rPr>
          <w:rFonts w:ascii="Times New Roman" w:hAnsi="Times New Roman"/>
          <w:sz w:val="28"/>
          <w:szCs w:val="28"/>
          <w:lang w:eastAsia="ru-RU"/>
        </w:rPr>
        <w:t xml:space="preserve"> г</w:t>
      </w:r>
      <w:r w:rsidR="000D4F90" w:rsidRPr="00DC3F15">
        <w:rPr>
          <w:rFonts w:ascii="Times New Roman" w:hAnsi="Times New Roman"/>
          <w:sz w:val="28"/>
          <w:szCs w:val="28"/>
          <w:lang w:eastAsia="ru-RU"/>
        </w:rPr>
        <w:t>г</w:t>
      </w:r>
      <w:r w:rsidR="00BB309B">
        <w:rPr>
          <w:rFonts w:ascii="Times New Roman" w:hAnsi="Times New Roman"/>
          <w:sz w:val="28"/>
          <w:szCs w:val="28"/>
          <w:lang w:eastAsia="ru-RU"/>
        </w:rPr>
        <w:t xml:space="preserve">.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8252FA"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sidR="008A14C2">
        <w:rPr>
          <w:rFonts w:ascii="Times New Roman" w:hAnsi="Times New Roman"/>
          <w:sz w:val="28"/>
          <w:szCs w:val="28"/>
          <w:lang w:eastAsia="ru-RU"/>
        </w:rPr>
        <w:t>Мордовия</w:t>
      </w:r>
      <w:r w:rsidR="008252FA" w:rsidRPr="00DC3F15">
        <w:rPr>
          <w:rFonts w:ascii="Times New Roman" w:hAnsi="Times New Roman"/>
          <w:sz w:val="28"/>
          <w:szCs w:val="28"/>
          <w:lang w:eastAsia="ru-RU"/>
        </w:rPr>
        <w:t xml:space="preserve"> </w:t>
      </w:r>
      <w:r w:rsidRPr="00DC3F15">
        <w:rPr>
          <w:rFonts w:ascii="Times New Roman" w:hAnsi="Times New Roman"/>
          <w:sz w:val="28"/>
          <w:szCs w:val="28"/>
          <w:lang w:eastAsia="ru-RU"/>
        </w:rPr>
        <w:t>разработана на основании следующих документов:</w:t>
      </w:r>
    </w:p>
    <w:p w14:paraId="07A58368" w14:textId="2264D1BC" w:rsidR="007B3E82" w:rsidRPr="00DC3F15" w:rsidRDefault="007B3E82" w:rsidP="00EB26DB">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 Федеральный закон от 06</w:t>
      </w:r>
      <w:r w:rsidR="00BB309B">
        <w:rPr>
          <w:rFonts w:ascii="Times New Roman" w:hAnsi="Times New Roman"/>
          <w:sz w:val="28"/>
          <w:szCs w:val="28"/>
          <w:lang w:eastAsia="ru-RU"/>
        </w:rPr>
        <w:t>.</w:t>
      </w:r>
      <w:r w:rsidRPr="00DC3F15">
        <w:rPr>
          <w:rFonts w:ascii="Times New Roman" w:hAnsi="Times New Roman"/>
          <w:sz w:val="28"/>
          <w:szCs w:val="28"/>
          <w:lang w:eastAsia="ru-RU"/>
        </w:rPr>
        <w:t>10</w:t>
      </w:r>
      <w:r w:rsidR="00BB309B">
        <w:rPr>
          <w:rFonts w:ascii="Times New Roman" w:hAnsi="Times New Roman"/>
          <w:sz w:val="28"/>
          <w:szCs w:val="28"/>
          <w:lang w:eastAsia="ru-RU"/>
        </w:rPr>
        <w:t>.</w:t>
      </w:r>
      <w:r w:rsidRPr="00DC3F15">
        <w:rPr>
          <w:rFonts w:ascii="Times New Roman" w:hAnsi="Times New Roman"/>
          <w:sz w:val="28"/>
          <w:szCs w:val="28"/>
          <w:lang w:eastAsia="ru-RU"/>
        </w:rPr>
        <w:t>2003г</w:t>
      </w:r>
      <w:r w:rsidR="00BB309B">
        <w:rPr>
          <w:rFonts w:ascii="Times New Roman" w:hAnsi="Times New Roman"/>
          <w:sz w:val="28"/>
          <w:szCs w:val="28"/>
          <w:lang w:eastAsia="ru-RU"/>
        </w:rPr>
        <w:t xml:space="preserve">. </w:t>
      </w:r>
      <w:r w:rsidRPr="00DC3F15">
        <w:rPr>
          <w:rFonts w:ascii="Times New Roman" w:hAnsi="Times New Roman"/>
          <w:sz w:val="28"/>
          <w:szCs w:val="28"/>
          <w:lang w:eastAsia="ru-RU"/>
        </w:rPr>
        <w:t xml:space="preserve">№131-ФЗ </w:t>
      </w:r>
      <w:r w:rsidR="00C51389">
        <w:rPr>
          <w:rFonts w:ascii="Times New Roman" w:hAnsi="Times New Roman"/>
          <w:sz w:val="28"/>
          <w:szCs w:val="28"/>
          <w:lang w:eastAsia="ru-RU"/>
        </w:rPr>
        <w:t>«</w:t>
      </w:r>
      <w:r w:rsidRPr="00DC3F15">
        <w:rPr>
          <w:rFonts w:ascii="Times New Roman" w:hAnsi="Times New Roman"/>
          <w:sz w:val="28"/>
          <w:szCs w:val="28"/>
          <w:lang w:eastAsia="ru-RU"/>
        </w:rPr>
        <w:t>Об общих принципах организации местного самоуправления в Российской Федерации</w:t>
      </w:r>
      <w:r w:rsidR="00C51389">
        <w:rPr>
          <w:rFonts w:ascii="Times New Roman" w:hAnsi="Times New Roman"/>
          <w:sz w:val="28"/>
          <w:szCs w:val="28"/>
          <w:lang w:eastAsia="ru-RU"/>
        </w:rPr>
        <w:t>»</w:t>
      </w:r>
      <w:r w:rsidRPr="00DC3F15">
        <w:rPr>
          <w:rFonts w:ascii="Times New Roman" w:hAnsi="Times New Roman"/>
          <w:sz w:val="28"/>
          <w:szCs w:val="28"/>
          <w:lang w:eastAsia="ru-RU"/>
        </w:rPr>
        <w:t>;</w:t>
      </w:r>
    </w:p>
    <w:p w14:paraId="73AEDAEF" w14:textId="3182497A" w:rsidR="007B3E82" w:rsidRPr="00DC3F15" w:rsidRDefault="007B3E82" w:rsidP="00EB26DB">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 Федеральный закон от 7 декабря 2011 г</w:t>
      </w:r>
      <w:r w:rsidR="00BB309B">
        <w:rPr>
          <w:rFonts w:ascii="Times New Roman" w:hAnsi="Times New Roman"/>
          <w:sz w:val="28"/>
          <w:szCs w:val="28"/>
          <w:lang w:eastAsia="ru-RU"/>
        </w:rPr>
        <w:t xml:space="preserve">. </w:t>
      </w:r>
      <w:r w:rsidRPr="00DC3F15">
        <w:rPr>
          <w:rFonts w:ascii="Times New Roman" w:hAnsi="Times New Roman"/>
          <w:sz w:val="28"/>
          <w:szCs w:val="28"/>
          <w:lang w:eastAsia="ru-RU"/>
        </w:rPr>
        <w:t xml:space="preserve">№ 416-ФЗ </w:t>
      </w:r>
      <w:r w:rsidR="00C51389">
        <w:rPr>
          <w:rFonts w:ascii="Times New Roman" w:hAnsi="Times New Roman"/>
          <w:sz w:val="28"/>
          <w:szCs w:val="28"/>
          <w:lang w:eastAsia="ru-RU"/>
        </w:rPr>
        <w:t>«</w:t>
      </w:r>
      <w:r w:rsidRPr="00DC3F15">
        <w:rPr>
          <w:rFonts w:ascii="Times New Roman" w:hAnsi="Times New Roman"/>
          <w:sz w:val="28"/>
          <w:szCs w:val="28"/>
          <w:lang w:eastAsia="ru-RU"/>
        </w:rPr>
        <w:t>О водоснабжении и водоотведении</w:t>
      </w:r>
      <w:r w:rsidR="00C51389">
        <w:rPr>
          <w:rFonts w:ascii="Times New Roman" w:hAnsi="Times New Roman"/>
          <w:sz w:val="28"/>
          <w:szCs w:val="28"/>
          <w:lang w:eastAsia="ru-RU"/>
        </w:rPr>
        <w:t>»</w:t>
      </w:r>
      <w:r w:rsidRPr="00DC3F15">
        <w:rPr>
          <w:rFonts w:ascii="Times New Roman" w:hAnsi="Times New Roman"/>
          <w:sz w:val="28"/>
          <w:szCs w:val="28"/>
          <w:lang w:eastAsia="ru-RU"/>
        </w:rPr>
        <w:t>;</w:t>
      </w:r>
    </w:p>
    <w:p w14:paraId="1611FED5" w14:textId="0A2DCC03"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Федеральный закон от 27</w:t>
      </w:r>
      <w:r w:rsidR="00BB309B">
        <w:rPr>
          <w:rFonts w:ascii="Times New Roman" w:eastAsia="Times New Roman" w:hAnsi="Times New Roman"/>
          <w:sz w:val="28"/>
          <w:szCs w:val="28"/>
        </w:rPr>
        <w:t>.</w:t>
      </w:r>
      <w:r w:rsidRPr="00DC3F15">
        <w:rPr>
          <w:rFonts w:ascii="Times New Roman" w:eastAsia="Times New Roman" w:hAnsi="Times New Roman"/>
          <w:sz w:val="28"/>
          <w:szCs w:val="28"/>
        </w:rPr>
        <w:t>07</w:t>
      </w:r>
      <w:r w:rsidR="00BB309B">
        <w:rPr>
          <w:rFonts w:ascii="Times New Roman" w:eastAsia="Times New Roman" w:hAnsi="Times New Roman"/>
          <w:sz w:val="28"/>
          <w:szCs w:val="28"/>
        </w:rPr>
        <w:t>.</w:t>
      </w:r>
      <w:r w:rsidRPr="00DC3F15">
        <w:rPr>
          <w:rFonts w:ascii="Times New Roman" w:eastAsia="Times New Roman" w:hAnsi="Times New Roman"/>
          <w:sz w:val="28"/>
          <w:szCs w:val="28"/>
        </w:rPr>
        <w:t>2010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 210-ФЗ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организации предоставления государственных и муниципальных услуг (с ред</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от 31</w:t>
      </w:r>
      <w:r w:rsidR="00BB309B">
        <w:rPr>
          <w:rFonts w:ascii="Times New Roman" w:eastAsia="Times New Roman" w:hAnsi="Times New Roman"/>
          <w:sz w:val="28"/>
          <w:szCs w:val="28"/>
        </w:rPr>
        <w:t>.</w:t>
      </w:r>
      <w:r w:rsidRPr="00DC3F15">
        <w:rPr>
          <w:rFonts w:ascii="Times New Roman" w:eastAsia="Times New Roman" w:hAnsi="Times New Roman"/>
          <w:sz w:val="28"/>
          <w:szCs w:val="28"/>
        </w:rPr>
        <w:t>07</w:t>
      </w:r>
      <w:r w:rsidR="00BB309B">
        <w:rPr>
          <w:rFonts w:ascii="Times New Roman" w:eastAsia="Times New Roman" w:hAnsi="Times New Roman"/>
          <w:sz w:val="28"/>
          <w:szCs w:val="28"/>
        </w:rPr>
        <w:t>.</w:t>
      </w:r>
      <w:r w:rsidRPr="00DC3F15">
        <w:rPr>
          <w:rFonts w:ascii="Times New Roman" w:eastAsia="Times New Roman" w:hAnsi="Times New Roman"/>
          <w:sz w:val="28"/>
          <w:szCs w:val="28"/>
        </w:rPr>
        <w:t>2023)</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4B69FC88" w14:textId="605546BC" w:rsidR="000053AE"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Федеральный закон от 23</w:t>
      </w:r>
      <w:r w:rsidR="00BB309B">
        <w:rPr>
          <w:rFonts w:ascii="Times New Roman" w:eastAsia="Times New Roman" w:hAnsi="Times New Roman"/>
          <w:sz w:val="28"/>
          <w:szCs w:val="28"/>
        </w:rPr>
        <w:t>.</w:t>
      </w:r>
      <w:r w:rsidRPr="00DC3F15">
        <w:rPr>
          <w:rFonts w:ascii="Times New Roman" w:eastAsia="Times New Roman" w:hAnsi="Times New Roman"/>
          <w:sz w:val="28"/>
          <w:szCs w:val="28"/>
        </w:rPr>
        <w:t>11</w:t>
      </w:r>
      <w:r w:rsidR="00BB309B">
        <w:rPr>
          <w:rFonts w:ascii="Times New Roman" w:eastAsia="Times New Roman" w:hAnsi="Times New Roman"/>
          <w:sz w:val="28"/>
          <w:szCs w:val="28"/>
        </w:rPr>
        <w:t>.</w:t>
      </w:r>
      <w:r w:rsidRPr="00DC3F15">
        <w:rPr>
          <w:rFonts w:ascii="Times New Roman" w:eastAsia="Times New Roman" w:hAnsi="Times New Roman"/>
          <w:sz w:val="28"/>
          <w:szCs w:val="28"/>
        </w:rPr>
        <w:t>2009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 261-ФЗ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энергоснабжении и о повышении энергетической эффективности и о внесении изменений в отдельные законодательные акты Российской Федерации</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3C09CE5D" w14:textId="5A14AFD7"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Федеральный закон от 30 декабря 2009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 384-ФЗ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Технический регламент о безопасности зданий и сооружений</w:t>
      </w:r>
      <w:r w:rsidR="00C51389">
        <w:rPr>
          <w:rFonts w:ascii="Times New Roman" w:eastAsia="Times New Roman" w:hAnsi="Times New Roman"/>
          <w:sz w:val="28"/>
          <w:szCs w:val="28"/>
        </w:rPr>
        <w:t>»</w:t>
      </w:r>
      <w:r w:rsidRPr="00DC3F15">
        <w:rPr>
          <w:rFonts w:ascii="Times New Roman" w:eastAsia="Times New Roman" w:hAnsi="Times New Roman"/>
          <w:sz w:val="28"/>
          <w:szCs w:val="28"/>
        </w:rPr>
        <w:t>;</w:t>
      </w:r>
    </w:p>
    <w:p w14:paraId="5F3EA145" w14:textId="25C3369D"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Федеральный закон от 23 ноября 2009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 261-ФЗ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00BDCBF5" w14:textId="6105E843"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Закон РФ от 21</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02</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1992 № 2395-1 </w:t>
      </w:r>
      <w:r w:rsidR="00C51389">
        <w:rPr>
          <w:rFonts w:ascii="Times New Roman" w:eastAsia="Times New Roman" w:hAnsi="Times New Roman"/>
          <w:sz w:val="28"/>
          <w:szCs w:val="28"/>
        </w:rPr>
        <w:t>«</w:t>
      </w:r>
      <w:r w:rsidRPr="00DC3F15">
        <w:rPr>
          <w:rFonts w:ascii="Times New Roman" w:eastAsia="Times New Roman" w:hAnsi="Times New Roman"/>
          <w:sz w:val="28"/>
          <w:szCs w:val="28"/>
        </w:rPr>
        <w:t>О недрах</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0C461B19" w14:textId="6F9D1E87"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Закон РФ от 10</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01</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2002 № 7-ФЗ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охране окружающей среды</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788A3E2F" w14:textId="2B49F857"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Закон РФ от 4</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05</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1999 № 96-ФЗ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охране атмосферного воздуха</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6A808DF1" w14:textId="7F40C515"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Закон РФ от 24</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06</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1998 № 89-ФЗ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отходах производства и потребления</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60D23855" w14:textId="6A6ED6C6"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Закон РФ от 30</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03</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1999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 52-ФЗ </w:t>
      </w:r>
      <w:r w:rsidR="00C51389">
        <w:rPr>
          <w:rFonts w:ascii="Times New Roman" w:eastAsia="Times New Roman" w:hAnsi="Times New Roman"/>
          <w:sz w:val="28"/>
          <w:szCs w:val="28"/>
        </w:rPr>
        <w:t>«</w:t>
      </w:r>
      <w:r w:rsidRPr="00DC3F15">
        <w:rPr>
          <w:rFonts w:ascii="Times New Roman" w:eastAsia="Times New Roman" w:hAnsi="Times New Roman"/>
          <w:sz w:val="28"/>
          <w:szCs w:val="28"/>
        </w:rPr>
        <w:t>О санитарно-эпидемиологическом благополучии населения</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7BC7F04A" w14:textId="77777777"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Градостроительный кодекс Российской Федерации</w:t>
      </w:r>
      <w:r w:rsidR="00BB309B">
        <w:rPr>
          <w:rFonts w:ascii="Times New Roman" w:eastAsia="Times New Roman" w:hAnsi="Times New Roman"/>
          <w:sz w:val="28"/>
          <w:szCs w:val="28"/>
        </w:rPr>
        <w:t xml:space="preserve">. </w:t>
      </w:r>
    </w:p>
    <w:p w14:paraId="405A37CD" w14:textId="2F27E318"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xml:space="preserve">- </w:t>
      </w:r>
      <w:r w:rsidR="00C51389">
        <w:rPr>
          <w:rFonts w:ascii="Times New Roman" w:eastAsia="Times New Roman" w:hAnsi="Times New Roman"/>
          <w:sz w:val="28"/>
          <w:szCs w:val="28"/>
        </w:rPr>
        <w:t>«</w:t>
      </w:r>
      <w:r w:rsidRPr="00DC3F15">
        <w:rPr>
          <w:rFonts w:ascii="Times New Roman" w:eastAsia="Times New Roman" w:hAnsi="Times New Roman"/>
          <w:sz w:val="28"/>
          <w:szCs w:val="28"/>
        </w:rPr>
        <w:t>Водный кодекс Российской Федерации</w:t>
      </w:r>
      <w:r w:rsidR="00C51389">
        <w:rPr>
          <w:rFonts w:ascii="Times New Roman" w:eastAsia="Times New Roman" w:hAnsi="Times New Roman"/>
          <w:sz w:val="28"/>
          <w:szCs w:val="28"/>
        </w:rPr>
        <w:t>»</w:t>
      </w:r>
      <w:r w:rsidRPr="00DC3F15">
        <w:rPr>
          <w:rFonts w:ascii="Times New Roman" w:eastAsia="Times New Roman" w:hAnsi="Times New Roman"/>
          <w:sz w:val="28"/>
          <w:szCs w:val="28"/>
        </w:rPr>
        <w:t xml:space="preserve"> от 03</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06</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2006 № 74-ФЗ</w:t>
      </w:r>
      <w:r w:rsidR="00BB309B">
        <w:rPr>
          <w:rFonts w:ascii="Times New Roman" w:eastAsia="Times New Roman" w:hAnsi="Times New Roman"/>
          <w:sz w:val="28"/>
          <w:szCs w:val="28"/>
        </w:rPr>
        <w:t xml:space="preserve">. </w:t>
      </w:r>
    </w:p>
    <w:p w14:paraId="601B831F" w14:textId="1662F434"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Постановление Правительства Российской Федерации от 05</w:t>
      </w:r>
      <w:r w:rsidR="00BB309B">
        <w:rPr>
          <w:rFonts w:ascii="Times New Roman" w:eastAsia="Times New Roman" w:hAnsi="Times New Roman"/>
          <w:sz w:val="28"/>
          <w:szCs w:val="28"/>
        </w:rPr>
        <w:t>.</w:t>
      </w:r>
      <w:r w:rsidRPr="00DC3F15">
        <w:rPr>
          <w:rFonts w:ascii="Times New Roman" w:eastAsia="Times New Roman" w:hAnsi="Times New Roman"/>
          <w:sz w:val="28"/>
          <w:szCs w:val="28"/>
        </w:rPr>
        <w:t>09</w:t>
      </w:r>
      <w:r w:rsidR="00BB309B">
        <w:rPr>
          <w:rFonts w:ascii="Times New Roman" w:eastAsia="Times New Roman" w:hAnsi="Times New Roman"/>
          <w:sz w:val="28"/>
          <w:szCs w:val="28"/>
        </w:rPr>
        <w:t>.</w:t>
      </w:r>
      <w:r w:rsidRPr="00DC3F15">
        <w:rPr>
          <w:rFonts w:ascii="Times New Roman" w:eastAsia="Times New Roman" w:hAnsi="Times New Roman"/>
          <w:sz w:val="28"/>
          <w:szCs w:val="28"/>
        </w:rPr>
        <w:t>2013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 782 </w:t>
      </w:r>
      <w:r w:rsidR="00C51389">
        <w:rPr>
          <w:rFonts w:ascii="Times New Roman" w:eastAsia="Times New Roman" w:hAnsi="Times New Roman"/>
          <w:sz w:val="28"/>
          <w:szCs w:val="28"/>
        </w:rPr>
        <w:t>«</w:t>
      </w:r>
      <w:r w:rsidRPr="00DC3F15">
        <w:rPr>
          <w:rFonts w:ascii="Times New Roman" w:eastAsia="Times New Roman" w:hAnsi="Times New Roman"/>
          <w:sz w:val="28"/>
          <w:szCs w:val="28"/>
        </w:rPr>
        <w:t>О схемах водоснабжения и водоотведения</w:t>
      </w:r>
      <w:r w:rsidR="00C51389">
        <w:rPr>
          <w:rFonts w:ascii="Times New Roman" w:eastAsia="Times New Roman" w:hAnsi="Times New Roman"/>
          <w:sz w:val="28"/>
          <w:szCs w:val="28"/>
        </w:rPr>
        <w:t>»</w:t>
      </w:r>
      <w:r w:rsidRPr="00DC3F15">
        <w:rPr>
          <w:rFonts w:ascii="Times New Roman" w:eastAsia="Times New Roman" w:hAnsi="Times New Roman"/>
          <w:sz w:val="28"/>
          <w:szCs w:val="28"/>
        </w:rPr>
        <w:t xml:space="preserve"> (вместе с </w:t>
      </w:r>
      <w:r w:rsidR="00C51389">
        <w:rPr>
          <w:rFonts w:ascii="Times New Roman" w:eastAsia="Times New Roman" w:hAnsi="Times New Roman"/>
          <w:sz w:val="28"/>
          <w:szCs w:val="28"/>
        </w:rPr>
        <w:t>«</w:t>
      </w:r>
      <w:r w:rsidRPr="00DC3F15">
        <w:rPr>
          <w:rFonts w:ascii="Times New Roman" w:eastAsia="Times New Roman" w:hAnsi="Times New Roman"/>
          <w:sz w:val="28"/>
          <w:szCs w:val="28"/>
        </w:rPr>
        <w:t>Правилами разработки и утверждения схем водоснабжения и водоотведения</w:t>
      </w:r>
      <w:r w:rsidR="00C51389">
        <w:rPr>
          <w:rFonts w:ascii="Times New Roman" w:eastAsia="Times New Roman" w:hAnsi="Times New Roman"/>
          <w:sz w:val="28"/>
          <w:szCs w:val="28"/>
        </w:rPr>
        <w:t>»</w:t>
      </w:r>
      <w:r w:rsidRPr="00DC3F15">
        <w:rPr>
          <w:rFonts w:ascii="Times New Roman" w:eastAsia="Times New Roman" w:hAnsi="Times New Roman"/>
          <w:sz w:val="28"/>
          <w:szCs w:val="28"/>
        </w:rPr>
        <w:t xml:space="preserve">, </w:t>
      </w:r>
      <w:r w:rsidR="00C51389">
        <w:rPr>
          <w:rFonts w:ascii="Times New Roman" w:eastAsia="Times New Roman" w:hAnsi="Times New Roman"/>
          <w:sz w:val="28"/>
          <w:szCs w:val="28"/>
        </w:rPr>
        <w:t>«</w:t>
      </w:r>
      <w:r w:rsidRPr="00DC3F15">
        <w:rPr>
          <w:rFonts w:ascii="Times New Roman" w:eastAsia="Times New Roman" w:hAnsi="Times New Roman"/>
          <w:sz w:val="28"/>
          <w:szCs w:val="28"/>
        </w:rPr>
        <w:t>Требованиями к содержанию схем водоснабжения и водоотведения</w:t>
      </w:r>
      <w:r w:rsidR="00C51389">
        <w:rPr>
          <w:rFonts w:ascii="Times New Roman" w:eastAsia="Times New Roman" w:hAnsi="Times New Roman"/>
          <w:sz w:val="28"/>
          <w:szCs w:val="28"/>
        </w:rPr>
        <w:t>»</w:t>
      </w:r>
      <w:r w:rsidRPr="00DC3F15">
        <w:rPr>
          <w:rFonts w:ascii="Times New Roman" w:eastAsia="Times New Roman" w:hAnsi="Times New Roman"/>
          <w:sz w:val="28"/>
          <w:szCs w:val="28"/>
        </w:rPr>
        <w:t xml:space="preserve">) с изменениями от </w:t>
      </w:r>
      <w:r w:rsidR="00033CDD">
        <w:rPr>
          <w:rFonts w:ascii="Times New Roman" w:eastAsia="Times New Roman" w:hAnsi="Times New Roman"/>
          <w:sz w:val="28"/>
          <w:szCs w:val="28"/>
        </w:rPr>
        <w:t>28.11.2023 г.</w:t>
      </w:r>
      <w:r w:rsidR="00BB309B">
        <w:rPr>
          <w:rFonts w:ascii="Times New Roman" w:eastAsia="Times New Roman" w:hAnsi="Times New Roman"/>
          <w:sz w:val="28"/>
          <w:szCs w:val="28"/>
        </w:rPr>
        <w:t xml:space="preserve"> </w:t>
      </w:r>
    </w:p>
    <w:p w14:paraId="1A821953" w14:textId="7C372EEB"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Постановление Правительства Российской Федерации от 29</w:t>
      </w:r>
      <w:r w:rsidR="00BB309B">
        <w:rPr>
          <w:rFonts w:ascii="Times New Roman" w:eastAsia="Times New Roman" w:hAnsi="Times New Roman"/>
          <w:sz w:val="28"/>
          <w:szCs w:val="28"/>
        </w:rPr>
        <w:t>.</w:t>
      </w:r>
      <w:r w:rsidRPr="00DC3F15">
        <w:rPr>
          <w:rFonts w:ascii="Times New Roman" w:eastAsia="Times New Roman" w:hAnsi="Times New Roman"/>
          <w:sz w:val="28"/>
          <w:szCs w:val="28"/>
        </w:rPr>
        <w:t>07</w:t>
      </w:r>
      <w:r w:rsidR="00BB309B">
        <w:rPr>
          <w:rFonts w:ascii="Times New Roman" w:eastAsia="Times New Roman" w:hAnsi="Times New Roman"/>
          <w:sz w:val="28"/>
          <w:szCs w:val="28"/>
        </w:rPr>
        <w:t>.</w:t>
      </w:r>
      <w:r w:rsidRPr="00DC3F15">
        <w:rPr>
          <w:rFonts w:ascii="Times New Roman" w:eastAsia="Times New Roman" w:hAnsi="Times New Roman"/>
          <w:sz w:val="28"/>
          <w:szCs w:val="28"/>
        </w:rPr>
        <w:t xml:space="preserve">2013 № 644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0C124F8F" w14:textId="266FEC1C" w:rsidR="00DE4490" w:rsidRPr="00DC3F15" w:rsidRDefault="00DE4490"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Постановление Правительства Российской Федерации от 26</w:t>
      </w:r>
      <w:r w:rsidR="00BB309B">
        <w:rPr>
          <w:rFonts w:ascii="Times New Roman" w:eastAsia="Times New Roman" w:hAnsi="Times New Roman"/>
          <w:sz w:val="28"/>
          <w:szCs w:val="28"/>
        </w:rPr>
        <w:t>.</w:t>
      </w:r>
      <w:r w:rsidRPr="00DC3F15">
        <w:rPr>
          <w:rFonts w:ascii="Times New Roman" w:eastAsia="Times New Roman" w:hAnsi="Times New Roman"/>
          <w:sz w:val="28"/>
          <w:szCs w:val="28"/>
        </w:rPr>
        <w:t>01</w:t>
      </w:r>
      <w:r w:rsidR="00BB309B">
        <w:rPr>
          <w:rFonts w:ascii="Times New Roman" w:eastAsia="Times New Roman" w:hAnsi="Times New Roman"/>
          <w:sz w:val="28"/>
          <w:szCs w:val="28"/>
        </w:rPr>
        <w:t>.</w:t>
      </w:r>
      <w:r w:rsidRPr="00DC3F15">
        <w:rPr>
          <w:rFonts w:ascii="Times New Roman" w:eastAsia="Times New Roman" w:hAnsi="Times New Roman"/>
          <w:sz w:val="28"/>
          <w:szCs w:val="28"/>
        </w:rPr>
        <w:t xml:space="preserve">2023 № 6 </w:t>
      </w:r>
      <w:r w:rsidR="00C51389">
        <w:rPr>
          <w:rFonts w:ascii="Times New Roman" w:eastAsia="Times New Roman" w:hAnsi="Times New Roman"/>
          <w:sz w:val="28"/>
          <w:szCs w:val="28"/>
        </w:rPr>
        <w:t>«</w:t>
      </w:r>
      <w:r w:rsidRPr="00DC3F15">
        <w:rPr>
          <w:rFonts w:ascii="Times New Roman" w:eastAsia="Times New Roman" w:hAnsi="Times New Roman"/>
          <w:sz w:val="28"/>
          <w:szCs w:val="28"/>
        </w:rPr>
        <w:t>О стандартах раскрытия информации в сфере водоснабжения и водоотведения</w:t>
      </w:r>
      <w:r w:rsidR="00C51389">
        <w:rPr>
          <w:rFonts w:ascii="Times New Roman" w:eastAsia="Times New Roman" w:hAnsi="Times New Roman"/>
          <w:sz w:val="28"/>
          <w:szCs w:val="28"/>
        </w:rPr>
        <w:t>»</w:t>
      </w:r>
      <w:r w:rsidR="00BB309B">
        <w:rPr>
          <w:rFonts w:ascii="Times New Roman" w:eastAsia="Times New Roman" w:hAnsi="Times New Roman"/>
          <w:sz w:val="28"/>
          <w:szCs w:val="28"/>
        </w:rPr>
        <w:t xml:space="preserve">. </w:t>
      </w:r>
    </w:p>
    <w:p w14:paraId="3582E296" w14:textId="677F10AC" w:rsidR="007B3E82" w:rsidRPr="00DC3F15" w:rsidRDefault="007B3E82"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-Постановление Правительства Российской Федерации от 29</w:t>
      </w:r>
      <w:r w:rsidR="00BB309B">
        <w:rPr>
          <w:rFonts w:ascii="Times New Roman" w:eastAsia="Times New Roman" w:hAnsi="Times New Roman"/>
          <w:sz w:val="28"/>
          <w:szCs w:val="28"/>
        </w:rPr>
        <w:t>.</w:t>
      </w:r>
      <w:r w:rsidRPr="00DC3F15">
        <w:rPr>
          <w:rFonts w:ascii="Times New Roman" w:eastAsia="Times New Roman" w:hAnsi="Times New Roman"/>
          <w:sz w:val="28"/>
          <w:szCs w:val="28"/>
        </w:rPr>
        <w:t>07</w:t>
      </w:r>
      <w:r w:rsidR="00BB309B">
        <w:rPr>
          <w:rFonts w:ascii="Times New Roman" w:eastAsia="Times New Roman" w:hAnsi="Times New Roman"/>
          <w:sz w:val="28"/>
          <w:szCs w:val="28"/>
        </w:rPr>
        <w:t>.</w:t>
      </w:r>
      <w:r w:rsidRPr="00DC3F15">
        <w:rPr>
          <w:rFonts w:ascii="Times New Roman" w:eastAsia="Times New Roman" w:hAnsi="Times New Roman"/>
          <w:sz w:val="28"/>
          <w:szCs w:val="28"/>
        </w:rPr>
        <w:t xml:space="preserve">2013 № 641 </w:t>
      </w:r>
      <w:r w:rsidR="00C51389">
        <w:rPr>
          <w:rFonts w:ascii="Times New Roman" w:eastAsia="Times New Roman" w:hAnsi="Times New Roman"/>
          <w:sz w:val="28"/>
          <w:szCs w:val="28"/>
        </w:rPr>
        <w:t>«</w:t>
      </w:r>
      <w:r w:rsidRPr="00DC3F15">
        <w:rPr>
          <w:rFonts w:ascii="Times New Roman" w:eastAsia="Times New Roman" w:hAnsi="Times New Roman"/>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sidR="00C51389">
        <w:rPr>
          <w:rFonts w:ascii="Times New Roman" w:eastAsia="Times New Roman" w:hAnsi="Times New Roman"/>
          <w:sz w:val="28"/>
          <w:szCs w:val="28"/>
        </w:rPr>
        <w:t>»</w:t>
      </w:r>
      <w:r w:rsidRPr="00DC3F15">
        <w:rPr>
          <w:rFonts w:ascii="Times New Roman" w:eastAsia="Times New Roman" w:hAnsi="Times New Roman"/>
          <w:sz w:val="28"/>
          <w:szCs w:val="28"/>
        </w:rPr>
        <w:t>;</w:t>
      </w:r>
    </w:p>
    <w:p w14:paraId="793B72D3" w14:textId="77777777"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Перечень поручений Президента Российской Федерации от 17 марта 2011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Пр-</w:t>
      </w:r>
      <w:r w:rsidRPr="00DC3F15">
        <w:rPr>
          <w:rFonts w:ascii="Times New Roman" w:eastAsia="Times New Roman" w:hAnsi="Times New Roman"/>
          <w:sz w:val="28"/>
          <w:szCs w:val="28"/>
        </w:rPr>
        <w:lastRenderedPageBreak/>
        <w:t>701</w:t>
      </w:r>
      <w:r w:rsidR="00BB309B">
        <w:rPr>
          <w:rFonts w:ascii="Times New Roman" w:eastAsia="Times New Roman" w:hAnsi="Times New Roman"/>
          <w:sz w:val="28"/>
          <w:szCs w:val="28"/>
        </w:rPr>
        <w:t xml:space="preserve">. </w:t>
      </w:r>
    </w:p>
    <w:p w14:paraId="78B0FCCA" w14:textId="50134EF4" w:rsidR="007B3E82" w:rsidRPr="00DC3F15" w:rsidRDefault="007B3E82"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xml:space="preserve">- Постановление Правительства </w:t>
      </w:r>
      <w:r w:rsidR="007D7DFA">
        <w:rPr>
          <w:rFonts w:ascii="Times New Roman" w:eastAsia="Times New Roman" w:hAnsi="Times New Roman"/>
          <w:sz w:val="28"/>
          <w:szCs w:val="28"/>
        </w:rPr>
        <w:t xml:space="preserve">Республики </w:t>
      </w:r>
      <w:r w:rsidR="008A14C2">
        <w:rPr>
          <w:rFonts w:ascii="Times New Roman" w:eastAsia="Times New Roman" w:hAnsi="Times New Roman"/>
          <w:sz w:val="28"/>
          <w:szCs w:val="28"/>
        </w:rPr>
        <w:t>Мордовия</w:t>
      </w:r>
      <w:r w:rsidRPr="00DC3F15">
        <w:rPr>
          <w:rFonts w:ascii="Times New Roman" w:eastAsia="Times New Roman" w:hAnsi="Times New Roman"/>
          <w:sz w:val="28"/>
          <w:szCs w:val="28"/>
        </w:rPr>
        <w:t xml:space="preserve"> от 03</w:t>
      </w:r>
      <w:r w:rsidR="00BB309B">
        <w:rPr>
          <w:rFonts w:ascii="Times New Roman" w:eastAsia="Times New Roman" w:hAnsi="Times New Roman"/>
          <w:sz w:val="28"/>
          <w:szCs w:val="28"/>
        </w:rPr>
        <w:t>.</w:t>
      </w:r>
      <w:r w:rsidRPr="00DC3F15">
        <w:rPr>
          <w:rFonts w:ascii="Times New Roman" w:eastAsia="Times New Roman" w:hAnsi="Times New Roman"/>
          <w:sz w:val="28"/>
          <w:szCs w:val="28"/>
        </w:rPr>
        <w:t>04</w:t>
      </w:r>
      <w:r w:rsidR="00BB309B">
        <w:rPr>
          <w:rFonts w:ascii="Times New Roman" w:eastAsia="Times New Roman" w:hAnsi="Times New Roman"/>
          <w:sz w:val="28"/>
          <w:szCs w:val="28"/>
        </w:rPr>
        <w:t>.</w:t>
      </w:r>
      <w:r w:rsidRPr="00DC3F15">
        <w:rPr>
          <w:rFonts w:ascii="Times New Roman" w:eastAsia="Times New Roman" w:hAnsi="Times New Roman"/>
          <w:sz w:val="28"/>
          <w:szCs w:val="28"/>
        </w:rPr>
        <w:t>2018 г</w:t>
      </w:r>
      <w:r w:rsidR="00BB309B">
        <w:rPr>
          <w:rFonts w:ascii="Times New Roman" w:eastAsia="Times New Roman" w:hAnsi="Times New Roman"/>
          <w:sz w:val="28"/>
          <w:szCs w:val="28"/>
        </w:rPr>
        <w:t xml:space="preserve">. </w:t>
      </w:r>
      <w:r w:rsidRPr="00DC3F15">
        <w:rPr>
          <w:rFonts w:ascii="Times New Roman" w:eastAsia="Times New Roman" w:hAnsi="Times New Roman"/>
          <w:sz w:val="28"/>
          <w:szCs w:val="28"/>
        </w:rPr>
        <w:t xml:space="preserve">№110-пп </w:t>
      </w:r>
      <w:r w:rsidR="00C51389">
        <w:rPr>
          <w:rFonts w:ascii="Times New Roman" w:eastAsia="Times New Roman" w:hAnsi="Times New Roman"/>
          <w:sz w:val="28"/>
          <w:szCs w:val="28"/>
        </w:rPr>
        <w:t>«</w:t>
      </w:r>
      <w:r w:rsidRPr="00DC3F15">
        <w:rPr>
          <w:rFonts w:ascii="Times New Roman" w:eastAsia="Times New Roman" w:hAnsi="Times New Roman"/>
          <w:sz w:val="28"/>
          <w:szCs w:val="28"/>
        </w:rPr>
        <w:t xml:space="preserve">О порядке формирования и реализации адресной инвестиционной программы </w:t>
      </w:r>
      <w:r w:rsidR="007D7DFA">
        <w:rPr>
          <w:rFonts w:ascii="Times New Roman" w:eastAsia="Times New Roman" w:hAnsi="Times New Roman"/>
          <w:sz w:val="28"/>
          <w:szCs w:val="28"/>
        </w:rPr>
        <w:t xml:space="preserve">Республики </w:t>
      </w:r>
      <w:r w:rsidR="008A14C2">
        <w:rPr>
          <w:rFonts w:ascii="Times New Roman" w:eastAsia="Times New Roman" w:hAnsi="Times New Roman"/>
          <w:sz w:val="28"/>
          <w:szCs w:val="28"/>
        </w:rPr>
        <w:t>Мордовия</w:t>
      </w:r>
      <w:r w:rsidR="00C51389">
        <w:rPr>
          <w:rFonts w:ascii="Times New Roman" w:eastAsia="Times New Roman" w:hAnsi="Times New Roman"/>
          <w:sz w:val="28"/>
          <w:szCs w:val="28"/>
        </w:rPr>
        <w:t>»</w:t>
      </w:r>
    </w:p>
    <w:p w14:paraId="38DEC034" w14:textId="0B65D5DB"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техническое задание</w:t>
      </w:r>
      <w:r w:rsidR="00033CDD">
        <w:rPr>
          <w:rFonts w:ascii="Times New Roman" w:eastAsia="Times New Roman" w:hAnsi="Times New Roman"/>
          <w:sz w:val="28"/>
          <w:szCs w:val="28"/>
        </w:rPr>
        <w:t xml:space="preserve"> на разработку схемы ВиВ</w:t>
      </w:r>
      <w:r w:rsidRPr="00DC3F15">
        <w:rPr>
          <w:rFonts w:ascii="Times New Roman" w:eastAsia="Times New Roman" w:hAnsi="Times New Roman"/>
          <w:sz w:val="28"/>
          <w:szCs w:val="28"/>
        </w:rPr>
        <w:t xml:space="preserve">, утвержденное Главой </w:t>
      </w:r>
      <w:r w:rsidR="008A14C2">
        <w:rPr>
          <w:rFonts w:ascii="Times New Roman" w:eastAsia="Times New Roman" w:hAnsi="Times New Roman"/>
          <w:sz w:val="28"/>
          <w:szCs w:val="28"/>
        </w:rPr>
        <w:t>городского поселения Чамзинка</w:t>
      </w:r>
      <w:r w:rsidR="004F0583">
        <w:rPr>
          <w:rFonts w:ascii="Times New Roman" w:eastAsia="Times New Roman" w:hAnsi="Times New Roman"/>
          <w:sz w:val="28"/>
          <w:szCs w:val="28"/>
        </w:rPr>
        <w:t xml:space="preserve"> </w:t>
      </w:r>
      <w:r w:rsidR="008A14C2">
        <w:rPr>
          <w:rFonts w:ascii="Times New Roman" w:eastAsia="Times New Roman" w:hAnsi="Times New Roman"/>
          <w:sz w:val="28"/>
          <w:szCs w:val="28"/>
        </w:rPr>
        <w:t>Чамзинского муниципального района</w:t>
      </w:r>
      <w:r w:rsidRPr="00DC3F15">
        <w:rPr>
          <w:rFonts w:ascii="Times New Roman" w:eastAsia="Times New Roman" w:hAnsi="Times New Roman"/>
          <w:sz w:val="28"/>
          <w:szCs w:val="28"/>
        </w:rPr>
        <w:t xml:space="preserve"> </w:t>
      </w:r>
      <w:r w:rsidR="007D7DFA">
        <w:rPr>
          <w:rFonts w:ascii="Times New Roman" w:eastAsia="Times New Roman" w:hAnsi="Times New Roman"/>
          <w:sz w:val="28"/>
          <w:szCs w:val="28"/>
        </w:rPr>
        <w:t xml:space="preserve">Республики </w:t>
      </w:r>
      <w:r w:rsidR="008A14C2">
        <w:rPr>
          <w:rFonts w:ascii="Times New Roman" w:eastAsia="Times New Roman" w:hAnsi="Times New Roman"/>
          <w:sz w:val="28"/>
          <w:szCs w:val="28"/>
        </w:rPr>
        <w:t>Мордовия</w:t>
      </w:r>
      <w:r w:rsidRPr="00DC3F15">
        <w:rPr>
          <w:rFonts w:ascii="Times New Roman" w:eastAsia="Times New Roman" w:hAnsi="Times New Roman"/>
          <w:sz w:val="28"/>
          <w:szCs w:val="28"/>
        </w:rPr>
        <w:t>;</w:t>
      </w:r>
    </w:p>
    <w:p w14:paraId="5480573E" w14:textId="4657524A" w:rsidR="00D267FB" w:rsidRPr="00DC3F15" w:rsidRDefault="00D267FB" w:rsidP="00EB26DB">
      <w:pPr>
        <w:widowControl w:val="0"/>
        <w:tabs>
          <w:tab w:val="left" w:pos="360"/>
        </w:tabs>
        <w:autoSpaceDE w:val="0"/>
        <w:autoSpaceDN w:val="0"/>
        <w:adjustRightInd w:val="0"/>
        <w:spacing w:after="0"/>
        <w:jc w:val="both"/>
        <w:rPr>
          <w:rFonts w:ascii="Times New Roman" w:eastAsia="Times New Roman" w:hAnsi="Times New Roman"/>
          <w:sz w:val="28"/>
          <w:szCs w:val="28"/>
        </w:rPr>
      </w:pPr>
      <w:r w:rsidRPr="00DC3F15">
        <w:rPr>
          <w:rFonts w:ascii="Times New Roman" w:eastAsia="Times New Roman" w:hAnsi="Times New Roman"/>
          <w:sz w:val="28"/>
          <w:szCs w:val="28"/>
        </w:rPr>
        <w:t>- генеральны</w:t>
      </w:r>
      <w:r w:rsidR="004F41F9">
        <w:rPr>
          <w:rFonts w:ascii="Times New Roman" w:eastAsia="Times New Roman" w:hAnsi="Times New Roman"/>
          <w:sz w:val="28"/>
          <w:szCs w:val="28"/>
        </w:rPr>
        <w:t>й</w:t>
      </w:r>
      <w:r w:rsidRPr="00DC3F15">
        <w:rPr>
          <w:rFonts w:ascii="Times New Roman" w:eastAsia="Times New Roman" w:hAnsi="Times New Roman"/>
          <w:sz w:val="28"/>
          <w:szCs w:val="28"/>
        </w:rPr>
        <w:t xml:space="preserve"> план </w:t>
      </w:r>
      <w:r w:rsidR="008A14C2">
        <w:rPr>
          <w:rFonts w:ascii="Times New Roman" w:eastAsia="Times New Roman" w:hAnsi="Times New Roman"/>
          <w:sz w:val="28"/>
          <w:szCs w:val="28"/>
        </w:rPr>
        <w:t>городского поселения Чамзинка</w:t>
      </w:r>
      <w:r w:rsidR="004F0583">
        <w:rPr>
          <w:rFonts w:ascii="Times New Roman" w:eastAsia="Times New Roman" w:hAnsi="Times New Roman"/>
          <w:sz w:val="28"/>
          <w:szCs w:val="28"/>
        </w:rPr>
        <w:t xml:space="preserve"> </w:t>
      </w:r>
      <w:r w:rsidR="008A14C2">
        <w:rPr>
          <w:rFonts w:ascii="Times New Roman" w:eastAsia="Times New Roman" w:hAnsi="Times New Roman"/>
          <w:sz w:val="28"/>
          <w:szCs w:val="28"/>
        </w:rPr>
        <w:t>Чамзинского муниципального района</w:t>
      </w:r>
      <w:r w:rsidRPr="00DC3F15">
        <w:rPr>
          <w:rFonts w:ascii="Times New Roman" w:eastAsia="Times New Roman" w:hAnsi="Times New Roman"/>
          <w:sz w:val="28"/>
          <w:szCs w:val="28"/>
        </w:rPr>
        <w:t xml:space="preserve"> </w:t>
      </w:r>
      <w:r w:rsidR="007D7DFA">
        <w:rPr>
          <w:rFonts w:ascii="Times New Roman" w:eastAsia="Times New Roman" w:hAnsi="Times New Roman"/>
          <w:sz w:val="28"/>
          <w:szCs w:val="28"/>
        </w:rPr>
        <w:t xml:space="preserve">Республики </w:t>
      </w:r>
      <w:r w:rsidR="008A14C2">
        <w:rPr>
          <w:rFonts w:ascii="Times New Roman" w:eastAsia="Times New Roman" w:hAnsi="Times New Roman"/>
          <w:sz w:val="28"/>
          <w:szCs w:val="28"/>
        </w:rPr>
        <w:t>Мордовия</w:t>
      </w:r>
      <w:r w:rsidR="00BB309B">
        <w:rPr>
          <w:rFonts w:ascii="Times New Roman" w:eastAsia="Times New Roman" w:hAnsi="Times New Roman"/>
          <w:sz w:val="28"/>
          <w:szCs w:val="28"/>
        </w:rPr>
        <w:t xml:space="preserve">. </w:t>
      </w:r>
    </w:p>
    <w:p w14:paraId="5A9FC2E2" w14:textId="60D35A08" w:rsidR="00FF4D04" w:rsidRPr="00DC3F15" w:rsidRDefault="00E22DF8" w:rsidP="00EB26DB">
      <w:pPr>
        <w:autoSpaceDE w:val="0"/>
        <w:autoSpaceDN w:val="0"/>
        <w:adjustRightInd w:val="0"/>
        <w:spacing w:after="0"/>
        <w:ind w:firstLine="708"/>
        <w:jc w:val="both"/>
        <w:rPr>
          <w:rFonts w:ascii="Times New Roman" w:hAnsi="Times New Roman"/>
          <w:sz w:val="28"/>
          <w:szCs w:val="28"/>
          <w:lang w:eastAsia="ru-RU"/>
        </w:rPr>
      </w:pPr>
      <w:r w:rsidRPr="00DC3F15">
        <w:rPr>
          <w:rFonts w:ascii="Times New Roman" w:hAnsi="Times New Roman"/>
          <w:sz w:val="28"/>
          <w:szCs w:val="28"/>
          <w:lang w:eastAsia="ru-RU"/>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w:t>
      </w:r>
      <w:r w:rsidR="008252FA" w:rsidRPr="00DC3F15">
        <w:rPr>
          <w:rFonts w:ascii="Times New Roman" w:hAnsi="Times New Roman"/>
          <w:sz w:val="28"/>
          <w:szCs w:val="28"/>
          <w:lang w:eastAsia="ru-RU"/>
        </w:rPr>
        <w:t xml:space="preserve"> условия для проживания людей в</w:t>
      </w:r>
      <w:r w:rsidR="004E4D9C" w:rsidRPr="00DC3F15">
        <w:rPr>
          <w:rFonts w:ascii="Times New Roman" w:hAnsi="Times New Roman"/>
          <w:sz w:val="28"/>
          <w:szCs w:val="28"/>
          <w:lang w:eastAsia="ru-RU"/>
        </w:rPr>
        <w:t xml:space="preserve"> </w:t>
      </w:r>
      <w:r w:rsidR="008A14C2">
        <w:rPr>
          <w:rFonts w:ascii="Times New Roman" w:hAnsi="Times New Roman"/>
          <w:sz w:val="28"/>
          <w:szCs w:val="28"/>
          <w:lang w:eastAsia="ru-RU"/>
        </w:rPr>
        <w:t>городском поселении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8A5B2D"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sidR="008A14C2">
        <w:rPr>
          <w:rFonts w:ascii="Times New Roman" w:hAnsi="Times New Roman"/>
          <w:sz w:val="28"/>
          <w:szCs w:val="28"/>
          <w:lang w:eastAsia="ru-RU"/>
        </w:rPr>
        <w:t>Мордовия</w:t>
      </w:r>
      <w:r w:rsidR="00BB309B">
        <w:rPr>
          <w:rFonts w:ascii="Times New Roman" w:hAnsi="Times New Roman"/>
          <w:sz w:val="28"/>
          <w:szCs w:val="28"/>
          <w:lang w:eastAsia="ru-RU"/>
        </w:rPr>
        <w:t xml:space="preserve">. </w:t>
      </w:r>
    </w:p>
    <w:p w14:paraId="3E043E61" w14:textId="77777777" w:rsidR="00A95F29" w:rsidRPr="00DC3F15" w:rsidRDefault="00A95F29" w:rsidP="004466F5">
      <w:pPr>
        <w:autoSpaceDE w:val="0"/>
        <w:autoSpaceDN w:val="0"/>
        <w:adjustRightInd w:val="0"/>
        <w:spacing w:after="0"/>
        <w:jc w:val="center"/>
        <w:rPr>
          <w:rFonts w:ascii="Times New Roman" w:hAnsi="Times New Roman"/>
          <w:b/>
          <w:bCs/>
          <w:sz w:val="28"/>
          <w:szCs w:val="28"/>
          <w:lang w:eastAsia="ru-RU"/>
        </w:rPr>
        <w:sectPr w:rsidR="00A95F29" w:rsidRPr="00DC3F15" w:rsidSect="005319F4">
          <w:headerReference w:type="default" r:id="rId9"/>
          <w:footerReference w:type="default" r:id="rId10"/>
          <w:pgSz w:w="11907" w:h="16840" w:code="9"/>
          <w:pgMar w:top="851" w:right="567" w:bottom="851" w:left="1701" w:header="454" w:footer="720" w:gutter="0"/>
          <w:cols w:space="720"/>
          <w:docGrid w:linePitch="299"/>
        </w:sectPr>
      </w:pPr>
    </w:p>
    <w:p w14:paraId="43D9E6C1" w14:textId="77777777" w:rsidR="00E22DF8" w:rsidRPr="00DC3F15" w:rsidRDefault="00E22DF8" w:rsidP="004466F5">
      <w:pPr>
        <w:autoSpaceDE w:val="0"/>
        <w:autoSpaceDN w:val="0"/>
        <w:adjustRightInd w:val="0"/>
        <w:spacing w:after="0"/>
        <w:jc w:val="center"/>
        <w:rPr>
          <w:rFonts w:ascii="Times New Roman" w:hAnsi="Times New Roman"/>
          <w:sz w:val="28"/>
          <w:szCs w:val="28"/>
          <w:lang w:eastAsia="ru-RU"/>
        </w:rPr>
      </w:pPr>
      <w:r w:rsidRPr="00DC3F15">
        <w:rPr>
          <w:rFonts w:ascii="Times New Roman" w:hAnsi="Times New Roman"/>
          <w:b/>
          <w:bCs/>
          <w:sz w:val="28"/>
          <w:szCs w:val="28"/>
          <w:lang w:eastAsia="ru-RU"/>
        </w:rPr>
        <w:lastRenderedPageBreak/>
        <w:t>ПАСПОРТ СХЕМЫ</w:t>
      </w:r>
    </w:p>
    <w:p w14:paraId="197659F3" w14:textId="77777777"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b/>
          <w:bCs/>
          <w:sz w:val="28"/>
          <w:szCs w:val="28"/>
          <w:lang w:eastAsia="ru-RU"/>
        </w:rPr>
        <w:t>Наименование</w:t>
      </w:r>
    </w:p>
    <w:p w14:paraId="6C657EF7" w14:textId="3E074DAD"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Схем</w:t>
      </w:r>
      <w:r w:rsidR="00423ED5" w:rsidRPr="00DC3F15">
        <w:rPr>
          <w:rFonts w:ascii="Times New Roman" w:hAnsi="Times New Roman"/>
          <w:sz w:val="28"/>
          <w:szCs w:val="28"/>
          <w:lang w:eastAsia="ru-RU"/>
        </w:rPr>
        <w:t xml:space="preserve">а водоснабжения и водоотведения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E55A02"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sidR="008A14C2">
        <w:rPr>
          <w:rFonts w:ascii="Times New Roman" w:hAnsi="Times New Roman"/>
          <w:sz w:val="28"/>
          <w:szCs w:val="28"/>
          <w:lang w:eastAsia="ru-RU"/>
        </w:rPr>
        <w:t>Мордовия</w:t>
      </w:r>
      <w:r w:rsidR="00E55A02" w:rsidRPr="00DC3F15">
        <w:rPr>
          <w:rFonts w:ascii="Times New Roman" w:hAnsi="Times New Roman"/>
          <w:sz w:val="28"/>
          <w:szCs w:val="28"/>
          <w:lang w:eastAsia="ru-RU"/>
        </w:rPr>
        <w:t xml:space="preserve"> </w:t>
      </w:r>
      <w:r w:rsidRPr="00DC3F15">
        <w:rPr>
          <w:rFonts w:ascii="Times New Roman" w:hAnsi="Times New Roman"/>
          <w:sz w:val="28"/>
          <w:szCs w:val="28"/>
          <w:lang w:eastAsia="ru-RU"/>
        </w:rPr>
        <w:t xml:space="preserve">на </w:t>
      </w:r>
      <w:r w:rsidR="00423ED5" w:rsidRPr="00DC3F15">
        <w:rPr>
          <w:rFonts w:ascii="Times New Roman" w:hAnsi="Times New Roman"/>
          <w:sz w:val="28"/>
          <w:szCs w:val="28"/>
          <w:lang w:eastAsia="ru-RU"/>
        </w:rPr>
        <w:t>202</w:t>
      </w:r>
      <w:r w:rsidR="00163C4C">
        <w:rPr>
          <w:rFonts w:ascii="Times New Roman" w:hAnsi="Times New Roman"/>
          <w:sz w:val="28"/>
          <w:szCs w:val="28"/>
          <w:lang w:eastAsia="ru-RU"/>
        </w:rPr>
        <w:t>4</w:t>
      </w:r>
      <w:r w:rsidR="00243023" w:rsidRPr="00DC3F15">
        <w:rPr>
          <w:rFonts w:ascii="Times New Roman" w:hAnsi="Times New Roman"/>
          <w:sz w:val="28"/>
          <w:szCs w:val="28"/>
          <w:lang w:eastAsia="ru-RU"/>
        </w:rPr>
        <w:t>-</w:t>
      </w:r>
      <w:r w:rsidR="00CC46DA">
        <w:rPr>
          <w:rFonts w:ascii="Times New Roman" w:hAnsi="Times New Roman"/>
          <w:sz w:val="28"/>
          <w:szCs w:val="28"/>
          <w:lang w:eastAsia="ru-RU"/>
        </w:rPr>
        <w:t>2034</w:t>
      </w:r>
      <w:r w:rsidRPr="00DC3F15">
        <w:rPr>
          <w:rFonts w:ascii="Times New Roman" w:hAnsi="Times New Roman"/>
          <w:sz w:val="28"/>
          <w:szCs w:val="28"/>
          <w:lang w:eastAsia="ru-RU"/>
        </w:rPr>
        <w:t xml:space="preserve"> годы</w:t>
      </w:r>
      <w:r w:rsidR="00BB309B">
        <w:rPr>
          <w:rFonts w:ascii="Times New Roman" w:hAnsi="Times New Roman"/>
          <w:sz w:val="28"/>
          <w:szCs w:val="28"/>
          <w:lang w:eastAsia="ru-RU"/>
        </w:rPr>
        <w:t xml:space="preserve">. </w:t>
      </w:r>
    </w:p>
    <w:p w14:paraId="0CC4B2B5" w14:textId="41FC6E37"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b/>
          <w:bCs/>
          <w:sz w:val="28"/>
          <w:szCs w:val="28"/>
          <w:lang w:eastAsia="ru-RU"/>
        </w:rPr>
        <w:t xml:space="preserve">Инициатор проекта (муниципальный заказчик) </w:t>
      </w:r>
      <w:r w:rsidR="0069168A" w:rsidRPr="00DC3F15">
        <w:rPr>
          <w:rFonts w:ascii="Times New Roman" w:hAnsi="Times New Roman"/>
          <w:sz w:val="28"/>
          <w:szCs w:val="28"/>
          <w:lang w:eastAsia="ru-RU"/>
        </w:rPr>
        <w:t>Администрация</w:t>
      </w:r>
      <w:r w:rsidR="0066621E" w:rsidRPr="00DC3F15">
        <w:rPr>
          <w:rFonts w:ascii="Times New Roman" w:hAnsi="Times New Roman"/>
          <w:sz w:val="28"/>
          <w:szCs w:val="28"/>
          <w:lang w:eastAsia="ru-RU"/>
        </w:rPr>
        <w:t xml:space="preserve">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8A5B2D"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sidR="008A14C2">
        <w:rPr>
          <w:rFonts w:ascii="Times New Roman" w:hAnsi="Times New Roman"/>
          <w:sz w:val="28"/>
          <w:szCs w:val="28"/>
          <w:lang w:eastAsia="ru-RU"/>
        </w:rPr>
        <w:t>Мордовия</w:t>
      </w:r>
      <w:r w:rsidR="00BB309B">
        <w:rPr>
          <w:rFonts w:ascii="Times New Roman" w:hAnsi="Times New Roman"/>
          <w:sz w:val="28"/>
          <w:szCs w:val="28"/>
          <w:lang w:eastAsia="ru-RU"/>
        </w:rPr>
        <w:t xml:space="preserve">. </w:t>
      </w:r>
    </w:p>
    <w:p w14:paraId="71088FA9" w14:textId="2F6353F0" w:rsidR="00D04D3F" w:rsidRPr="00DC3F15" w:rsidRDefault="00E22DF8" w:rsidP="004466F5">
      <w:pPr>
        <w:autoSpaceDE w:val="0"/>
        <w:autoSpaceDN w:val="0"/>
        <w:adjustRightInd w:val="0"/>
        <w:spacing w:after="0"/>
        <w:jc w:val="both"/>
        <w:rPr>
          <w:rFonts w:ascii="Times New Roman" w:hAnsi="Times New Roman"/>
          <w:sz w:val="18"/>
          <w:szCs w:val="18"/>
        </w:rPr>
      </w:pPr>
      <w:r w:rsidRPr="00DC3F15">
        <w:rPr>
          <w:rFonts w:ascii="Times New Roman" w:hAnsi="Times New Roman"/>
          <w:b/>
          <w:bCs/>
          <w:sz w:val="28"/>
          <w:szCs w:val="28"/>
          <w:lang w:eastAsia="ru-RU"/>
        </w:rPr>
        <w:t>Местонахождение проекта</w:t>
      </w:r>
      <w:r w:rsidR="00CA7E8E" w:rsidRPr="00DC3F15">
        <w:rPr>
          <w:rFonts w:ascii="Times New Roman" w:hAnsi="Times New Roman"/>
          <w:b/>
          <w:bCs/>
          <w:sz w:val="28"/>
          <w:szCs w:val="28"/>
          <w:lang w:eastAsia="ru-RU"/>
        </w:rPr>
        <w:t>:</w:t>
      </w:r>
      <w:r w:rsidR="00261DF1" w:rsidRPr="00DC3F15">
        <w:rPr>
          <w:rFonts w:ascii="Times New Roman" w:hAnsi="Times New Roman"/>
          <w:b/>
          <w:bCs/>
          <w:sz w:val="28"/>
          <w:szCs w:val="28"/>
          <w:lang w:eastAsia="ru-RU"/>
        </w:rPr>
        <w:t xml:space="preserve"> </w:t>
      </w:r>
      <w:r w:rsidR="008A14C2" w:rsidRPr="008A14C2">
        <w:rPr>
          <w:rFonts w:ascii="Times New Roman" w:hAnsi="Times New Roman"/>
          <w:sz w:val="28"/>
        </w:rPr>
        <w:t>431700, Республика Мордовия, Чамзинский район, рабочий поселок Чамзинка, ул. Победы, д.1а</w:t>
      </w:r>
      <w:r w:rsidR="00BB309B">
        <w:rPr>
          <w:rFonts w:ascii="Times New Roman" w:hAnsi="Times New Roman"/>
          <w:sz w:val="28"/>
        </w:rPr>
        <w:t xml:space="preserve">. </w:t>
      </w:r>
    </w:p>
    <w:p w14:paraId="707C324A" w14:textId="77777777" w:rsidR="000053AE" w:rsidRPr="00DC3F15" w:rsidRDefault="00E22DF8" w:rsidP="004466F5">
      <w:pPr>
        <w:autoSpaceDE w:val="0"/>
        <w:autoSpaceDN w:val="0"/>
        <w:adjustRightInd w:val="0"/>
        <w:spacing w:after="0"/>
        <w:jc w:val="both"/>
        <w:rPr>
          <w:rFonts w:ascii="Times New Roman" w:hAnsi="Times New Roman"/>
          <w:b/>
          <w:bCs/>
          <w:sz w:val="28"/>
          <w:szCs w:val="28"/>
          <w:lang w:eastAsia="ru-RU"/>
        </w:rPr>
      </w:pPr>
      <w:r w:rsidRPr="00DC3F15">
        <w:rPr>
          <w:rFonts w:ascii="Times New Roman" w:hAnsi="Times New Roman"/>
          <w:b/>
          <w:bCs/>
          <w:sz w:val="28"/>
          <w:szCs w:val="28"/>
          <w:lang w:eastAsia="ru-RU"/>
        </w:rPr>
        <w:t>Нормативно-правовая база для разработки схемы</w:t>
      </w:r>
      <w:r w:rsidR="000053AE" w:rsidRPr="00DC3F15">
        <w:rPr>
          <w:rFonts w:ascii="Times New Roman" w:hAnsi="Times New Roman"/>
          <w:b/>
          <w:bCs/>
          <w:sz w:val="28"/>
          <w:szCs w:val="28"/>
          <w:lang w:eastAsia="ru-RU"/>
        </w:rPr>
        <w:t>:</w:t>
      </w:r>
    </w:p>
    <w:p w14:paraId="67A2304D" w14:textId="636E6D86" w:rsidR="00632A39" w:rsidRDefault="00632A39" w:rsidP="004466F5">
      <w:pPr>
        <w:tabs>
          <w:tab w:val="left" w:pos="2078"/>
        </w:tabs>
        <w:spacing w:after="0"/>
        <w:jc w:val="both"/>
        <w:rPr>
          <w:rFonts w:ascii="Times New Roman" w:hAnsi="Times New Roman"/>
          <w:sz w:val="28"/>
          <w:szCs w:val="28"/>
        </w:rPr>
      </w:pPr>
      <w:r w:rsidRPr="00DC3F15">
        <w:rPr>
          <w:rFonts w:ascii="Times New Roman" w:hAnsi="Times New Roman"/>
          <w:sz w:val="28"/>
          <w:szCs w:val="28"/>
        </w:rPr>
        <w:t>-</w:t>
      </w:r>
      <w:r w:rsidR="000267CF" w:rsidRPr="00DC3F15">
        <w:rPr>
          <w:rFonts w:ascii="Times New Roman" w:hAnsi="Times New Roman"/>
          <w:sz w:val="28"/>
          <w:szCs w:val="28"/>
        </w:rPr>
        <w:t xml:space="preserve"> </w:t>
      </w:r>
      <w:r w:rsidR="00A43599" w:rsidRPr="00DC3F15">
        <w:rPr>
          <w:rFonts w:ascii="Times New Roman" w:hAnsi="Times New Roman"/>
          <w:sz w:val="28"/>
          <w:szCs w:val="28"/>
        </w:rPr>
        <w:t>СП 31</w:t>
      </w:r>
      <w:r w:rsidR="00BB309B">
        <w:rPr>
          <w:rFonts w:ascii="Times New Roman" w:hAnsi="Times New Roman"/>
          <w:sz w:val="28"/>
          <w:szCs w:val="28"/>
        </w:rPr>
        <w:t>.</w:t>
      </w:r>
      <w:r w:rsidR="00A43599" w:rsidRPr="00DC3F15">
        <w:rPr>
          <w:rFonts w:ascii="Times New Roman" w:hAnsi="Times New Roman"/>
          <w:sz w:val="28"/>
          <w:szCs w:val="28"/>
        </w:rPr>
        <w:t>13330</w:t>
      </w:r>
      <w:r w:rsidR="00BB309B">
        <w:rPr>
          <w:rFonts w:ascii="Times New Roman" w:hAnsi="Times New Roman"/>
          <w:sz w:val="28"/>
          <w:szCs w:val="28"/>
        </w:rPr>
        <w:t>.</w:t>
      </w:r>
      <w:r w:rsidR="00A43599" w:rsidRPr="00DC3F15">
        <w:rPr>
          <w:rFonts w:ascii="Times New Roman" w:hAnsi="Times New Roman"/>
          <w:sz w:val="28"/>
          <w:szCs w:val="28"/>
        </w:rPr>
        <w:t>2021</w:t>
      </w:r>
      <w:r w:rsidRPr="00DC3F15">
        <w:rPr>
          <w:rFonts w:ascii="Times New Roman" w:hAnsi="Times New Roman"/>
          <w:sz w:val="28"/>
          <w:szCs w:val="28"/>
        </w:rPr>
        <w:t xml:space="preserve"> </w:t>
      </w:r>
      <w:r w:rsidR="00C51389">
        <w:rPr>
          <w:rFonts w:ascii="Times New Roman" w:hAnsi="Times New Roman"/>
          <w:sz w:val="28"/>
          <w:szCs w:val="28"/>
        </w:rPr>
        <w:t>«</w:t>
      </w:r>
      <w:r w:rsidRPr="00DC3F15">
        <w:rPr>
          <w:rFonts w:ascii="Times New Roman" w:hAnsi="Times New Roman"/>
          <w:sz w:val="28"/>
          <w:szCs w:val="28"/>
        </w:rPr>
        <w:t>Водоснабжение</w:t>
      </w:r>
      <w:r w:rsidR="00BB309B">
        <w:rPr>
          <w:rFonts w:ascii="Times New Roman" w:hAnsi="Times New Roman"/>
          <w:sz w:val="28"/>
          <w:szCs w:val="28"/>
        </w:rPr>
        <w:t xml:space="preserve">. </w:t>
      </w:r>
      <w:r w:rsidRPr="00DC3F15">
        <w:rPr>
          <w:rFonts w:ascii="Times New Roman" w:hAnsi="Times New Roman"/>
          <w:sz w:val="28"/>
          <w:szCs w:val="28"/>
        </w:rPr>
        <w:t>Наружные сети и сооружения</w:t>
      </w:r>
      <w:r w:rsidR="00C51389">
        <w:rPr>
          <w:rFonts w:ascii="Times New Roman" w:hAnsi="Times New Roman"/>
          <w:sz w:val="28"/>
          <w:szCs w:val="28"/>
        </w:rPr>
        <w:t>»</w:t>
      </w:r>
      <w:r w:rsidRPr="00DC3F15">
        <w:rPr>
          <w:rFonts w:ascii="Times New Roman" w:hAnsi="Times New Roman"/>
          <w:sz w:val="28"/>
          <w:szCs w:val="28"/>
        </w:rPr>
        <w:t>;</w:t>
      </w:r>
    </w:p>
    <w:p w14:paraId="5423D7B5" w14:textId="0C684794" w:rsidR="00A52034" w:rsidRPr="00DC3F15" w:rsidRDefault="00A52034" w:rsidP="004466F5">
      <w:pPr>
        <w:tabs>
          <w:tab w:val="left" w:pos="2078"/>
        </w:tabs>
        <w:spacing w:after="0"/>
        <w:jc w:val="both"/>
        <w:rPr>
          <w:rFonts w:ascii="Times New Roman" w:hAnsi="Times New Roman"/>
          <w:sz w:val="28"/>
          <w:szCs w:val="28"/>
        </w:rPr>
      </w:pPr>
      <w:r>
        <w:rPr>
          <w:rFonts w:ascii="Times New Roman" w:hAnsi="Times New Roman"/>
          <w:sz w:val="28"/>
          <w:szCs w:val="28"/>
        </w:rPr>
        <w:t>- СП 30</w:t>
      </w:r>
      <w:r w:rsidR="00BB309B">
        <w:rPr>
          <w:rFonts w:ascii="Times New Roman" w:hAnsi="Times New Roman"/>
          <w:sz w:val="28"/>
          <w:szCs w:val="28"/>
        </w:rPr>
        <w:t>.</w:t>
      </w:r>
      <w:r>
        <w:rPr>
          <w:rFonts w:ascii="Times New Roman" w:hAnsi="Times New Roman"/>
          <w:sz w:val="28"/>
          <w:szCs w:val="28"/>
        </w:rPr>
        <w:t>13330</w:t>
      </w:r>
      <w:r w:rsidR="00BB309B">
        <w:rPr>
          <w:rFonts w:ascii="Times New Roman" w:hAnsi="Times New Roman"/>
          <w:sz w:val="28"/>
          <w:szCs w:val="28"/>
        </w:rPr>
        <w:t>.</w:t>
      </w:r>
      <w:r>
        <w:rPr>
          <w:rFonts w:ascii="Times New Roman" w:hAnsi="Times New Roman"/>
          <w:sz w:val="28"/>
          <w:szCs w:val="28"/>
        </w:rPr>
        <w:t xml:space="preserve">2020 </w:t>
      </w:r>
      <w:r w:rsidR="00C51389">
        <w:rPr>
          <w:rFonts w:ascii="Times New Roman" w:hAnsi="Times New Roman"/>
          <w:sz w:val="28"/>
          <w:szCs w:val="28"/>
        </w:rPr>
        <w:t>«</w:t>
      </w:r>
      <w:r>
        <w:rPr>
          <w:rFonts w:ascii="Times New Roman" w:hAnsi="Times New Roman"/>
          <w:sz w:val="28"/>
          <w:szCs w:val="28"/>
        </w:rPr>
        <w:t>Внутренний водопровод и канализация зданий</w:t>
      </w:r>
      <w:r w:rsidR="00C51389">
        <w:rPr>
          <w:rFonts w:ascii="Times New Roman" w:hAnsi="Times New Roman"/>
          <w:sz w:val="28"/>
          <w:szCs w:val="28"/>
        </w:rPr>
        <w:t>»</w:t>
      </w:r>
      <w:r>
        <w:rPr>
          <w:rFonts w:ascii="Times New Roman" w:hAnsi="Times New Roman"/>
          <w:sz w:val="28"/>
          <w:szCs w:val="28"/>
        </w:rPr>
        <w:t>;</w:t>
      </w:r>
    </w:p>
    <w:p w14:paraId="7E171D82" w14:textId="0DABEEEF" w:rsidR="00632A39" w:rsidRDefault="00632A39" w:rsidP="004466F5">
      <w:pPr>
        <w:widowControl w:val="0"/>
        <w:tabs>
          <w:tab w:val="left" w:pos="360"/>
        </w:tabs>
        <w:autoSpaceDE w:val="0"/>
        <w:autoSpaceDN w:val="0"/>
        <w:adjustRightInd w:val="0"/>
        <w:spacing w:after="0"/>
        <w:ind w:right="188"/>
        <w:jc w:val="both"/>
        <w:rPr>
          <w:rFonts w:ascii="Times New Roman" w:hAnsi="Times New Roman"/>
          <w:sz w:val="28"/>
          <w:szCs w:val="28"/>
          <w:lang w:eastAsia="ru-RU"/>
        </w:rPr>
      </w:pPr>
      <w:r w:rsidRPr="00DC3F15">
        <w:rPr>
          <w:rFonts w:ascii="Times New Roman" w:hAnsi="Times New Roman"/>
          <w:sz w:val="28"/>
          <w:szCs w:val="28"/>
          <w:lang w:eastAsia="ru-RU"/>
        </w:rPr>
        <w:t>- СанПиН 1</w:t>
      </w:r>
      <w:r w:rsidR="00BB309B">
        <w:rPr>
          <w:rFonts w:ascii="Times New Roman" w:hAnsi="Times New Roman"/>
          <w:sz w:val="28"/>
          <w:szCs w:val="28"/>
          <w:lang w:eastAsia="ru-RU"/>
        </w:rPr>
        <w:t>.</w:t>
      </w:r>
      <w:r w:rsidRPr="00DC3F15">
        <w:rPr>
          <w:rFonts w:ascii="Times New Roman" w:hAnsi="Times New Roman"/>
          <w:sz w:val="28"/>
          <w:szCs w:val="28"/>
          <w:lang w:eastAsia="ru-RU"/>
        </w:rPr>
        <w:t>2</w:t>
      </w:r>
      <w:r w:rsidR="00BB309B">
        <w:rPr>
          <w:rFonts w:ascii="Times New Roman" w:hAnsi="Times New Roman"/>
          <w:sz w:val="28"/>
          <w:szCs w:val="28"/>
          <w:lang w:eastAsia="ru-RU"/>
        </w:rPr>
        <w:t>.</w:t>
      </w:r>
      <w:r w:rsidRPr="00DC3F15">
        <w:rPr>
          <w:rFonts w:ascii="Times New Roman" w:hAnsi="Times New Roman"/>
          <w:sz w:val="28"/>
          <w:szCs w:val="28"/>
          <w:lang w:eastAsia="ru-RU"/>
        </w:rPr>
        <w:t>36</w:t>
      </w:r>
      <w:r w:rsidR="00A43599" w:rsidRPr="00DC3F15">
        <w:rPr>
          <w:rFonts w:ascii="Times New Roman" w:hAnsi="Times New Roman"/>
          <w:sz w:val="28"/>
          <w:szCs w:val="28"/>
          <w:lang w:eastAsia="ru-RU"/>
        </w:rPr>
        <w:t>8</w:t>
      </w:r>
      <w:r w:rsidRPr="00DC3F15">
        <w:rPr>
          <w:rFonts w:ascii="Times New Roman" w:hAnsi="Times New Roman"/>
          <w:sz w:val="28"/>
          <w:szCs w:val="28"/>
          <w:lang w:eastAsia="ru-RU"/>
        </w:rPr>
        <w:t xml:space="preserve">5-21 </w:t>
      </w:r>
      <w:r w:rsidR="00C51389">
        <w:rPr>
          <w:rFonts w:ascii="Times New Roman" w:hAnsi="Times New Roman"/>
          <w:sz w:val="28"/>
          <w:szCs w:val="28"/>
          <w:lang w:eastAsia="ru-RU"/>
        </w:rPr>
        <w:t>«</w:t>
      </w:r>
      <w:r w:rsidRPr="00DC3F15">
        <w:rPr>
          <w:rFonts w:ascii="Times New Roman" w:hAnsi="Times New Roman"/>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sidR="00C51389">
        <w:rPr>
          <w:rFonts w:ascii="Times New Roman" w:hAnsi="Times New Roman"/>
          <w:sz w:val="28"/>
          <w:szCs w:val="28"/>
          <w:lang w:eastAsia="ru-RU"/>
        </w:rPr>
        <w:t>»</w:t>
      </w:r>
      <w:r w:rsidRPr="00DC3F15">
        <w:rPr>
          <w:rFonts w:ascii="Times New Roman" w:hAnsi="Times New Roman"/>
          <w:sz w:val="28"/>
          <w:szCs w:val="28"/>
          <w:lang w:eastAsia="ru-RU"/>
        </w:rPr>
        <w:t>;</w:t>
      </w:r>
    </w:p>
    <w:p w14:paraId="57D3ED80" w14:textId="7C4E6E1B" w:rsidR="008174C3" w:rsidRDefault="008174C3" w:rsidP="008174C3">
      <w:pPr>
        <w:widowControl w:val="0"/>
        <w:tabs>
          <w:tab w:val="left" w:pos="360"/>
        </w:tabs>
        <w:autoSpaceDE w:val="0"/>
        <w:autoSpaceDN w:val="0"/>
        <w:adjustRightInd w:val="0"/>
        <w:spacing w:before="18" w:after="0"/>
        <w:ind w:right="188"/>
        <w:jc w:val="both"/>
        <w:rPr>
          <w:rFonts w:ascii="Times New Roman" w:hAnsi="Times New Roman"/>
          <w:sz w:val="28"/>
          <w:szCs w:val="28"/>
          <w:lang w:eastAsia="ru-RU"/>
        </w:rPr>
      </w:pPr>
      <w:r>
        <w:rPr>
          <w:rFonts w:ascii="Times New Roman" w:hAnsi="Times New Roman"/>
          <w:sz w:val="28"/>
          <w:szCs w:val="28"/>
          <w:lang w:eastAsia="ru-RU"/>
        </w:rPr>
        <w:t xml:space="preserve">- </w:t>
      </w:r>
      <w:r w:rsidR="00C51389">
        <w:rPr>
          <w:rFonts w:ascii="Times New Roman" w:hAnsi="Times New Roman"/>
          <w:sz w:val="28"/>
          <w:szCs w:val="28"/>
          <w:lang w:eastAsia="ru-RU"/>
        </w:rPr>
        <w:t>«</w:t>
      </w:r>
      <w:r w:rsidRPr="00270711">
        <w:rPr>
          <w:rFonts w:ascii="Times New Roman" w:hAnsi="Times New Roman"/>
          <w:sz w:val="28"/>
          <w:szCs w:val="28"/>
          <w:lang w:eastAsia="ru-RU"/>
        </w:rPr>
        <w:t>Водный кодекс Российской Федерации</w:t>
      </w:r>
      <w:r w:rsidR="00C51389">
        <w:rPr>
          <w:rFonts w:ascii="Times New Roman" w:hAnsi="Times New Roman"/>
          <w:sz w:val="28"/>
          <w:szCs w:val="28"/>
          <w:lang w:eastAsia="ru-RU"/>
        </w:rPr>
        <w:t>»</w:t>
      </w:r>
      <w:r w:rsidRPr="00270711">
        <w:rPr>
          <w:rFonts w:ascii="Times New Roman" w:hAnsi="Times New Roman"/>
          <w:sz w:val="28"/>
          <w:szCs w:val="28"/>
          <w:lang w:eastAsia="ru-RU"/>
        </w:rPr>
        <w:t xml:space="preserve"> от 03</w:t>
      </w:r>
      <w:r w:rsidR="00BB309B">
        <w:rPr>
          <w:rFonts w:ascii="Times New Roman" w:hAnsi="Times New Roman"/>
          <w:sz w:val="28"/>
          <w:szCs w:val="28"/>
          <w:lang w:eastAsia="ru-RU"/>
        </w:rPr>
        <w:t>.</w:t>
      </w:r>
      <w:r w:rsidRPr="00270711">
        <w:rPr>
          <w:rFonts w:ascii="Times New Roman" w:hAnsi="Times New Roman"/>
          <w:sz w:val="28"/>
          <w:szCs w:val="28"/>
          <w:lang w:eastAsia="ru-RU"/>
        </w:rPr>
        <w:t>06</w:t>
      </w:r>
      <w:r w:rsidR="00BB309B">
        <w:rPr>
          <w:rFonts w:ascii="Times New Roman" w:hAnsi="Times New Roman"/>
          <w:sz w:val="28"/>
          <w:szCs w:val="28"/>
          <w:lang w:eastAsia="ru-RU"/>
        </w:rPr>
        <w:t>.</w:t>
      </w:r>
      <w:r w:rsidRPr="00270711">
        <w:rPr>
          <w:rFonts w:ascii="Times New Roman" w:hAnsi="Times New Roman"/>
          <w:sz w:val="28"/>
          <w:szCs w:val="28"/>
          <w:lang w:eastAsia="ru-RU"/>
        </w:rPr>
        <w:t>2006 N 74-ФЗ (ред</w:t>
      </w:r>
      <w:r w:rsidR="00BB309B">
        <w:rPr>
          <w:rFonts w:ascii="Times New Roman" w:hAnsi="Times New Roman"/>
          <w:sz w:val="28"/>
          <w:szCs w:val="28"/>
          <w:lang w:eastAsia="ru-RU"/>
        </w:rPr>
        <w:t xml:space="preserve">. </w:t>
      </w:r>
      <w:r w:rsidRPr="00270711">
        <w:rPr>
          <w:rFonts w:ascii="Times New Roman" w:hAnsi="Times New Roman"/>
          <w:sz w:val="28"/>
          <w:szCs w:val="28"/>
          <w:lang w:eastAsia="ru-RU"/>
        </w:rPr>
        <w:t>от 04</w:t>
      </w:r>
      <w:r w:rsidR="00BB309B">
        <w:rPr>
          <w:rFonts w:ascii="Times New Roman" w:hAnsi="Times New Roman"/>
          <w:sz w:val="28"/>
          <w:szCs w:val="28"/>
          <w:lang w:eastAsia="ru-RU"/>
        </w:rPr>
        <w:t xml:space="preserve">. </w:t>
      </w:r>
      <w:r w:rsidRPr="00270711">
        <w:rPr>
          <w:rFonts w:ascii="Times New Roman" w:hAnsi="Times New Roman"/>
          <w:sz w:val="28"/>
          <w:szCs w:val="28"/>
          <w:lang w:eastAsia="ru-RU"/>
        </w:rPr>
        <w:t>08</w:t>
      </w:r>
      <w:r w:rsidR="00BB309B">
        <w:rPr>
          <w:rFonts w:ascii="Times New Roman" w:hAnsi="Times New Roman"/>
          <w:sz w:val="28"/>
          <w:szCs w:val="28"/>
          <w:lang w:eastAsia="ru-RU"/>
        </w:rPr>
        <w:t xml:space="preserve">. </w:t>
      </w:r>
      <w:r w:rsidRPr="00270711">
        <w:rPr>
          <w:rFonts w:ascii="Times New Roman" w:hAnsi="Times New Roman"/>
          <w:sz w:val="28"/>
          <w:szCs w:val="28"/>
          <w:lang w:eastAsia="ru-RU"/>
        </w:rPr>
        <w:t>2023)</w:t>
      </w:r>
      <w:r>
        <w:rPr>
          <w:rFonts w:ascii="Times New Roman" w:hAnsi="Times New Roman"/>
          <w:sz w:val="28"/>
          <w:szCs w:val="28"/>
          <w:lang w:eastAsia="ru-RU"/>
        </w:rPr>
        <w:t>;</w:t>
      </w:r>
    </w:p>
    <w:p w14:paraId="0D60B209" w14:textId="43920154" w:rsidR="00B44ACC" w:rsidRDefault="00B44ACC" w:rsidP="008174C3">
      <w:pPr>
        <w:widowControl w:val="0"/>
        <w:tabs>
          <w:tab w:val="left" w:pos="360"/>
        </w:tabs>
        <w:autoSpaceDE w:val="0"/>
        <w:autoSpaceDN w:val="0"/>
        <w:adjustRightInd w:val="0"/>
        <w:spacing w:before="18" w:after="0"/>
        <w:ind w:right="188"/>
        <w:jc w:val="both"/>
        <w:rPr>
          <w:rFonts w:ascii="Times New Roman" w:hAnsi="Times New Roman"/>
          <w:sz w:val="28"/>
          <w:szCs w:val="28"/>
          <w:lang w:eastAsia="ru-RU"/>
        </w:rPr>
      </w:pPr>
      <w:r>
        <w:rPr>
          <w:rFonts w:ascii="Times New Roman" w:hAnsi="Times New Roman"/>
          <w:sz w:val="28"/>
          <w:szCs w:val="28"/>
          <w:lang w:eastAsia="ru-RU"/>
        </w:rPr>
        <w:t>- П</w:t>
      </w:r>
      <w:r w:rsidRPr="00B44ACC">
        <w:rPr>
          <w:rFonts w:ascii="Times New Roman" w:hAnsi="Times New Roman"/>
          <w:sz w:val="28"/>
          <w:szCs w:val="28"/>
          <w:lang w:eastAsia="ru-RU"/>
        </w:rPr>
        <w:t xml:space="preserve">риказ Минстроя РФ от 17.10.2014 № 640/пр </w:t>
      </w:r>
      <w:r w:rsidR="00C51389">
        <w:rPr>
          <w:rFonts w:ascii="Times New Roman" w:hAnsi="Times New Roman"/>
          <w:sz w:val="28"/>
          <w:szCs w:val="28"/>
          <w:lang w:eastAsia="ru-RU"/>
        </w:rPr>
        <w:t>«</w:t>
      </w:r>
      <w:r w:rsidRPr="00B44ACC">
        <w:rPr>
          <w:rFonts w:ascii="Times New Roman" w:hAnsi="Times New Roman"/>
          <w:sz w:val="28"/>
          <w:szCs w:val="28"/>
          <w:lang w:eastAsia="ru-RU"/>
        </w:rPr>
        <w:t>Методические указания по расчету потерь горячей, питьевой, технической воды в централизованных системах водоснабжения при ее производстве и транспортировке</w:t>
      </w:r>
      <w:r w:rsidR="00C51389">
        <w:rPr>
          <w:rFonts w:ascii="Times New Roman" w:hAnsi="Times New Roman"/>
          <w:sz w:val="28"/>
          <w:szCs w:val="28"/>
          <w:lang w:eastAsia="ru-RU"/>
        </w:rPr>
        <w:t>»</w:t>
      </w:r>
      <w:r>
        <w:rPr>
          <w:rFonts w:ascii="Times New Roman" w:hAnsi="Times New Roman"/>
          <w:sz w:val="28"/>
          <w:szCs w:val="28"/>
          <w:lang w:eastAsia="ru-RU"/>
        </w:rPr>
        <w:t>;</w:t>
      </w:r>
    </w:p>
    <w:p w14:paraId="784B2947" w14:textId="5A9ECA31" w:rsidR="00632A39" w:rsidRDefault="009B3104" w:rsidP="004466F5">
      <w:pPr>
        <w:widowControl w:val="0"/>
        <w:tabs>
          <w:tab w:val="left" w:pos="360"/>
        </w:tabs>
        <w:autoSpaceDE w:val="0"/>
        <w:autoSpaceDN w:val="0"/>
        <w:adjustRightInd w:val="0"/>
        <w:spacing w:after="0"/>
        <w:ind w:right="188"/>
        <w:jc w:val="both"/>
        <w:rPr>
          <w:rFonts w:ascii="Times New Roman" w:hAnsi="Times New Roman"/>
          <w:sz w:val="28"/>
          <w:szCs w:val="28"/>
          <w:lang w:eastAsia="ru-RU"/>
        </w:rPr>
      </w:pPr>
      <w:r w:rsidRPr="00DC3F15">
        <w:rPr>
          <w:rFonts w:ascii="Times New Roman" w:hAnsi="Times New Roman"/>
          <w:sz w:val="28"/>
          <w:szCs w:val="28"/>
          <w:lang w:eastAsia="ru-RU"/>
        </w:rPr>
        <w:t>- НЦС 81-02-14-202</w:t>
      </w:r>
      <w:r w:rsidR="00A52034">
        <w:rPr>
          <w:rFonts w:ascii="Times New Roman" w:hAnsi="Times New Roman"/>
          <w:sz w:val="28"/>
          <w:szCs w:val="28"/>
          <w:lang w:eastAsia="ru-RU"/>
        </w:rPr>
        <w:t>4</w:t>
      </w:r>
      <w:r w:rsidRPr="00DC3F15">
        <w:rPr>
          <w:rFonts w:ascii="Times New Roman" w:hAnsi="Times New Roman"/>
          <w:sz w:val="28"/>
          <w:szCs w:val="28"/>
          <w:lang w:eastAsia="ru-RU"/>
        </w:rPr>
        <w:t xml:space="preserve"> </w:t>
      </w:r>
      <w:r w:rsidR="00632A39" w:rsidRPr="00DC3F15">
        <w:rPr>
          <w:rFonts w:ascii="Times New Roman" w:hAnsi="Times New Roman"/>
          <w:sz w:val="28"/>
          <w:szCs w:val="28"/>
          <w:lang w:eastAsia="ru-RU"/>
        </w:rPr>
        <w:t>Укрупненны</w:t>
      </w:r>
      <w:r w:rsidRPr="00DC3F15">
        <w:rPr>
          <w:rFonts w:ascii="Times New Roman" w:hAnsi="Times New Roman"/>
          <w:sz w:val="28"/>
          <w:szCs w:val="28"/>
          <w:lang w:eastAsia="ru-RU"/>
        </w:rPr>
        <w:t xml:space="preserve">е нормативы цены строительства </w:t>
      </w:r>
      <w:r w:rsidR="00C51389">
        <w:rPr>
          <w:rFonts w:ascii="Times New Roman" w:hAnsi="Times New Roman"/>
          <w:sz w:val="28"/>
          <w:szCs w:val="28"/>
          <w:lang w:eastAsia="ru-RU"/>
        </w:rPr>
        <w:t>«</w:t>
      </w:r>
      <w:r w:rsidR="00632A39" w:rsidRPr="00DC3F15">
        <w:rPr>
          <w:rFonts w:ascii="Times New Roman" w:hAnsi="Times New Roman"/>
          <w:sz w:val="28"/>
          <w:szCs w:val="28"/>
          <w:lang w:eastAsia="ru-RU"/>
        </w:rPr>
        <w:t>Наружные сети водоснабжения и канализации</w:t>
      </w:r>
      <w:r w:rsidR="00C51389">
        <w:rPr>
          <w:rFonts w:ascii="Times New Roman" w:hAnsi="Times New Roman"/>
          <w:sz w:val="28"/>
          <w:szCs w:val="28"/>
          <w:lang w:eastAsia="ru-RU"/>
        </w:rPr>
        <w:t>»</w:t>
      </w:r>
      <w:r w:rsidR="007839FF">
        <w:rPr>
          <w:rFonts w:ascii="Times New Roman" w:hAnsi="Times New Roman"/>
          <w:sz w:val="28"/>
          <w:szCs w:val="28"/>
          <w:lang w:eastAsia="ru-RU"/>
        </w:rPr>
        <w:t>.</w:t>
      </w:r>
    </w:p>
    <w:p w14:paraId="767B8A91" w14:textId="77777777" w:rsidR="00E22DF8" w:rsidRPr="00DC3F15" w:rsidRDefault="00E22DF8" w:rsidP="004466F5">
      <w:pPr>
        <w:autoSpaceDE w:val="0"/>
        <w:autoSpaceDN w:val="0"/>
        <w:adjustRightInd w:val="0"/>
        <w:spacing w:after="0"/>
        <w:jc w:val="both"/>
        <w:rPr>
          <w:rFonts w:ascii="Times New Roman" w:hAnsi="Times New Roman"/>
          <w:b/>
          <w:bCs/>
          <w:sz w:val="28"/>
          <w:szCs w:val="28"/>
          <w:lang w:eastAsia="ru-RU"/>
        </w:rPr>
      </w:pPr>
      <w:r w:rsidRPr="00DC3F15">
        <w:rPr>
          <w:rFonts w:ascii="Times New Roman" w:hAnsi="Times New Roman"/>
          <w:b/>
          <w:bCs/>
          <w:sz w:val="28"/>
          <w:szCs w:val="28"/>
          <w:lang w:eastAsia="ru-RU"/>
        </w:rPr>
        <w:t xml:space="preserve">Цели схемы: </w:t>
      </w:r>
    </w:p>
    <w:p w14:paraId="7C7FCD97" w14:textId="77777777" w:rsidR="00E22DF8" w:rsidRPr="00DC3F15" w:rsidRDefault="005538C0"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w:t>
      </w:r>
      <w:r w:rsidR="00E22DF8" w:rsidRPr="00DC3F15">
        <w:rPr>
          <w:rFonts w:ascii="Times New Roman" w:hAnsi="Times New Roman"/>
          <w:sz w:val="28"/>
          <w:szCs w:val="28"/>
          <w:lang w:eastAsia="ru-RU"/>
        </w:rPr>
        <w:t xml:space="preserve"> обеспечение развития систем централизованного водоснабжения и водоотведения для существующего</w:t>
      </w:r>
      <w:r w:rsidR="009B3104" w:rsidRPr="00DC3F15">
        <w:rPr>
          <w:rFonts w:ascii="Times New Roman" w:hAnsi="Times New Roman"/>
          <w:sz w:val="28"/>
          <w:szCs w:val="28"/>
          <w:lang w:eastAsia="ru-RU"/>
        </w:rPr>
        <w:t xml:space="preserve"> и перспективного</w:t>
      </w:r>
      <w:r w:rsidR="00E22DF8" w:rsidRPr="00DC3F15">
        <w:rPr>
          <w:rFonts w:ascii="Times New Roman" w:hAnsi="Times New Roman"/>
          <w:sz w:val="28"/>
          <w:szCs w:val="28"/>
          <w:lang w:eastAsia="ru-RU"/>
        </w:rPr>
        <w:t xml:space="preserve"> жилищного комплекса, а также объектов социально-культурного и рекреационного назначения в период </w:t>
      </w:r>
      <w:r w:rsidR="00937030" w:rsidRPr="00DC3F15">
        <w:rPr>
          <w:rFonts w:ascii="Times New Roman" w:hAnsi="Times New Roman"/>
          <w:sz w:val="28"/>
          <w:szCs w:val="28"/>
          <w:lang w:eastAsia="ru-RU"/>
        </w:rPr>
        <w:t xml:space="preserve">с </w:t>
      </w:r>
      <w:r w:rsidR="005618FE" w:rsidRPr="00DC3F15">
        <w:rPr>
          <w:rFonts w:ascii="Times New Roman" w:hAnsi="Times New Roman"/>
          <w:sz w:val="28"/>
          <w:szCs w:val="28"/>
          <w:lang w:eastAsia="ru-RU"/>
        </w:rPr>
        <w:t>202</w:t>
      </w:r>
      <w:r w:rsidR="00E72FB2">
        <w:rPr>
          <w:rFonts w:ascii="Times New Roman" w:hAnsi="Times New Roman"/>
          <w:sz w:val="28"/>
          <w:szCs w:val="28"/>
          <w:lang w:eastAsia="ru-RU"/>
        </w:rPr>
        <w:t>4</w:t>
      </w:r>
      <w:r w:rsidR="00937030" w:rsidRPr="00DC3F15">
        <w:rPr>
          <w:rFonts w:ascii="Times New Roman" w:hAnsi="Times New Roman"/>
          <w:sz w:val="28"/>
          <w:szCs w:val="28"/>
          <w:lang w:eastAsia="ru-RU"/>
        </w:rPr>
        <w:t xml:space="preserve"> г</w:t>
      </w:r>
      <w:r w:rsidR="00BB309B">
        <w:rPr>
          <w:rFonts w:ascii="Times New Roman" w:hAnsi="Times New Roman"/>
          <w:sz w:val="28"/>
          <w:szCs w:val="28"/>
          <w:lang w:eastAsia="ru-RU"/>
        </w:rPr>
        <w:t xml:space="preserve">. </w:t>
      </w:r>
      <w:r w:rsidR="00E22DF8" w:rsidRPr="00DC3F15">
        <w:rPr>
          <w:rFonts w:ascii="Times New Roman" w:hAnsi="Times New Roman"/>
          <w:sz w:val="28"/>
          <w:szCs w:val="28"/>
          <w:lang w:eastAsia="ru-RU"/>
        </w:rPr>
        <w:t xml:space="preserve">до </w:t>
      </w:r>
      <w:r w:rsidR="00CC46DA">
        <w:rPr>
          <w:rFonts w:ascii="Times New Roman" w:hAnsi="Times New Roman"/>
          <w:sz w:val="28"/>
          <w:szCs w:val="28"/>
          <w:lang w:eastAsia="ru-RU"/>
        </w:rPr>
        <w:t>2034</w:t>
      </w:r>
      <w:r w:rsidR="00E22DF8" w:rsidRPr="00DC3F15">
        <w:rPr>
          <w:rFonts w:ascii="Times New Roman" w:hAnsi="Times New Roman"/>
          <w:sz w:val="28"/>
          <w:szCs w:val="28"/>
          <w:lang w:eastAsia="ru-RU"/>
        </w:rPr>
        <w:t xml:space="preserve"> г</w:t>
      </w:r>
      <w:r w:rsidR="00BB309B">
        <w:rPr>
          <w:rFonts w:ascii="Times New Roman" w:hAnsi="Times New Roman"/>
          <w:sz w:val="28"/>
          <w:szCs w:val="28"/>
          <w:lang w:eastAsia="ru-RU"/>
        </w:rPr>
        <w:t>.</w:t>
      </w:r>
      <w:r w:rsidR="00E22DF8" w:rsidRPr="00DC3F15">
        <w:rPr>
          <w:rFonts w:ascii="Times New Roman" w:hAnsi="Times New Roman"/>
          <w:sz w:val="28"/>
          <w:szCs w:val="28"/>
          <w:lang w:eastAsia="ru-RU"/>
        </w:rPr>
        <w:t xml:space="preserve">; </w:t>
      </w:r>
    </w:p>
    <w:p w14:paraId="4DFF0FDE" w14:textId="77777777" w:rsidR="00E22DF8" w:rsidRPr="00DC3F15" w:rsidRDefault="008F624F"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 xml:space="preserve">- </w:t>
      </w:r>
      <w:r w:rsidR="00E22DF8" w:rsidRPr="00DC3F15">
        <w:rPr>
          <w:rFonts w:ascii="Times New Roman" w:hAnsi="Times New Roman"/>
          <w:sz w:val="28"/>
          <w:szCs w:val="28"/>
          <w:lang w:eastAsia="ru-RU"/>
        </w:rPr>
        <w:t xml:space="preserve">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4D1094C9" w14:textId="77777777" w:rsidR="00E22DF8" w:rsidRPr="00DC3F15" w:rsidRDefault="005538C0"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w:t>
      </w:r>
      <w:r w:rsidR="00E22DF8" w:rsidRPr="00DC3F15">
        <w:rPr>
          <w:rFonts w:ascii="Times New Roman" w:hAnsi="Times New Roman"/>
          <w:sz w:val="28"/>
          <w:szCs w:val="28"/>
          <w:lang w:eastAsia="ru-RU"/>
        </w:rPr>
        <w:t xml:space="preserve"> улучшение работы систем</w:t>
      </w:r>
      <w:r w:rsidR="00EF4703" w:rsidRPr="00DC3F15">
        <w:rPr>
          <w:rFonts w:ascii="Times New Roman" w:hAnsi="Times New Roman"/>
          <w:sz w:val="28"/>
          <w:szCs w:val="28"/>
          <w:lang w:eastAsia="ru-RU"/>
        </w:rPr>
        <w:t>ы</w:t>
      </w:r>
      <w:r w:rsidR="00E22DF8" w:rsidRPr="00DC3F15">
        <w:rPr>
          <w:rFonts w:ascii="Times New Roman" w:hAnsi="Times New Roman"/>
          <w:sz w:val="28"/>
          <w:szCs w:val="28"/>
          <w:lang w:eastAsia="ru-RU"/>
        </w:rPr>
        <w:t xml:space="preserve"> водоснабжения</w:t>
      </w:r>
      <w:r w:rsidR="0030556F" w:rsidRPr="00DC3F15">
        <w:rPr>
          <w:rFonts w:ascii="Times New Roman" w:hAnsi="Times New Roman"/>
          <w:sz w:val="28"/>
          <w:szCs w:val="28"/>
          <w:lang w:eastAsia="ru-RU"/>
        </w:rPr>
        <w:t xml:space="preserve"> и водоотведения</w:t>
      </w:r>
      <w:r w:rsidR="00E22DF8" w:rsidRPr="00DC3F15">
        <w:rPr>
          <w:rFonts w:ascii="Times New Roman" w:hAnsi="Times New Roman"/>
          <w:sz w:val="28"/>
          <w:szCs w:val="28"/>
          <w:lang w:eastAsia="ru-RU"/>
        </w:rPr>
        <w:t xml:space="preserve">; </w:t>
      </w:r>
    </w:p>
    <w:p w14:paraId="1028B465" w14:textId="77777777"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 xml:space="preserve">- повышение качества питьевой воды, поступающей к потребителям; </w:t>
      </w:r>
    </w:p>
    <w:p w14:paraId="049D4436" w14:textId="77777777"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 снижение вредного воздействия на окружающую среду</w:t>
      </w:r>
      <w:r w:rsidR="00BB309B">
        <w:rPr>
          <w:rFonts w:ascii="Times New Roman" w:hAnsi="Times New Roman"/>
          <w:sz w:val="28"/>
          <w:szCs w:val="28"/>
          <w:lang w:eastAsia="ru-RU"/>
        </w:rPr>
        <w:t xml:space="preserve">. </w:t>
      </w:r>
    </w:p>
    <w:p w14:paraId="204E83F7" w14:textId="77777777"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b/>
          <w:bCs/>
          <w:sz w:val="28"/>
          <w:szCs w:val="28"/>
          <w:lang w:eastAsia="ru-RU"/>
        </w:rPr>
        <w:t xml:space="preserve">Способ достижения цели: </w:t>
      </w:r>
    </w:p>
    <w:p w14:paraId="7F2964FB" w14:textId="77777777" w:rsidR="00E22DF8" w:rsidRDefault="00E72FB2" w:rsidP="004466F5">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реконструкция участков сетей водоснабжения;</w:t>
      </w:r>
    </w:p>
    <w:p w14:paraId="61BD688D" w14:textId="27A27D61" w:rsidR="00EB305A" w:rsidRDefault="00E72FB2" w:rsidP="004466F5">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w:t>
      </w:r>
      <w:r w:rsidR="007839FF">
        <w:rPr>
          <w:rFonts w:ascii="Times New Roman" w:hAnsi="Times New Roman"/>
          <w:sz w:val="28"/>
          <w:szCs w:val="28"/>
          <w:lang w:eastAsia="ru-RU"/>
        </w:rPr>
        <w:t xml:space="preserve"> </w:t>
      </w:r>
      <w:r w:rsidR="00A16EA9">
        <w:rPr>
          <w:rFonts w:ascii="Times New Roman" w:hAnsi="Times New Roman"/>
          <w:sz w:val="28"/>
          <w:szCs w:val="28"/>
          <w:lang w:eastAsia="ru-RU"/>
        </w:rPr>
        <w:t>повышение энергоэффективности;</w:t>
      </w:r>
    </w:p>
    <w:p w14:paraId="1FB0BD65" w14:textId="0B6929EE" w:rsidR="00A16EA9" w:rsidRDefault="00A16EA9" w:rsidP="004466F5">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14:paraId="5C7A42EF" w14:textId="0E1C7233" w:rsidR="00A16EA9" w:rsidRPr="00DC3F15" w:rsidRDefault="00A16EA9" w:rsidP="004466F5">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оптимизация процесса предоставления услуг в сфере водоснабжения и водоотведения.</w:t>
      </w:r>
    </w:p>
    <w:p w14:paraId="73692817" w14:textId="77777777" w:rsidR="00E22DF8" w:rsidRPr="00DC3F15" w:rsidRDefault="00E22DF8"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b/>
          <w:bCs/>
          <w:sz w:val="28"/>
          <w:szCs w:val="28"/>
          <w:lang w:eastAsia="ru-RU"/>
        </w:rPr>
        <w:t xml:space="preserve">Сроки и этапы реализации схемы </w:t>
      </w:r>
    </w:p>
    <w:p w14:paraId="2433EECC" w14:textId="77777777" w:rsidR="00E22DF8" w:rsidRPr="00DC3F15" w:rsidRDefault="007C2BC7" w:rsidP="004466F5">
      <w:pPr>
        <w:autoSpaceDE w:val="0"/>
        <w:autoSpaceDN w:val="0"/>
        <w:adjustRightInd w:val="0"/>
        <w:spacing w:after="0"/>
        <w:jc w:val="both"/>
        <w:rPr>
          <w:rFonts w:ascii="Times New Roman" w:hAnsi="Times New Roman"/>
          <w:sz w:val="28"/>
          <w:szCs w:val="28"/>
          <w:lang w:eastAsia="ru-RU"/>
        </w:rPr>
      </w:pPr>
      <w:r w:rsidRPr="00DC3F15">
        <w:rPr>
          <w:rFonts w:ascii="Times New Roman" w:hAnsi="Times New Roman"/>
          <w:sz w:val="28"/>
          <w:szCs w:val="28"/>
          <w:lang w:eastAsia="ru-RU"/>
        </w:rPr>
        <w:t>Э</w:t>
      </w:r>
      <w:r w:rsidR="00E22DF8" w:rsidRPr="00DC3F15">
        <w:rPr>
          <w:rFonts w:ascii="Times New Roman" w:hAnsi="Times New Roman"/>
          <w:sz w:val="28"/>
          <w:szCs w:val="28"/>
          <w:lang w:eastAsia="ru-RU"/>
        </w:rPr>
        <w:t xml:space="preserve">тап строительства </w:t>
      </w:r>
      <w:r w:rsidR="005C374C" w:rsidRPr="00DC3F15">
        <w:rPr>
          <w:rFonts w:ascii="Times New Roman" w:hAnsi="Times New Roman"/>
          <w:sz w:val="28"/>
          <w:szCs w:val="28"/>
          <w:lang w:eastAsia="ru-RU"/>
        </w:rPr>
        <w:t>–</w:t>
      </w:r>
      <w:r w:rsidR="00EA3FC5" w:rsidRPr="00DC3F15">
        <w:rPr>
          <w:rFonts w:ascii="Times New Roman" w:hAnsi="Times New Roman"/>
          <w:sz w:val="28"/>
          <w:szCs w:val="28"/>
          <w:lang w:eastAsia="ru-RU"/>
        </w:rPr>
        <w:t xml:space="preserve"> </w:t>
      </w:r>
      <w:r w:rsidR="005C374C" w:rsidRPr="00DC3F15">
        <w:rPr>
          <w:rFonts w:ascii="Times New Roman" w:hAnsi="Times New Roman"/>
          <w:sz w:val="28"/>
          <w:szCs w:val="28"/>
          <w:lang w:eastAsia="ru-RU"/>
        </w:rPr>
        <w:t xml:space="preserve">с </w:t>
      </w:r>
      <w:r w:rsidR="005618FE" w:rsidRPr="00DC3F15">
        <w:rPr>
          <w:rFonts w:ascii="Times New Roman" w:hAnsi="Times New Roman"/>
          <w:sz w:val="28"/>
          <w:szCs w:val="28"/>
          <w:lang w:eastAsia="ru-RU"/>
        </w:rPr>
        <w:t>202</w:t>
      </w:r>
      <w:r w:rsidR="00D302AC">
        <w:rPr>
          <w:rFonts w:ascii="Times New Roman" w:hAnsi="Times New Roman"/>
          <w:sz w:val="28"/>
          <w:szCs w:val="28"/>
          <w:lang w:eastAsia="ru-RU"/>
        </w:rPr>
        <w:t>4</w:t>
      </w:r>
      <w:r w:rsidR="005C374C" w:rsidRPr="00DC3F15">
        <w:rPr>
          <w:rFonts w:ascii="Times New Roman" w:hAnsi="Times New Roman"/>
          <w:sz w:val="28"/>
          <w:szCs w:val="28"/>
          <w:lang w:eastAsia="ru-RU"/>
        </w:rPr>
        <w:t xml:space="preserve"> по </w:t>
      </w:r>
      <w:r w:rsidR="00CC46DA">
        <w:rPr>
          <w:rFonts w:ascii="Times New Roman" w:hAnsi="Times New Roman"/>
          <w:sz w:val="28"/>
          <w:szCs w:val="28"/>
          <w:lang w:eastAsia="ru-RU"/>
        </w:rPr>
        <w:t>2034</w:t>
      </w:r>
      <w:r w:rsidR="00E22DF8" w:rsidRPr="00DC3F15">
        <w:rPr>
          <w:rFonts w:ascii="Times New Roman" w:hAnsi="Times New Roman"/>
          <w:sz w:val="28"/>
          <w:szCs w:val="28"/>
          <w:lang w:eastAsia="ru-RU"/>
        </w:rPr>
        <w:t xml:space="preserve"> годы: </w:t>
      </w:r>
    </w:p>
    <w:p w14:paraId="775CDD00" w14:textId="77777777" w:rsidR="00E22DF8" w:rsidRPr="00DC3F15" w:rsidRDefault="00E22DF8" w:rsidP="004466F5">
      <w:pPr>
        <w:autoSpaceDE w:val="0"/>
        <w:autoSpaceDN w:val="0"/>
        <w:adjustRightInd w:val="0"/>
        <w:spacing w:after="0"/>
        <w:jc w:val="both"/>
        <w:rPr>
          <w:rFonts w:ascii="Times New Roman" w:hAnsi="Times New Roman"/>
          <w:b/>
          <w:bCs/>
          <w:sz w:val="28"/>
          <w:szCs w:val="28"/>
          <w:lang w:eastAsia="ru-RU"/>
        </w:rPr>
      </w:pPr>
      <w:r w:rsidRPr="00DC3F15">
        <w:rPr>
          <w:rFonts w:ascii="Times New Roman" w:hAnsi="Times New Roman"/>
          <w:b/>
          <w:bCs/>
          <w:sz w:val="28"/>
          <w:szCs w:val="28"/>
          <w:lang w:eastAsia="ru-RU"/>
        </w:rPr>
        <w:lastRenderedPageBreak/>
        <w:t xml:space="preserve">Финансовые ресурсы, необходимые для реализации схемы </w:t>
      </w:r>
    </w:p>
    <w:p w14:paraId="4097417C" w14:textId="532371E4" w:rsidR="003F5B15" w:rsidRPr="00DC3F15" w:rsidRDefault="003F5B15" w:rsidP="004466F5">
      <w:pPr>
        <w:autoSpaceDE w:val="0"/>
        <w:autoSpaceDN w:val="0"/>
        <w:adjustRightInd w:val="0"/>
        <w:spacing w:after="0"/>
        <w:jc w:val="both"/>
        <w:rPr>
          <w:rFonts w:ascii="Times New Roman" w:hAnsi="Times New Roman"/>
          <w:bCs/>
          <w:sz w:val="28"/>
          <w:szCs w:val="28"/>
          <w:lang w:eastAsia="ru-RU"/>
        </w:rPr>
      </w:pPr>
      <w:r w:rsidRPr="00DC3F15">
        <w:rPr>
          <w:rFonts w:ascii="Times New Roman" w:hAnsi="Times New Roman"/>
          <w:bCs/>
          <w:sz w:val="28"/>
          <w:szCs w:val="28"/>
          <w:lang w:eastAsia="ru-RU"/>
        </w:rPr>
        <w:t xml:space="preserve">Финансирование схемы водоснабжения и водоотведения </w:t>
      </w:r>
      <w:r w:rsidR="008A14C2">
        <w:rPr>
          <w:rFonts w:ascii="Times New Roman" w:hAnsi="Times New Roman"/>
          <w:bCs/>
          <w:sz w:val="28"/>
          <w:szCs w:val="28"/>
          <w:lang w:eastAsia="ru-RU"/>
        </w:rPr>
        <w:t>городского поселения Чамзинка</w:t>
      </w:r>
      <w:r w:rsidR="004F0583">
        <w:rPr>
          <w:rFonts w:ascii="Times New Roman" w:hAnsi="Times New Roman"/>
          <w:bCs/>
          <w:sz w:val="28"/>
          <w:szCs w:val="28"/>
          <w:lang w:eastAsia="ru-RU"/>
        </w:rPr>
        <w:t xml:space="preserve"> </w:t>
      </w:r>
      <w:r w:rsidR="008A14C2">
        <w:rPr>
          <w:rFonts w:ascii="Times New Roman" w:hAnsi="Times New Roman"/>
          <w:bCs/>
          <w:sz w:val="28"/>
          <w:szCs w:val="28"/>
          <w:lang w:eastAsia="ru-RU"/>
        </w:rPr>
        <w:t>Чамзинского муниципального района</w:t>
      </w:r>
      <w:r w:rsidR="00FB6BBE" w:rsidRPr="00DC3F15">
        <w:rPr>
          <w:rFonts w:ascii="Times New Roman" w:hAnsi="Times New Roman"/>
          <w:bCs/>
          <w:sz w:val="28"/>
          <w:szCs w:val="28"/>
          <w:lang w:eastAsia="ru-RU"/>
        </w:rPr>
        <w:t xml:space="preserve"> </w:t>
      </w:r>
      <w:r w:rsidR="007D7DFA">
        <w:rPr>
          <w:rFonts w:ascii="Times New Roman" w:hAnsi="Times New Roman"/>
          <w:bCs/>
          <w:sz w:val="28"/>
          <w:szCs w:val="28"/>
          <w:lang w:eastAsia="ru-RU"/>
        </w:rPr>
        <w:t xml:space="preserve">Республики </w:t>
      </w:r>
      <w:r w:rsidR="008A14C2">
        <w:rPr>
          <w:rFonts w:ascii="Times New Roman" w:hAnsi="Times New Roman"/>
          <w:bCs/>
          <w:sz w:val="28"/>
          <w:szCs w:val="28"/>
          <w:lang w:eastAsia="ru-RU"/>
        </w:rPr>
        <w:t>Мордовия</w:t>
      </w:r>
      <w:r w:rsidRPr="00DC3F15">
        <w:rPr>
          <w:rFonts w:ascii="Times New Roman" w:hAnsi="Times New Roman"/>
          <w:bCs/>
          <w:sz w:val="28"/>
          <w:szCs w:val="28"/>
          <w:lang w:eastAsia="ru-RU"/>
        </w:rPr>
        <w:t>:</w:t>
      </w:r>
    </w:p>
    <w:p w14:paraId="7C5E72C6" w14:textId="6D824728" w:rsidR="00FB4190" w:rsidRDefault="003F5B15" w:rsidP="00FB4190">
      <w:pPr>
        <w:spacing w:after="0"/>
        <w:rPr>
          <w:rFonts w:ascii="Times New Roman" w:hAnsi="Times New Roman"/>
          <w:bCs/>
          <w:sz w:val="28"/>
          <w:szCs w:val="28"/>
          <w:lang w:eastAsia="ru-RU"/>
        </w:rPr>
      </w:pPr>
      <w:r w:rsidRPr="00DC3F15">
        <w:rPr>
          <w:rFonts w:ascii="Times New Roman" w:hAnsi="Times New Roman"/>
          <w:bCs/>
          <w:sz w:val="28"/>
          <w:szCs w:val="28"/>
          <w:lang w:eastAsia="ru-RU"/>
        </w:rPr>
        <w:t>- В сфере водо</w:t>
      </w:r>
      <w:r w:rsidR="00D8679A" w:rsidRPr="00DC3F15">
        <w:rPr>
          <w:rFonts w:ascii="Times New Roman" w:hAnsi="Times New Roman"/>
          <w:bCs/>
          <w:sz w:val="28"/>
          <w:szCs w:val="28"/>
          <w:lang w:eastAsia="ru-RU"/>
        </w:rPr>
        <w:t>снабжения</w:t>
      </w:r>
      <w:r w:rsidR="00BB309B">
        <w:rPr>
          <w:rFonts w:ascii="Times New Roman" w:hAnsi="Times New Roman"/>
          <w:bCs/>
          <w:sz w:val="28"/>
          <w:szCs w:val="28"/>
          <w:lang w:eastAsia="ru-RU"/>
        </w:rPr>
        <w:t xml:space="preserve"> </w:t>
      </w:r>
      <w:r w:rsidR="00D8679A" w:rsidRPr="000725C7">
        <w:rPr>
          <w:rFonts w:ascii="Times New Roman" w:hAnsi="Times New Roman"/>
          <w:bCs/>
          <w:sz w:val="28"/>
          <w:szCs w:val="28"/>
          <w:lang w:eastAsia="ru-RU"/>
        </w:rPr>
        <w:t xml:space="preserve">составляет </w:t>
      </w:r>
      <w:r w:rsidR="0052412D" w:rsidRPr="0052412D">
        <w:rPr>
          <w:rFonts w:ascii="Times New Roman" w:hAnsi="Times New Roman"/>
          <w:bCs/>
          <w:sz w:val="28"/>
          <w:szCs w:val="28"/>
          <w:lang w:eastAsia="ru-RU"/>
        </w:rPr>
        <w:t>6868,18</w:t>
      </w:r>
      <w:r w:rsidR="007839FF">
        <w:rPr>
          <w:rFonts w:ascii="Times New Roman" w:hAnsi="Times New Roman"/>
          <w:bCs/>
          <w:sz w:val="28"/>
          <w:szCs w:val="28"/>
          <w:lang w:eastAsia="ru-RU"/>
        </w:rPr>
        <w:t xml:space="preserve"> </w:t>
      </w:r>
      <w:r w:rsidRPr="000725C7">
        <w:rPr>
          <w:rFonts w:ascii="Times New Roman" w:hAnsi="Times New Roman"/>
          <w:bCs/>
          <w:sz w:val="28"/>
          <w:szCs w:val="28"/>
          <w:lang w:eastAsia="ru-RU"/>
        </w:rPr>
        <w:t>тыс</w:t>
      </w:r>
      <w:r w:rsidR="00BB309B" w:rsidRPr="000725C7">
        <w:rPr>
          <w:rFonts w:ascii="Times New Roman" w:hAnsi="Times New Roman"/>
          <w:bCs/>
          <w:sz w:val="28"/>
          <w:szCs w:val="28"/>
          <w:lang w:eastAsia="ru-RU"/>
        </w:rPr>
        <w:t xml:space="preserve">. </w:t>
      </w:r>
      <w:r w:rsidRPr="000725C7">
        <w:rPr>
          <w:rFonts w:ascii="Times New Roman" w:hAnsi="Times New Roman"/>
          <w:bCs/>
          <w:sz w:val="28"/>
          <w:szCs w:val="28"/>
          <w:lang w:eastAsia="ru-RU"/>
        </w:rPr>
        <w:t>рублей</w:t>
      </w:r>
      <w:r w:rsidR="00A16EA9">
        <w:rPr>
          <w:rFonts w:ascii="Times New Roman" w:hAnsi="Times New Roman"/>
          <w:bCs/>
          <w:sz w:val="28"/>
          <w:szCs w:val="28"/>
          <w:lang w:eastAsia="ru-RU"/>
        </w:rPr>
        <w:t>;</w:t>
      </w:r>
    </w:p>
    <w:p w14:paraId="3F908F91" w14:textId="578D6C1B" w:rsidR="00A16EA9" w:rsidRDefault="00A16EA9" w:rsidP="00FB4190">
      <w:pPr>
        <w:spacing w:after="0"/>
        <w:rPr>
          <w:rFonts w:ascii="Times New Roman" w:hAnsi="Times New Roman"/>
          <w:bCs/>
          <w:sz w:val="28"/>
          <w:szCs w:val="28"/>
          <w:lang w:eastAsia="ru-RU"/>
        </w:rPr>
      </w:pPr>
      <w:r>
        <w:rPr>
          <w:rFonts w:ascii="Times New Roman" w:hAnsi="Times New Roman"/>
          <w:bCs/>
          <w:sz w:val="28"/>
          <w:szCs w:val="28"/>
          <w:lang w:eastAsia="ru-RU"/>
        </w:rPr>
        <w:t xml:space="preserve">- </w:t>
      </w:r>
      <w:r w:rsidRPr="00DC3F15">
        <w:rPr>
          <w:rFonts w:ascii="Times New Roman" w:hAnsi="Times New Roman"/>
          <w:bCs/>
          <w:sz w:val="28"/>
          <w:szCs w:val="28"/>
          <w:lang w:eastAsia="ru-RU"/>
        </w:rPr>
        <w:t xml:space="preserve">В сфере </w:t>
      </w:r>
      <w:r>
        <w:rPr>
          <w:rFonts w:ascii="Times New Roman" w:hAnsi="Times New Roman"/>
          <w:bCs/>
          <w:sz w:val="28"/>
          <w:szCs w:val="28"/>
          <w:lang w:eastAsia="ru-RU"/>
        </w:rPr>
        <w:t xml:space="preserve">водоотведения </w:t>
      </w:r>
      <w:r w:rsidRPr="000725C7">
        <w:rPr>
          <w:rFonts w:ascii="Times New Roman" w:hAnsi="Times New Roman"/>
          <w:bCs/>
          <w:sz w:val="28"/>
          <w:szCs w:val="28"/>
          <w:lang w:eastAsia="ru-RU"/>
        </w:rPr>
        <w:t>составляет</w:t>
      </w:r>
      <w:r w:rsidR="007D35FB">
        <w:rPr>
          <w:rFonts w:ascii="Times New Roman" w:hAnsi="Times New Roman"/>
          <w:bCs/>
          <w:sz w:val="28"/>
          <w:szCs w:val="28"/>
          <w:lang w:eastAsia="ru-RU"/>
        </w:rPr>
        <w:t xml:space="preserve"> 0,0</w:t>
      </w:r>
      <w:r w:rsidR="00BA5C1C">
        <w:rPr>
          <w:rFonts w:ascii="Times New Roman" w:hAnsi="Times New Roman"/>
          <w:bCs/>
          <w:sz w:val="28"/>
          <w:szCs w:val="28"/>
          <w:lang w:eastAsia="ru-RU"/>
        </w:rPr>
        <w:t xml:space="preserve"> </w:t>
      </w:r>
      <w:r w:rsidRPr="000725C7">
        <w:rPr>
          <w:rFonts w:ascii="Times New Roman" w:hAnsi="Times New Roman"/>
          <w:bCs/>
          <w:sz w:val="28"/>
          <w:szCs w:val="28"/>
          <w:lang w:eastAsia="ru-RU"/>
        </w:rPr>
        <w:t>тыс. рублей</w:t>
      </w:r>
      <w:r>
        <w:rPr>
          <w:rFonts w:ascii="Times New Roman" w:hAnsi="Times New Roman"/>
          <w:bCs/>
          <w:sz w:val="28"/>
          <w:szCs w:val="28"/>
          <w:lang w:eastAsia="ru-RU"/>
        </w:rPr>
        <w:t>.</w:t>
      </w:r>
    </w:p>
    <w:p w14:paraId="2F5FC0DB" w14:textId="77777777" w:rsidR="00D162C1" w:rsidRDefault="00D162C1" w:rsidP="00FB4190">
      <w:pPr>
        <w:spacing w:after="0"/>
        <w:rPr>
          <w:rFonts w:ascii="Times New Roman" w:hAnsi="Times New Roman"/>
          <w:bCs/>
          <w:sz w:val="28"/>
          <w:szCs w:val="28"/>
          <w:lang w:eastAsia="ru-RU"/>
        </w:rPr>
      </w:pPr>
    </w:p>
    <w:p w14:paraId="17600A40" w14:textId="56BC9C02" w:rsidR="001B7122" w:rsidRPr="00DC3F15" w:rsidRDefault="00E22DF8" w:rsidP="00FB4190">
      <w:pPr>
        <w:spacing w:after="0"/>
        <w:jc w:val="center"/>
        <w:rPr>
          <w:rFonts w:ascii="Times New Roman" w:hAnsi="Times New Roman"/>
          <w:b/>
          <w:bCs/>
          <w:sz w:val="28"/>
          <w:szCs w:val="28"/>
          <w:lang w:eastAsia="ru-RU"/>
        </w:rPr>
      </w:pPr>
      <w:r w:rsidRPr="00DC3F15">
        <w:rPr>
          <w:rFonts w:ascii="Times New Roman" w:hAnsi="Times New Roman"/>
          <w:b/>
          <w:bCs/>
          <w:sz w:val="28"/>
          <w:szCs w:val="28"/>
          <w:lang w:eastAsia="ru-RU"/>
        </w:rPr>
        <w:t>Ожидаемые результаты от реализации мероприятий схемы</w:t>
      </w:r>
      <w:r w:rsidR="00FB4190">
        <w:rPr>
          <w:rFonts w:ascii="Times New Roman" w:hAnsi="Times New Roman"/>
          <w:b/>
          <w:bCs/>
          <w:sz w:val="28"/>
          <w:szCs w:val="28"/>
          <w:lang w:eastAsia="ru-RU"/>
        </w:rPr>
        <w:t xml:space="preserve"> в</w:t>
      </w:r>
      <w:r w:rsidR="001B7122" w:rsidRPr="00DC3F15">
        <w:rPr>
          <w:rFonts w:ascii="Times New Roman" w:hAnsi="Times New Roman"/>
          <w:b/>
          <w:bCs/>
          <w:sz w:val="28"/>
          <w:szCs w:val="28"/>
          <w:lang w:eastAsia="ru-RU"/>
        </w:rPr>
        <w:t>одоснабжения</w:t>
      </w:r>
    </w:p>
    <w:p w14:paraId="5A75EAA0" w14:textId="77777777" w:rsidR="00B95DF9" w:rsidRPr="00DC3F15" w:rsidRDefault="00B95DF9" w:rsidP="00B95DF9">
      <w:pPr>
        <w:pStyle w:val="a8"/>
        <w:autoSpaceDE w:val="0"/>
        <w:autoSpaceDN w:val="0"/>
        <w:adjustRightInd w:val="0"/>
        <w:spacing w:after="0"/>
        <w:ind w:left="0"/>
        <w:jc w:val="both"/>
        <w:rPr>
          <w:rFonts w:ascii="Times New Roman" w:hAnsi="Times New Roman"/>
          <w:sz w:val="28"/>
          <w:szCs w:val="28"/>
        </w:rPr>
      </w:pPr>
      <w:r w:rsidRPr="00DC3F15">
        <w:rPr>
          <w:rFonts w:ascii="Times New Roman" w:hAnsi="Times New Roman"/>
          <w:sz w:val="28"/>
          <w:szCs w:val="28"/>
          <w:lang w:val="ru-RU"/>
        </w:rPr>
        <w:t>1</w:t>
      </w:r>
      <w:r w:rsidR="00BB309B">
        <w:rPr>
          <w:rFonts w:ascii="Times New Roman" w:hAnsi="Times New Roman"/>
          <w:sz w:val="28"/>
          <w:szCs w:val="28"/>
          <w:lang w:val="ru-RU"/>
        </w:rPr>
        <w:t xml:space="preserve">. </w:t>
      </w:r>
      <w:r w:rsidRPr="00DC3F15">
        <w:rPr>
          <w:rFonts w:ascii="Times New Roman" w:hAnsi="Times New Roman"/>
          <w:sz w:val="28"/>
          <w:szCs w:val="28"/>
        </w:rPr>
        <w:t>Удовлетворение потребности потребителей в воде питьевого качества,</w:t>
      </w:r>
    </w:p>
    <w:p w14:paraId="78B6F0DC" w14:textId="77777777" w:rsidR="00B95DF9" w:rsidRPr="00DC3F15" w:rsidRDefault="00B95DF9" w:rsidP="00B95DF9">
      <w:pPr>
        <w:pStyle w:val="a8"/>
        <w:autoSpaceDE w:val="0"/>
        <w:autoSpaceDN w:val="0"/>
        <w:adjustRightInd w:val="0"/>
        <w:spacing w:after="0"/>
        <w:ind w:left="0"/>
        <w:jc w:val="both"/>
        <w:rPr>
          <w:rFonts w:ascii="Times New Roman" w:hAnsi="Times New Roman"/>
          <w:sz w:val="28"/>
          <w:szCs w:val="28"/>
        </w:rPr>
      </w:pPr>
      <w:r w:rsidRPr="00DC3F15">
        <w:rPr>
          <w:rFonts w:ascii="Times New Roman" w:hAnsi="Times New Roman"/>
          <w:sz w:val="28"/>
          <w:szCs w:val="28"/>
          <w:lang w:val="ru-RU"/>
        </w:rPr>
        <w:t>2</w:t>
      </w:r>
      <w:r w:rsidR="00BB309B">
        <w:rPr>
          <w:rFonts w:ascii="Times New Roman" w:hAnsi="Times New Roman"/>
          <w:sz w:val="28"/>
          <w:szCs w:val="28"/>
          <w:lang w:val="ru-RU"/>
        </w:rPr>
        <w:t xml:space="preserve">. </w:t>
      </w:r>
      <w:r w:rsidRPr="00DC3F15">
        <w:rPr>
          <w:rFonts w:ascii="Times New Roman" w:hAnsi="Times New Roman"/>
          <w:sz w:val="28"/>
          <w:szCs w:val="28"/>
        </w:rPr>
        <w:t xml:space="preserve">Повышение надежности, износостойкости, увеличение меж ремонтных периодов на сетях холодного водоснабжения </w:t>
      </w:r>
    </w:p>
    <w:p w14:paraId="1D4327FA" w14:textId="77777777" w:rsidR="00B95DF9" w:rsidRPr="00DC3F15" w:rsidRDefault="00B95DF9" w:rsidP="00B95DF9">
      <w:pPr>
        <w:pStyle w:val="a8"/>
        <w:autoSpaceDE w:val="0"/>
        <w:autoSpaceDN w:val="0"/>
        <w:adjustRightInd w:val="0"/>
        <w:spacing w:after="0"/>
        <w:ind w:left="0"/>
        <w:jc w:val="both"/>
        <w:rPr>
          <w:rFonts w:ascii="Times New Roman" w:hAnsi="Times New Roman"/>
          <w:sz w:val="28"/>
          <w:szCs w:val="28"/>
        </w:rPr>
      </w:pPr>
      <w:r w:rsidRPr="00DC3F15">
        <w:rPr>
          <w:rFonts w:ascii="Times New Roman" w:hAnsi="Times New Roman"/>
          <w:sz w:val="28"/>
          <w:szCs w:val="28"/>
          <w:lang w:val="ru-RU"/>
        </w:rPr>
        <w:t>3</w:t>
      </w:r>
      <w:r w:rsidR="00BB309B">
        <w:rPr>
          <w:rFonts w:ascii="Times New Roman" w:hAnsi="Times New Roman"/>
          <w:sz w:val="28"/>
          <w:szCs w:val="28"/>
          <w:lang w:val="ru-RU"/>
        </w:rPr>
        <w:t xml:space="preserve">. </w:t>
      </w:r>
      <w:r w:rsidRPr="00DC3F15">
        <w:rPr>
          <w:rFonts w:ascii="Times New Roman" w:hAnsi="Times New Roman"/>
          <w:sz w:val="28"/>
          <w:szCs w:val="28"/>
        </w:rPr>
        <w:t xml:space="preserve">Обеспечение возможности подключения новых объектов жилищного, промышленного и социального значения к системам холодного водоснабжения </w:t>
      </w:r>
    </w:p>
    <w:p w14:paraId="346165A2" w14:textId="77777777" w:rsidR="00B95DF9" w:rsidRPr="00DC3F15" w:rsidRDefault="00B95DF9" w:rsidP="00B95DF9">
      <w:pPr>
        <w:pStyle w:val="a8"/>
        <w:autoSpaceDE w:val="0"/>
        <w:autoSpaceDN w:val="0"/>
        <w:adjustRightInd w:val="0"/>
        <w:spacing w:after="0"/>
        <w:ind w:left="0"/>
        <w:jc w:val="both"/>
        <w:rPr>
          <w:rFonts w:ascii="Times New Roman" w:hAnsi="Times New Roman"/>
          <w:sz w:val="28"/>
          <w:szCs w:val="28"/>
        </w:rPr>
      </w:pPr>
      <w:r w:rsidRPr="00DC3F15">
        <w:rPr>
          <w:rFonts w:ascii="Times New Roman" w:hAnsi="Times New Roman"/>
          <w:sz w:val="28"/>
          <w:szCs w:val="28"/>
          <w:lang w:val="ru-RU"/>
        </w:rPr>
        <w:t>4</w:t>
      </w:r>
      <w:r w:rsidR="00BB309B">
        <w:rPr>
          <w:rFonts w:ascii="Times New Roman" w:hAnsi="Times New Roman"/>
          <w:sz w:val="28"/>
          <w:szCs w:val="28"/>
          <w:lang w:val="ru-RU"/>
        </w:rPr>
        <w:t xml:space="preserve">. </w:t>
      </w:r>
      <w:r w:rsidRPr="00DC3F15">
        <w:rPr>
          <w:rFonts w:ascii="Times New Roman" w:hAnsi="Times New Roman"/>
          <w:sz w:val="28"/>
          <w:szCs w:val="28"/>
        </w:rPr>
        <w:t>Повышение надежности систем водоснабжения снижение количества аварий и потерь</w:t>
      </w:r>
      <w:r w:rsidR="00BB309B">
        <w:rPr>
          <w:rFonts w:ascii="Times New Roman" w:hAnsi="Times New Roman"/>
          <w:sz w:val="28"/>
          <w:szCs w:val="28"/>
        </w:rPr>
        <w:t xml:space="preserve">. </w:t>
      </w:r>
    </w:p>
    <w:p w14:paraId="1784BA17" w14:textId="34F9EB78" w:rsidR="001B7122" w:rsidRPr="00DC3F15" w:rsidRDefault="00B95DF9" w:rsidP="00B95DF9">
      <w:pPr>
        <w:pStyle w:val="a8"/>
        <w:autoSpaceDE w:val="0"/>
        <w:autoSpaceDN w:val="0"/>
        <w:adjustRightInd w:val="0"/>
        <w:spacing w:after="0"/>
        <w:ind w:left="0"/>
        <w:jc w:val="both"/>
        <w:rPr>
          <w:rFonts w:ascii="Times New Roman" w:hAnsi="Times New Roman"/>
          <w:b/>
          <w:bCs/>
          <w:sz w:val="28"/>
          <w:szCs w:val="28"/>
          <w:lang w:eastAsia="ru-RU"/>
        </w:rPr>
      </w:pPr>
      <w:r w:rsidRPr="00DC3F15">
        <w:rPr>
          <w:rFonts w:ascii="Times New Roman" w:hAnsi="Times New Roman"/>
          <w:sz w:val="28"/>
          <w:szCs w:val="28"/>
          <w:lang w:val="ru-RU"/>
        </w:rPr>
        <w:t>5</w:t>
      </w:r>
      <w:r w:rsidR="00BB309B">
        <w:rPr>
          <w:rFonts w:ascii="Times New Roman" w:hAnsi="Times New Roman"/>
          <w:sz w:val="28"/>
          <w:szCs w:val="28"/>
          <w:lang w:val="ru-RU"/>
        </w:rPr>
        <w:t xml:space="preserve">. </w:t>
      </w:r>
      <w:r w:rsidR="001B7122" w:rsidRPr="00DC3F15">
        <w:rPr>
          <w:rFonts w:ascii="Times New Roman" w:hAnsi="Times New Roman"/>
          <w:sz w:val="28"/>
          <w:szCs w:val="28"/>
        </w:rPr>
        <w:t>Обеспечение надежности, качества и эффективности работы системы</w:t>
      </w:r>
      <w:r w:rsidR="00D14007" w:rsidRPr="00DC3F15">
        <w:rPr>
          <w:rFonts w:ascii="Times New Roman" w:hAnsi="Times New Roman"/>
          <w:sz w:val="28"/>
          <w:szCs w:val="28"/>
        </w:rPr>
        <w:t xml:space="preserve"> </w:t>
      </w:r>
      <w:r w:rsidR="001B7122" w:rsidRPr="00DC3F15">
        <w:rPr>
          <w:rFonts w:ascii="Times New Roman" w:hAnsi="Times New Roman"/>
          <w:sz w:val="28"/>
          <w:szCs w:val="28"/>
        </w:rPr>
        <w:t>водоснабжения</w:t>
      </w:r>
      <w:r w:rsidR="009F569C" w:rsidRPr="00DC3F15">
        <w:rPr>
          <w:rFonts w:ascii="Times New Roman" w:hAnsi="Times New Roman"/>
          <w:sz w:val="28"/>
          <w:szCs w:val="28"/>
        </w:rPr>
        <w:t xml:space="preserve"> и водоотведения</w:t>
      </w:r>
      <w:r w:rsidR="00D14007" w:rsidRPr="00DC3F15">
        <w:rPr>
          <w:rFonts w:ascii="Times New Roman" w:hAnsi="Times New Roman"/>
          <w:sz w:val="28"/>
          <w:szCs w:val="28"/>
        </w:rPr>
        <w:t xml:space="preserve"> </w:t>
      </w:r>
      <w:r w:rsidR="001B7122" w:rsidRPr="00DC3F15">
        <w:rPr>
          <w:rFonts w:ascii="Times New Roman" w:hAnsi="Times New Roman"/>
          <w:sz w:val="28"/>
          <w:szCs w:val="28"/>
        </w:rPr>
        <w:t>в соответствии с планируемыми потребностями</w:t>
      </w:r>
      <w:r w:rsidR="00D14007" w:rsidRPr="00DC3F15">
        <w:rPr>
          <w:rFonts w:ascii="Times New Roman" w:hAnsi="Times New Roman"/>
          <w:sz w:val="28"/>
          <w:szCs w:val="28"/>
        </w:rPr>
        <w:t xml:space="preserve"> </w:t>
      </w:r>
      <w:r w:rsidR="001B7122" w:rsidRPr="00DC3F15">
        <w:rPr>
          <w:rFonts w:ascii="Times New Roman" w:hAnsi="Times New Roman"/>
          <w:sz w:val="28"/>
          <w:szCs w:val="28"/>
        </w:rPr>
        <w:t xml:space="preserve">развития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004959B6" w:rsidRPr="00DC3F15">
        <w:rPr>
          <w:rFonts w:ascii="Times New Roman" w:hAnsi="Times New Roman"/>
          <w:sz w:val="28"/>
          <w:szCs w:val="28"/>
          <w:lang w:val="ru-RU"/>
        </w:rPr>
        <w:t xml:space="preserve"> </w:t>
      </w:r>
      <w:r w:rsidR="007D7DFA">
        <w:rPr>
          <w:rFonts w:ascii="Times New Roman" w:hAnsi="Times New Roman"/>
          <w:sz w:val="28"/>
          <w:szCs w:val="28"/>
          <w:lang w:val="ru-RU"/>
        </w:rPr>
        <w:t xml:space="preserve">Республики </w:t>
      </w:r>
      <w:r w:rsidR="008A14C2">
        <w:rPr>
          <w:rFonts w:ascii="Times New Roman" w:hAnsi="Times New Roman"/>
          <w:sz w:val="28"/>
          <w:szCs w:val="28"/>
          <w:lang w:val="ru-RU"/>
        </w:rPr>
        <w:t>Мордовия</w:t>
      </w:r>
      <w:r w:rsidR="00FB6BBE" w:rsidRPr="00DC3F15">
        <w:rPr>
          <w:rFonts w:ascii="Times New Roman" w:hAnsi="Times New Roman"/>
          <w:sz w:val="28"/>
          <w:szCs w:val="28"/>
          <w:lang w:val="ru-RU"/>
        </w:rPr>
        <w:t xml:space="preserve"> </w:t>
      </w:r>
      <w:r w:rsidR="001B7122" w:rsidRPr="00DC3F15">
        <w:rPr>
          <w:rFonts w:ascii="Times New Roman" w:hAnsi="Times New Roman"/>
          <w:sz w:val="28"/>
          <w:szCs w:val="28"/>
        </w:rPr>
        <w:t xml:space="preserve">на период до </w:t>
      </w:r>
      <w:r w:rsidR="00CC46DA">
        <w:rPr>
          <w:rFonts w:ascii="Times New Roman" w:hAnsi="Times New Roman"/>
          <w:sz w:val="28"/>
          <w:szCs w:val="28"/>
        </w:rPr>
        <w:t>2034</w:t>
      </w:r>
      <w:r w:rsidR="001B7122" w:rsidRPr="00DC3F15">
        <w:rPr>
          <w:rFonts w:ascii="Times New Roman" w:hAnsi="Times New Roman"/>
          <w:sz w:val="28"/>
          <w:szCs w:val="28"/>
        </w:rPr>
        <w:t xml:space="preserve"> года</w:t>
      </w:r>
      <w:r w:rsidR="00BB309B">
        <w:rPr>
          <w:rFonts w:ascii="Times New Roman" w:hAnsi="Times New Roman"/>
          <w:sz w:val="28"/>
          <w:szCs w:val="28"/>
        </w:rPr>
        <w:t xml:space="preserve">. </w:t>
      </w:r>
    </w:p>
    <w:p w14:paraId="59E3CDB6" w14:textId="75DE7811" w:rsidR="00EC1657" w:rsidRPr="00DC3F15" w:rsidRDefault="00870A7A" w:rsidP="00870AEE">
      <w:pPr>
        <w:pStyle w:val="Default0"/>
        <w:spacing w:line="276" w:lineRule="auto"/>
        <w:jc w:val="center"/>
        <w:rPr>
          <w:b/>
          <w:bCs/>
          <w:color w:val="auto"/>
          <w:sz w:val="28"/>
          <w:szCs w:val="28"/>
        </w:rPr>
      </w:pPr>
      <w:r w:rsidRPr="00DC3F15">
        <w:rPr>
          <w:b/>
          <w:bCs/>
          <w:color w:val="auto"/>
          <w:sz w:val="28"/>
          <w:szCs w:val="28"/>
        </w:rPr>
        <w:br w:type="page"/>
      </w:r>
      <w:r w:rsidR="00EC1657" w:rsidRPr="00DC3F15">
        <w:rPr>
          <w:b/>
          <w:bCs/>
          <w:color w:val="auto"/>
          <w:sz w:val="28"/>
          <w:szCs w:val="28"/>
        </w:rPr>
        <w:lastRenderedPageBreak/>
        <w:t xml:space="preserve">Характеристика </w:t>
      </w:r>
      <w:r w:rsidR="008A14C2">
        <w:rPr>
          <w:b/>
          <w:bCs/>
          <w:color w:val="auto"/>
          <w:sz w:val="28"/>
          <w:szCs w:val="28"/>
        </w:rPr>
        <w:t>городского поселения Чамзинка</w:t>
      </w:r>
      <w:r w:rsidR="004F0583">
        <w:rPr>
          <w:b/>
          <w:bCs/>
          <w:color w:val="auto"/>
          <w:sz w:val="28"/>
          <w:szCs w:val="28"/>
        </w:rPr>
        <w:t xml:space="preserve"> </w:t>
      </w:r>
      <w:r w:rsidR="008A14C2">
        <w:rPr>
          <w:b/>
          <w:bCs/>
          <w:color w:val="auto"/>
          <w:sz w:val="28"/>
          <w:szCs w:val="28"/>
        </w:rPr>
        <w:t>Чамзинского муниципального района</w:t>
      </w:r>
    </w:p>
    <w:p w14:paraId="21439D91" w14:textId="0A199EA9" w:rsidR="0004059A" w:rsidRDefault="00A16EA9" w:rsidP="0004059A">
      <w:pPr>
        <w:pStyle w:val="formattext"/>
        <w:spacing w:before="0" w:beforeAutospacing="0" w:after="0" w:afterAutospacing="0" w:line="276" w:lineRule="auto"/>
        <w:ind w:firstLine="709"/>
        <w:jc w:val="both"/>
        <w:rPr>
          <w:sz w:val="28"/>
          <w:szCs w:val="28"/>
        </w:rPr>
      </w:pPr>
      <w:r w:rsidRPr="00A16EA9">
        <w:rPr>
          <w:sz w:val="28"/>
          <w:szCs w:val="28"/>
        </w:rPr>
        <w:t>Городское поселение Чамзинка — муниципальное образование в Чамзинском районе Мордовии Российской Федерации.</w:t>
      </w:r>
    </w:p>
    <w:p w14:paraId="13E87497" w14:textId="745A368E" w:rsidR="00A16EA9" w:rsidRDefault="00A16EA9" w:rsidP="0004059A">
      <w:pPr>
        <w:pStyle w:val="formattext"/>
        <w:spacing w:before="0" w:beforeAutospacing="0" w:after="0" w:afterAutospacing="0" w:line="276" w:lineRule="auto"/>
        <w:ind w:firstLine="709"/>
        <w:jc w:val="both"/>
        <w:rPr>
          <w:sz w:val="28"/>
          <w:szCs w:val="28"/>
        </w:rPr>
      </w:pPr>
      <w:r w:rsidRPr="00A16EA9">
        <w:rPr>
          <w:sz w:val="28"/>
          <w:szCs w:val="28"/>
        </w:rPr>
        <w:t xml:space="preserve">Статус и границы городского поселения установлены Законом Республики Мордовия от 28 декабря 2004 года № 128-З </w:t>
      </w:r>
      <w:r w:rsidR="00C51389">
        <w:rPr>
          <w:sz w:val="28"/>
          <w:szCs w:val="28"/>
        </w:rPr>
        <w:t>«</w:t>
      </w:r>
      <w:r w:rsidRPr="00A16EA9">
        <w:rPr>
          <w:sz w:val="28"/>
          <w:szCs w:val="28"/>
        </w:rPr>
        <w:t>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w:t>
      </w:r>
      <w:r w:rsidR="00C51389">
        <w:rPr>
          <w:sz w:val="28"/>
          <w:szCs w:val="28"/>
        </w:rPr>
        <w:t>»</w:t>
      </w:r>
    </w:p>
    <w:p w14:paraId="18D37950" w14:textId="21CC47EA" w:rsidR="00A16EA9" w:rsidRPr="00A16EA9" w:rsidRDefault="00A16EA9" w:rsidP="00A16EA9">
      <w:pPr>
        <w:pStyle w:val="formattext"/>
        <w:spacing w:before="0" w:beforeAutospacing="0" w:after="0" w:afterAutospacing="0" w:line="276" w:lineRule="auto"/>
        <w:ind w:firstLine="709"/>
        <w:jc w:val="both"/>
        <w:rPr>
          <w:sz w:val="28"/>
          <w:szCs w:val="28"/>
        </w:rPr>
      </w:pPr>
      <w:r w:rsidRPr="00A16EA9">
        <w:rPr>
          <w:sz w:val="28"/>
          <w:szCs w:val="28"/>
        </w:rPr>
        <w:t xml:space="preserve">Чамзинка основана в 1624 году. Название происходит от мордовского </w:t>
      </w:r>
      <w:r w:rsidR="00C51389">
        <w:rPr>
          <w:sz w:val="28"/>
          <w:szCs w:val="28"/>
        </w:rPr>
        <w:t>«</w:t>
      </w:r>
      <w:r w:rsidRPr="00A16EA9">
        <w:rPr>
          <w:sz w:val="28"/>
          <w:szCs w:val="28"/>
        </w:rPr>
        <w:t>чау нза</w:t>
      </w:r>
      <w:r w:rsidR="00C51389">
        <w:rPr>
          <w:sz w:val="28"/>
          <w:szCs w:val="28"/>
        </w:rPr>
        <w:t>»</w:t>
      </w:r>
      <w:r w:rsidRPr="00A16EA9">
        <w:rPr>
          <w:sz w:val="28"/>
          <w:szCs w:val="28"/>
        </w:rPr>
        <w:t xml:space="preserve">, что означает </w:t>
      </w:r>
      <w:r w:rsidR="00C51389">
        <w:rPr>
          <w:sz w:val="28"/>
          <w:szCs w:val="28"/>
        </w:rPr>
        <w:t>«</w:t>
      </w:r>
      <w:r w:rsidRPr="00A16EA9">
        <w:rPr>
          <w:sz w:val="28"/>
          <w:szCs w:val="28"/>
        </w:rPr>
        <w:t>пустое место</w:t>
      </w:r>
      <w:r w:rsidR="00C51389">
        <w:rPr>
          <w:sz w:val="28"/>
          <w:szCs w:val="28"/>
        </w:rPr>
        <w:t>»</w:t>
      </w:r>
      <w:r w:rsidRPr="00A16EA9">
        <w:rPr>
          <w:sz w:val="28"/>
          <w:szCs w:val="28"/>
        </w:rPr>
        <w:t xml:space="preserve">. По легенде мордва в Чамзинку переселилась из-за боязни царских войск (расправы) во время большого крестьянского восстания. Когда-то на месте центральной и самой застроенной части посёлка было озеро, которое назвали </w:t>
      </w:r>
      <w:r w:rsidR="00C51389">
        <w:rPr>
          <w:sz w:val="28"/>
          <w:szCs w:val="28"/>
        </w:rPr>
        <w:t>«</w:t>
      </w:r>
      <w:r w:rsidRPr="00A16EA9">
        <w:rPr>
          <w:sz w:val="28"/>
          <w:szCs w:val="28"/>
        </w:rPr>
        <w:t>Байкал</w:t>
      </w:r>
      <w:r w:rsidR="00C51389">
        <w:rPr>
          <w:sz w:val="28"/>
          <w:szCs w:val="28"/>
        </w:rPr>
        <w:t>»</w:t>
      </w:r>
      <w:r w:rsidRPr="00A16EA9">
        <w:rPr>
          <w:sz w:val="28"/>
          <w:szCs w:val="28"/>
        </w:rPr>
        <w:t xml:space="preserve">. Когда это озеро высохло, образовалось пустое место - </w:t>
      </w:r>
      <w:r w:rsidR="00C51389">
        <w:rPr>
          <w:sz w:val="28"/>
          <w:szCs w:val="28"/>
        </w:rPr>
        <w:t>«</w:t>
      </w:r>
      <w:r w:rsidRPr="00A16EA9">
        <w:rPr>
          <w:sz w:val="28"/>
          <w:szCs w:val="28"/>
        </w:rPr>
        <w:t>чау нза</w:t>
      </w:r>
      <w:r w:rsidR="00C51389">
        <w:rPr>
          <w:sz w:val="28"/>
          <w:szCs w:val="28"/>
        </w:rPr>
        <w:t>»</w:t>
      </w:r>
      <w:r w:rsidRPr="00A16EA9">
        <w:rPr>
          <w:sz w:val="28"/>
          <w:szCs w:val="28"/>
        </w:rPr>
        <w:t>. Место это и сейчас называют Байкал.</w:t>
      </w:r>
    </w:p>
    <w:p w14:paraId="03E1B8CC" w14:textId="77777777" w:rsidR="00A16EA9" w:rsidRPr="00A16EA9" w:rsidRDefault="00A16EA9" w:rsidP="00A16EA9">
      <w:pPr>
        <w:pStyle w:val="formattext"/>
        <w:spacing w:before="0" w:beforeAutospacing="0" w:after="0" w:afterAutospacing="0" w:line="276" w:lineRule="auto"/>
        <w:ind w:firstLine="709"/>
        <w:jc w:val="both"/>
        <w:rPr>
          <w:sz w:val="28"/>
          <w:szCs w:val="28"/>
        </w:rPr>
      </w:pPr>
      <w:r w:rsidRPr="00A16EA9">
        <w:rPr>
          <w:sz w:val="28"/>
          <w:szCs w:val="28"/>
        </w:rPr>
        <w:t>На карте железнодорожных маршрутов станция Чамзинка появилась в 1895 году, когда по территории Мордовии была проложена Московско-Казанская железная дорога. Чамзинка в это время – удельная деревня на Московском почтовом тракте. Так и стала Чамзинка пристанционным населенным пунктом. К тому же через Чамзинку проходили и шоссейные дорожные тракты, связывающие Саранск с восточными поселениями: Атяшевом, Дубенками, Арбатовым, с Чувашией и Сибирской губернией.</w:t>
      </w:r>
    </w:p>
    <w:p w14:paraId="057B2F92" w14:textId="77777777" w:rsidR="00A16EA9" w:rsidRPr="00A16EA9" w:rsidRDefault="00A16EA9" w:rsidP="00A16EA9">
      <w:pPr>
        <w:pStyle w:val="formattext"/>
        <w:spacing w:before="0" w:beforeAutospacing="0" w:after="0" w:afterAutospacing="0" w:line="276" w:lineRule="auto"/>
        <w:ind w:firstLine="709"/>
        <w:jc w:val="both"/>
        <w:rPr>
          <w:sz w:val="28"/>
          <w:szCs w:val="28"/>
        </w:rPr>
      </w:pPr>
      <w:r w:rsidRPr="00A16EA9">
        <w:rPr>
          <w:sz w:val="28"/>
          <w:szCs w:val="28"/>
        </w:rPr>
        <w:t>Постепенно Чамзинка стала центром большой волости в Ардатовском уезде Симбирской губернии, а потом и района Мордовского округа, области, республики.</w:t>
      </w:r>
    </w:p>
    <w:p w14:paraId="766EEA8A" w14:textId="0873C633" w:rsidR="00A16EA9" w:rsidRDefault="00A16EA9" w:rsidP="00A16EA9">
      <w:pPr>
        <w:pStyle w:val="formattext"/>
        <w:spacing w:before="0" w:beforeAutospacing="0" w:after="0" w:afterAutospacing="0" w:line="276" w:lineRule="auto"/>
        <w:ind w:firstLine="709"/>
        <w:jc w:val="both"/>
        <w:rPr>
          <w:sz w:val="28"/>
          <w:szCs w:val="28"/>
        </w:rPr>
      </w:pPr>
      <w:r w:rsidRPr="00A16EA9">
        <w:rPr>
          <w:sz w:val="28"/>
          <w:szCs w:val="28"/>
        </w:rPr>
        <w:t>В настоящее время законом Республики Мордовии поселок городского типа Чамзинка, с.</w:t>
      </w:r>
      <w:r>
        <w:rPr>
          <w:sz w:val="28"/>
          <w:szCs w:val="28"/>
        </w:rPr>
        <w:t xml:space="preserve"> </w:t>
      </w:r>
      <w:r w:rsidRPr="00A16EA9">
        <w:rPr>
          <w:sz w:val="28"/>
          <w:szCs w:val="28"/>
        </w:rPr>
        <w:t>Репьевка и с.</w:t>
      </w:r>
      <w:r>
        <w:rPr>
          <w:sz w:val="28"/>
          <w:szCs w:val="28"/>
        </w:rPr>
        <w:t xml:space="preserve"> </w:t>
      </w:r>
      <w:r w:rsidRPr="00A16EA9">
        <w:rPr>
          <w:sz w:val="28"/>
          <w:szCs w:val="28"/>
        </w:rPr>
        <w:t>Альза наделены статусом городского поселения.</w:t>
      </w:r>
    </w:p>
    <w:p w14:paraId="02BCE610" w14:textId="77777777" w:rsidR="0004059A" w:rsidRDefault="0004059A" w:rsidP="009669E2">
      <w:pPr>
        <w:pStyle w:val="formattext"/>
        <w:spacing w:before="0" w:beforeAutospacing="0" w:after="0" w:afterAutospacing="0" w:line="276" w:lineRule="auto"/>
        <w:jc w:val="center"/>
        <w:rPr>
          <w:sz w:val="28"/>
          <w:szCs w:val="28"/>
        </w:rPr>
      </w:pPr>
    </w:p>
    <w:p w14:paraId="6C97E1E0" w14:textId="431884C4" w:rsidR="00243023" w:rsidRPr="00DC3F15" w:rsidRDefault="00243023" w:rsidP="009669E2">
      <w:pPr>
        <w:pStyle w:val="formattext"/>
        <w:spacing w:before="0" w:beforeAutospacing="0" w:after="0" w:afterAutospacing="0" w:line="276" w:lineRule="auto"/>
        <w:jc w:val="center"/>
        <w:rPr>
          <w:b/>
          <w:bCs/>
          <w:i/>
          <w:sz w:val="28"/>
          <w:szCs w:val="28"/>
        </w:rPr>
      </w:pPr>
      <w:r w:rsidRPr="00DC3F15">
        <w:rPr>
          <w:b/>
          <w:bCs/>
          <w:i/>
          <w:sz w:val="28"/>
          <w:szCs w:val="28"/>
        </w:rPr>
        <w:t>Население</w:t>
      </w:r>
    </w:p>
    <w:p w14:paraId="24BA3A80" w14:textId="3B729A10" w:rsidR="00D5048C" w:rsidRDefault="00D12737" w:rsidP="00D35AE1">
      <w:pPr>
        <w:pStyle w:val="a8"/>
        <w:autoSpaceDE w:val="0"/>
        <w:autoSpaceDN w:val="0"/>
        <w:adjustRightInd w:val="0"/>
        <w:spacing w:after="0"/>
        <w:ind w:left="0" w:firstLine="708"/>
        <w:jc w:val="both"/>
        <w:rPr>
          <w:rFonts w:ascii="Times New Roman" w:hAnsi="Times New Roman"/>
          <w:sz w:val="28"/>
          <w:szCs w:val="28"/>
          <w:lang w:val="ru-RU" w:eastAsia="ru-RU"/>
        </w:rPr>
      </w:pPr>
      <w:r w:rsidRPr="00D12737">
        <w:rPr>
          <w:rFonts w:ascii="Times New Roman" w:hAnsi="Times New Roman"/>
          <w:sz w:val="28"/>
          <w:szCs w:val="28"/>
          <w:lang w:val="ru-RU" w:eastAsia="ru-RU"/>
        </w:rPr>
        <w:t xml:space="preserve">Динамика численности населения в </w:t>
      </w:r>
      <w:r w:rsidR="008A14C2">
        <w:rPr>
          <w:rFonts w:ascii="Times New Roman" w:hAnsi="Times New Roman"/>
          <w:sz w:val="28"/>
          <w:szCs w:val="28"/>
          <w:lang w:val="ru-RU" w:eastAsia="ru-RU"/>
        </w:rPr>
        <w:t>городском поселении Чамзинка</w:t>
      </w:r>
      <w:r w:rsidR="004F0583">
        <w:rPr>
          <w:rFonts w:ascii="Times New Roman" w:hAnsi="Times New Roman"/>
          <w:sz w:val="28"/>
          <w:szCs w:val="28"/>
          <w:lang w:val="ru-RU" w:eastAsia="ru-RU"/>
        </w:rPr>
        <w:t xml:space="preserve"> </w:t>
      </w:r>
      <w:r w:rsidR="008A14C2">
        <w:rPr>
          <w:rFonts w:ascii="Times New Roman" w:hAnsi="Times New Roman"/>
          <w:sz w:val="28"/>
          <w:szCs w:val="28"/>
          <w:lang w:val="ru-RU" w:eastAsia="ru-RU"/>
        </w:rPr>
        <w:t>Чамзинского муниципального района</w:t>
      </w:r>
      <w:r w:rsidRPr="00D12737">
        <w:rPr>
          <w:rFonts w:ascii="Times New Roman" w:hAnsi="Times New Roman"/>
          <w:sz w:val="28"/>
          <w:szCs w:val="28"/>
          <w:lang w:val="ru-RU" w:eastAsia="ru-RU"/>
        </w:rPr>
        <w:t xml:space="preserve"> на протяжении последних лет имеет</w:t>
      </w:r>
      <w:r w:rsidR="005C0264">
        <w:rPr>
          <w:rFonts w:ascii="Times New Roman" w:hAnsi="Times New Roman"/>
          <w:sz w:val="28"/>
          <w:szCs w:val="28"/>
          <w:lang w:val="ru-RU" w:eastAsia="ru-RU"/>
        </w:rPr>
        <w:t xml:space="preserve">, в целом, положительные </w:t>
      </w:r>
      <w:r w:rsidRPr="00D12737">
        <w:rPr>
          <w:rFonts w:ascii="Times New Roman" w:hAnsi="Times New Roman"/>
          <w:sz w:val="28"/>
          <w:szCs w:val="28"/>
          <w:lang w:val="ru-RU" w:eastAsia="ru-RU"/>
        </w:rPr>
        <w:t>тенденции. С 201</w:t>
      </w:r>
      <w:r>
        <w:rPr>
          <w:rFonts w:ascii="Times New Roman" w:hAnsi="Times New Roman"/>
          <w:sz w:val="28"/>
          <w:szCs w:val="28"/>
          <w:lang w:val="ru-RU" w:eastAsia="ru-RU"/>
        </w:rPr>
        <w:t>2</w:t>
      </w:r>
      <w:r w:rsidRPr="00D12737">
        <w:rPr>
          <w:rFonts w:ascii="Times New Roman" w:hAnsi="Times New Roman"/>
          <w:sz w:val="28"/>
          <w:szCs w:val="28"/>
          <w:lang w:val="ru-RU" w:eastAsia="ru-RU"/>
        </w:rPr>
        <w:t xml:space="preserve"> года </w:t>
      </w:r>
      <w:r w:rsidR="00A16EA9">
        <w:rPr>
          <w:rFonts w:ascii="Times New Roman" w:hAnsi="Times New Roman"/>
          <w:sz w:val="28"/>
          <w:szCs w:val="28"/>
          <w:lang w:val="ru-RU" w:eastAsia="ru-RU"/>
        </w:rPr>
        <w:t>тенденция уровня численности</w:t>
      </w:r>
      <w:r w:rsidRPr="00D12737">
        <w:rPr>
          <w:rFonts w:ascii="Times New Roman" w:hAnsi="Times New Roman"/>
          <w:sz w:val="28"/>
          <w:szCs w:val="28"/>
          <w:lang w:val="ru-RU" w:eastAsia="ru-RU"/>
        </w:rPr>
        <w:t xml:space="preserve"> населения </w:t>
      </w:r>
      <w:r w:rsidR="00A16EA9">
        <w:rPr>
          <w:rFonts w:ascii="Times New Roman" w:hAnsi="Times New Roman"/>
          <w:sz w:val="28"/>
          <w:szCs w:val="28"/>
          <w:lang w:val="ru-RU" w:eastAsia="ru-RU"/>
        </w:rPr>
        <w:t>имела различный характер</w:t>
      </w:r>
      <w:r w:rsidR="005C0264">
        <w:rPr>
          <w:rFonts w:ascii="Times New Roman" w:hAnsi="Times New Roman"/>
          <w:sz w:val="28"/>
          <w:szCs w:val="28"/>
          <w:lang w:val="ru-RU" w:eastAsia="ru-RU"/>
        </w:rPr>
        <w:t>.</w:t>
      </w:r>
      <w:r w:rsidRPr="00D12737">
        <w:rPr>
          <w:rFonts w:ascii="Times New Roman" w:hAnsi="Times New Roman"/>
          <w:sz w:val="28"/>
          <w:szCs w:val="28"/>
          <w:lang w:val="ru-RU" w:eastAsia="ru-RU"/>
        </w:rPr>
        <w:t xml:space="preserve"> Численность населения на 1 января 202</w:t>
      </w:r>
      <w:r w:rsidR="00A16EA9">
        <w:rPr>
          <w:rFonts w:ascii="Times New Roman" w:hAnsi="Times New Roman"/>
          <w:sz w:val="28"/>
          <w:szCs w:val="28"/>
          <w:lang w:val="ru-RU" w:eastAsia="ru-RU"/>
        </w:rPr>
        <w:t>1</w:t>
      </w:r>
      <w:r w:rsidRPr="00D12737">
        <w:rPr>
          <w:rFonts w:ascii="Times New Roman" w:hAnsi="Times New Roman"/>
          <w:sz w:val="28"/>
          <w:szCs w:val="28"/>
          <w:lang w:val="ru-RU" w:eastAsia="ru-RU"/>
        </w:rPr>
        <w:t xml:space="preserve"> года составила </w:t>
      </w:r>
      <w:r w:rsidR="00A16EA9">
        <w:rPr>
          <w:rFonts w:ascii="Times New Roman" w:hAnsi="Times New Roman"/>
          <w:sz w:val="28"/>
          <w:szCs w:val="28"/>
          <w:lang w:val="ru-RU" w:eastAsia="ru-RU"/>
        </w:rPr>
        <w:t>10068</w:t>
      </w:r>
      <w:r>
        <w:rPr>
          <w:rFonts w:ascii="Times New Roman" w:hAnsi="Times New Roman"/>
          <w:sz w:val="28"/>
          <w:szCs w:val="28"/>
          <w:lang w:val="ru-RU" w:eastAsia="ru-RU"/>
        </w:rPr>
        <w:t xml:space="preserve"> </w:t>
      </w:r>
      <w:r w:rsidRPr="00D12737">
        <w:rPr>
          <w:rFonts w:ascii="Times New Roman" w:hAnsi="Times New Roman"/>
          <w:sz w:val="28"/>
          <w:szCs w:val="28"/>
          <w:lang w:val="ru-RU" w:eastAsia="ru-RU"/>
        </w:rPr>
        <w:t>человек. С 201</w:t>
      </w:r>
      <w:r>
        <w:rPr>
          <w:rFonts w:ascii="Times New Roman" w:hAnsi="Times New Roman"/>
          <w:sz w:val="28"/>
          <w:szCs w:val="28"/>
          <w:lang w:val="ru-RU" w:eastAsia="ru-RU"/>
        </w:rPr>
        <w:t>2</w:t>
      </w:r>
      <w:r w:rsidRPr="00D12737">
        <w:rPr>
          <w:rFonts w:ascii="Times New Roman" w:hAnsi="Times New Roman"/>
          <w:sz w:val="28"/>
          <w:szCs w:val="28"/>
          <w:lang w:val="ru-RU" w:eastAsia="ru-RU"/>
        </w:rPr>
        <w:t xml:space="preserve"> года </w:t>
      </w:r>
      <w:r w:rsidR="004D50EC">
        <w:rPr>
          <w:rFonts w:ascii="Times New Roman" w:hAnsi="Times New Roman"/>
          <w:sz w:val="28"/>
          <w:szCs w:val="28"/>
          <w:lang w:val="ru-RU" w:eastAsia="ru-RU"/>
        </w:rPr>
        <w:t>различная</w:t>
      </w:r>
      <w:r w:rsidRPr="00D12737">
        <w:rPr>
          <w:rFonts w:ascii="Times New Roman" w:hAnsi="Times New Roman"/>
          <w:sz w:val="28"/>
          <w:szCs w:val="28"/>
          <w:lang w:val="ru-RU" w:eastAsia="ru-RU"/>
        </w:rPr>
        <w:t xml:space="preserve"> динамика численности населения </w:t>
      </w:r>
      <w:r w:rsidR="001D7350">
        <w:rPr>
          <w:rFonts w:ascii="Times New Roman" w:hAnsi="Times New Roman"/>
          <w:sz w:val="28"/>
          <w:szCs w:val="28"/>
          <w:lang w:val="ru-RU" w:eastAsia="ru-RU"/>
        </w:rPr>
        <w:t>сельского поселения</w:t>
      </w:r>
      <w:r w:rsidRPr="00D12737">
        <w:rPr>
          <w:rFonts w:ascii="Times New Roman" w:hAnsi="Times New Roman"/>
          <w:sz w:val="28"/>
          <w:szCs w:val="28"/>
          <w:lang w:val="ru-RU" w:eastAsia="ru-RU"/>
        </w:rPr>
        <w:t xml:space="preserve"> была обусловлена как естественным движением, так и </w:t>
      </w:r>
      <w:r w:rsidR="004D50EC" w:rsidRPr="00D12737">
        <w:rPr>
          <w:rFonts w:ascii="Times New Roman" w:hAnsi="Times New Roman"/>
          <w:sz w:val="28"/>
          <w:szCs w:val="28"/>
          <w:lang w:val="ru-RU" w:eastAsia="ru-RU"/>
        </w:rPr>
        <w:t xml:space="preserve">миграционным </w:t>
      </w:r>
      <w:r w:rsidR="004D50EC">
        <w:rPr>
          <w:rFonts w:ascii="Times New Roman" w:hAnsi="Times New Roman"/>
          <w:sz w:val="28"/>
          <w:szCs w:val="28"/>
          <w:lang w:val="ru-RU" w:eastAsia="ru-RU"/>
        </w:rPr>
        <w:t>притоком, и оттоком</w:t>
      </w:r>
      <w:r w:rsidRPr="00D12737">
        <w:rPr>
          <w:rFonts w:ascii="Times New Roman" w:hAnsi="Times New Roman"/>
          <w:sz w:val="28"/>
          <w:szCs w:val="28"/>
          <w:lang w:val="ru-RU" w:eastAsia="ru-RU"/>
        </w:rPr>
        <w:t xml:space="preserve"> населения.</w:t>
      </w:r>
      <w:r>
        <w:rPr>
          <w:rFonts w:ascii="Times New Roman" w:hAnsi="Times New Roman"/>
          <w:sz w:val="28"/>
          <w:szCs w:val="28"/>
          <w:lang w:val="ru-RU" w:eastAsia="ru-RU"/>
        </w:rPr>
        <w:t xml:space="preserve"> Динамика численности населения представлена в таблице 1.</w:t>
      </w:r>
    </w:p>
    <w:p w14:paraId="368D3548" w14:textId="6241CA18" w:rsidR="004D50EC" w:rsidRDefault="004D50EC" w:rsidP="00D35AE1">
      <w:pPr>
        <w:pStyle w:val="a8"/>
        <w:autoSpaceDE w:val="0"/>
        <w:autoSpaceDN w:val="0"/>
        <w:adjustRightInd w:val="0"/>
        <w:spacing w:after="0"/>
        <w:ind w:left="0" w:firstLine="708"/>
        <w:jc w:val="both"/>
        <w:rPr>
          <w:rFonts w:ascii="Times New Roman" w:hAnsi="Times New Roman"/>
          <w:sz w:val="28"/>
          <w:szCs w:val="28"/>
          <w:lang w:val="ru-RU" w:eastAsia="ru-RU"/>
        </w:rPr>
      </w:pPr>
    </w:p>
    <w:p w14:paraId="10F2EABD" w14:textId="77777777" w:rsidR="004D50EC" w:rsidRDefault="004D50EC" w:rsidP="00D35AE1">
      <w:pPr>
        <w:pStyle w:val="a8"/>
        <w:autoSpaceDE w:val="0"/>
        <w:autoSpaceDN w:val="0"/>
        <w:adjustRightInd w:val="0"/>
        <w:spacing w:after="0"/>
        <w:ind w:left="0" w:firstLine="708"/>
        <w:jc w:val="both"/>
        <w:rPr>
          <w:rFonts w:ascii="Times New Roman" w:hAnsi="Times New Roman"/>
          <w:sz w:val="28"/>
          <w:szCs w:val="28"/>
          <w:lang w:val="ru-RU" w:eastAsia="ru-RU"/>
        </w:rPr>
      </w:pPr>
    </w:p>
    <w:p w14:paraId="04D1DA39" w14:textId="77777777" w:rsidR="007C0565" w:rsidRDefault="007C0565" w:rsidP="00D12737">
      <w:pPr>
        <w:pStyle w:val="a8"/>
        <w:autoSpaceDE w:val="0"/>
        <w:autoSpaceDN w:val="0"/>
        <w:adjustRightInd w:val="0"/>
        <w:spacing w:after="0"/>
        <w:ind w:left="0" w:firstLine="708"/>
        <w:rPr>
          <w:rFonts w:ascii="Times New Roman" w:hAnsi="Times New Roman"/>
          <w:sz w:val="28"/>
          <w:szCs w:val="28"/>
          <w:lang w:val="ru-RU" w:eastAsia="ru-RU"/>
        </w:rPr>
      </w:pPr>
    </w:p>
    <w:p w14:paraId="78B2713A" w14:textId="01AD7B80" w:rsidR="00D12737" w:rsidRDefault="00D12737" w:rsidP="00D12737">
      <w:pPr>
        <w:pStyle w:val="a8"/>
        <w:autoSpaceDE w:val="0"/>
        <w:autoSpaceDN w:val="0"/>
        <w:adjustRightInd w:val="0"/>
        <w:spacing w:after="0"/>
        <w:ind w:left="0" w:firstLine="708"/>
        <w:jc w:val="right"/>
        <w:rPr>
          <w:rFonts w:ascii="Times New Roman" w:hAnsi="Times New Roman"/>
          <w:sz w:val="28"/>
          <w:szCs w:val="28"/>
          <w:lang w:val="ru-RU" w:eastAsia="ru-RU"/>
        </w:rPr>
      </w:pPr>
      <w:r w:rsidRPr="000F1521">
        <w:rPr>
          <w:rFonts w:ascii="Times New Roman" w:hAnsi="Times New Roman"/>
          <w:sz w:val="24"/>
          <w:szCs w:val="24"/>
          <w:lang w:val="ru-RU" w:eastAsia="ru-RU"/>
        </w:rPr>
        <w:lastRenderedPageBreak/>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70"/>
        <w:gridCol w:w="722"/>
        <w:gridCol w:w="641"/>
        <w:gridCol w:w="641"/>
        <w:gridCol w:w="641"/>
        <w:gridCol w:w="637"/>
        <w:gridCol w:w="637"/>
        <w:gridCol w:w="636"/>
        <w:gridCol w:w="636"/>
        <w:gridCol w:w="636"/>
        <w:gridCol w:w="632"/>
      </w:tblGrid>
      <w:tr w:rsidR="004D50EC" w:rsidRPr="007C0565" w14:paraId="7CC9DA21" w14:textId="387375A2" w:rsidTr="004D50EC">
        <w:trPr>
          <w:trHeight w:val="372"/>
          <w:jc w:val="center"/>
        </w:trPr>
        <w:tc>
          <w:tcPr>
            <w:tcW w:w="1646" w:type="pct"/>
            <w:shd w:val="clear" w:color="auto" w:fill="auto"/>
            <w:vAlign w:val="center"/>
            <w:hideMark/>
          </w:tcPr>
          <w:p w14:paraId="2EC6F513" w14:textId="32D2375F" w:rsidR="004D50EC" w:rsidRPr="007C0565" w:rsidRDefault="004D50EC" w:rsidP="007C0565">
            <w:pPr>
              <w:spacing w:after="0" w:line="240" w:lineRule="auto"/>
              <w:jc w:val="center"/>
              <w:rPr>
                <w:rFonts w:ascii="Times New Roman" w:hAnsi="Times New Roman"/>
                <w:b/>
                <w:bCs/>
                <w:sz w:val="20"/>
                <w:szCs w:val="20"/>
              </w:rPr>
            </w:pPr>
            <w:r w:rsidRPr="007C0565">
              <w:rPr>
                <w:rFonts w:ascii="Times New Roman" w:hAnsi="Times New Roman"/>
                <w:b/>
                <w:bCs/>
                <w:sz w:val="20"/>
                <w:szCs w:val="20"/>
              </w:rPr>
              <w:t>Показатель</w:t>
            </w:r>
          </w:p>
        </w:tc>
        <w:tc>
          <w:tcPr>
            <w:tcW w:w="375" w:type="pct"/>
            <w:vAlign w:val="center"/>
          </w:tcPr>
          <w:p w14:paraId="21B4AD4D" w14:textId="6A88F53C"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2012</w:t>
            </w:r>
          </w:p>
        </w:tc>
        <w:tc>
          <w:tcPr>
            <w:tcW w:w="333" w:type="pct"/>
            <w:shd w:val="clear" w:color="auto" w:fill="auto"/>
            <w:vAlign w:val="center"/>
          </w:tcPr>
          <w:p w14:paraId="2B691CD2" w14:textId="04DE4C9C"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2013</w:t>
            </w:r>
          </w:p>
        </w:tc>
        <w:tc>
          <w:tcPr>
            <w:tcW w:w="333" w:type="pct"/>
            <w:shd w:val="clear" w:color="auto" w:fill="auto"/>
            <w:vAlign w:val="center"/>
          </w:tcPr>
          <w:p w14:paraId="7A836074" w14:textId="7A90AA2C"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2014</w:t>
            </w:r>
          </w:p>
        </w:tc>
        <w:tc>
          <w:tcPr>
            <w:tcW w:w="333" w:type="pct"/>
            <w:shd w:val="clear" w:color="auto" w:fill="auto"/>
            <w:vAlign w:val="center"/>
          </w:tcPr>
          <w:p w14:paraId="1D183CE0" w14:textId="67394AFA"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2015</w:t>
            </w:r>
          </w:p>
        </w:tc>
        <w:tc>
          <w:tcPr>
            <w:tcW w:w="331" w:type="pct"/>
            <w:shd w:val="clear" w:color="auto" w:fill="auto"/>
            <w:vAlign w:val="center"/>
          </w:tcPr>
          <w:p w14:paraId="45E4253B" w14:textId="3A92C85C"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2016</w:t>
            </w:r>
          </w:p>
        </w:tc>
        <w:tc>
          <w:tcPr>
            <w:tcW w:w="331" w:type="pct"/>
            <w:shd w:val="clear" w:color="auto" w:fill="auto"/>
            <w:vAlign w:val="center"/>
          </w:tcPr>
          <w:p w14:paraId="5C7529B0" w14:textId="511FB1F7"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2017</w:t>
            </w:r>
          </w:p>
        </w:tc>
        <w:tc>
          <w:tcPr>
            <w:tcW w:w="330" w:type="pct"/>
            <w:shd w:val="clear" w:color="auto" w:fill="auto"/>
            <w:vAlign w:val="center"/>
          </w:tcPr>
          <w:p w14:paraId="48B2BD74" w14:textId="3CA25A9D"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2018</w:t>
            </w:r>
          </w:p>
        </w:tc>
        <w:tc>
          <w:tcPr>
            <w:tcW w:w="330" w:type="pct"/>
            <w:vAlign w:val="center"/>
          </w:tcPr>
          <w:p w14:paraId="4E311BDC" w14:textId="63F19290" w:rsidR="004D50EC"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2019</w:t>
            </w:r>
          </w:p>
        </w:tc>
        <w:tc>
          <w:tcPr>
            <w:tcW w:w="330" w:type="pct"/>
            <w:vAlign w:val="center"/>
          </w:tcPr>
          <w:p w14:paraId="1AC6457A" w14:textId="3E4BA8C5" w:rsidR="004D50EC"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2020</w:t>
            </w:r>
          </w:p>
        </w:tc>
        <w:tc>
          <w:tcPr>
            <w:tcW w:w="328" w:type="pct"/>
            <w:vAlign w:val="center"/>
          </w:tcPr>
          <w:p w14:paraId="7D5A4B37" w14:textId="41BA150C" w:rsidR="004D50EC" w:rsidRPr="007C0565" w:rsidRDefault="004D50EC" w:rsidP="004D50EC">
            <w:pPr>
              <w:spacing w:after="0" w:line="240" w:lineRule="auto"/>
              <w:jc w:val="center"/>
              <w:rPr>
                <w:rFonts w:ascii="Times New Roman" w:hAnsi="Times New Roman"/>
                <w:b/>
                <w:bCs/>
                <w:sz w:val="20"/>
                <w:szCs w:val="20"/>
              </w:rPr>
            </w:pPr>
            <w:r>
              <w:rPr>
                <w:rFonts w:ascii="Times New Roman" w:hAnsi="Times New Roman"/>
                <w:b/>
                <w:bCs/>
                <w:sz w:val="20"/>
                <w:szCs w:val="20"/>
              </w:rPr>
              <w:t>2021</w:t>
            </w:r>
          </w:p>
        </w:tc>
      </w:tr>
      <w:tr w:rsidR="004D50EC" w:rsidRPr="007C0565" w14:paraId="0B908FDE" w14:textId="518941B8" w:rsidTr="004D50EC">
        <w:trPr>
          <w:trHeight w:val="20"/>
          <w:jc w:val="center"/>
        </w:trPr>
        <w:tc>
          <w:tcPr>
            <w:tcW w:w="1646" w:type="pct"/>
            <w:shd w:val="clear" w:color="auto" w:fill="auto"/>
            <w:hideMark/>
          </w:tcPr>
          <w:p w14:paraId="66C230A0" w14:textId="52B7DBCA" w:rsidR="004D50EC" w:rsidRPr="007C0565" w:rsidRDefault="004D50EC" w:rsidP="007C0565">
            <w:pPr>
              <w:spacing w:after="0" w:line="240" w:lineRule="auto"/>
              <w:rPr>
                <w:rFonts w:ascii="Times New Roman" w:hAnsi="Times New Roman"/>
                <w:sz w:val="20"/>
                <w:szCs w:val="20"/>
              </w:rPr>
            </w:pPr>
            <w:r w:rsidRPr="007C0565">
              <w:rPr>
                <w:rFonts w:ascii="Times New Roman" w:hAnsi="Times New Roman"/>
                <w:sz w:val="20"/>
                <w:szCs w:val="20"/>
              </w:rPr>
              <w:t>Численность всего населения на 1 января 202</w:t>
            </w:r>
            <w:r>
              <w:rPr>
                <w:rFonts w:ascii="Times New Roman" w:hAnsi="Times New Roman"/>
                <w:sz w:val="20"/>
                <w:szCs w:val="20"/>
              </w:rPr>
              <w:t>4</w:t>
            </w:r>
            <w:r w:rsidRPr="007C0565">
              <w:rPr>
                <w:rFonts w:ascii="Times New Roman" w:hAnsi="Times New Roman"/>
                <w:sz w:val="20"/>
                <w:szCs w:val="20"/>
              </w:rPr>
              <w:t xml:space="preserve"> года, чел.</w:t>
            </w:r>
          </w:p>
        </w:tc>
        <w:tc>
          <w:tcPr>
            <w:tcW w:w="375" w:type="pct"/>
            <w:vAlign w:val="center"/>
          </w:tcPr>
          <w:p w14:paraId="42D06814" w14:textId="63D61247"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10017</w:t>
            </w:r>
          </w:p>
        </w:tc>
        <w:tc>
          <w:tcPr>
            <w:tcW w:w="333" w:type="pct"/>
            <w:shd w:val="clear" w:color="auto" w:fill="auto"/>
            <w:noWrap/>
            <w:vAlign w:val="center"/>
          </w:tcPr>
          <w:p w14:paraId="5035AE11" w14:textId="57EF469B"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10123</w:t>
            </w:r>
          </w:p>
        </w:tc>
        <w:tc>
          <w:tcPr>
            <w:tcW w:w="333" w:type="pct"/>
            <w:shd w:val="clear" w:color="auto" w:fill="auto"/>
            <w:noWrap/>
            <w:vAlign w:val="center"/>
          </w:tcPr>
          <w:p w14:paraId="3663A41C" w14:textId="5CDD22A8"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10141</w:t>
            </w:r>
          </w:p>
        </w:tc>
        <w:tc>
          <w:tcPr>
            <w:tcW w:w="333" w:type="pct"/>
            <w:shd w:val="clear" w:color="auto" w:fill="auto"/>
            <w:noWrap/>
            <w:vAlign w:val="center"/>
          </w:tcPr>
          <w:p w14:paraId="279B8929" w14:textId="0084B5A0"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9986</w:t>
            </w:r>
          </w:p>
        </w:tc>
        <w:tc>
          <w:tcPr>
            <w:tcW w:w="331" w:type="pct"/>
            <w:shd w:val="clear" w:color="auto" w:fill="auto"/>
            <w:noWrap/>
            <w:vAlign w:val="center"/>
          </w:tcPr>
          <w:p w14:paraId="14E9AC36" w14:textId="7A769756"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9906</w:t>
            </w:r>
          </w:p>
        </w:tc>
        <w:tc>
          <w:tcPr>
            <w:tcW w:w="331" w:type="pct"/>
            <w:shd w:val="clear" w:color="auto" w:fill="auto"/>
            <w:noWrap/>
            <w:vAlign w:val="center"/>
          </w:tcPr>
          <w:p w14:paraId="63803D93" w14:textId="27032C9A"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9856</w:t>
            </w:r>
          </w:p>
        </w:tc>
        <w:tc>
          <w:tcPr>
            <w:tcW w:w="330" w:type="pct"/>
            <w:shd w:val="clear" w:color="auto" w:fill="auto"/>
            <w:noWrap/>
            <w:vAlign w:val="center"/>
          </w:tcPr>
          <w:p w14:paraId="5DDE2981" w14:textId="10372894"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9827</w:t>
            </w:r>
          </w:p>
        </w:tc>
        <w:tc>
          <w:tcPr>
            <w:tcW w:w="330" w:type="pct"/>
            <w:vAlign w:val="center"/>
          </w:tcPr>
          <w:p w14:paraId="10B43D23" w14:textId="2CC9DFA3" w:rsidR="004D50EC"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9767</w:t>
            </w:r>
          </w:p>
        </w:tc>
        <w:tc>
          <w:tcPr>
            <w:tcW w:w="330" w:type="pct"/>
            <w:vAlign w:val="center"/>
          </w:tcPr>
          <w:p w14:paraId="73CC976E" w14:textId="0DD43961" w:rsidR="004D50EC"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9677</w:t>
            </w:r>
          </w:p>
        </w:tc>
        <w:tc>
          <w:tcPr>
            <w:tcW w:w="328" w:type="pct"/>
            <w:vAlign w:val="center"/>
          </w:tcPr>
          <w:p w14:paraId="2296CD95" w14:textId="4364242C" w:rsidR="004D50EC" w:rsidRPr="007C0565" w:rsidRDefault="004D50EC" w:rsidP="004D50EC">
            <w:pPr>
              <w:spacing w:after="0" w:line="240" w:lineRule="auto"/>
              <w:jc w:val="center"/>
              <w:rPr>
                <w:rFonts w:ascii="Times New Roman" w:hAnsi="Times New Roman"/>
                <w:sz w:val="20"/>
                <w:szCs w:val="20"/>
              </w:rPr>
            </w:pPr>
            <w:r>
              <w:rPr>
                <w:rFonts w:ascii="Times New Roman" w:hAnsi="Times New Roman"/>
                <w:sz w:val="20"/>
                <w:szCs w:val="20"/>
              </w:rPr>
              <w:t>10068</w:t>
            </w:r>
          </w:p>
        </w:tc>
      </w:tr>
    </w:tbl>
    <w:p w14:paraId="7185D15E" w14:textId="77777777" w:rsidR="00D12737" w:rsidRPr="00D12737" w:rsidRDefault="00D12737" w:rsidP="00D12737">
      <w:pPr>
        <w:pStyle w:val="a8"/>
        <w:autoSpaceDE w:val="0"/>
        <w:autoSpaceDN w:val="0"/>
        <w:adjustRightInd w:val="0"/>
        <w:spacing w:after="0"/>
        <w:ind w:left="0" w:firstLine="708"/>
        <w:jc w:val="center"/>
        <w:rPr>
          <w:rFonts w:ascii="Times New Roman" w:hAnsi="Times New Roman"/>
          <w:sz w:val="28"/>
          <w:szCs w:val="28"/>
          <w:lang w:val="ru-RU" w:eastAsia="ru-RU"/>
        </w:rPr>
      </w:pPr>
    </w:p>
    <w:p w14:paraId="75145A64" w14:textId="3695B99E" w:rsidR="00D12737" w:rsidRDefault="00CA04E7" w:rsidP="004466F5">
      <w:pPr>
        <w:pStyle w:val="a8"/>
        <w:autoSpaceDE w:val="0"/>
        <w:autoSpaceDN w:val="0"/>
        <w:adjustRightInd w:val="0"/>
        <w:spacing w:after="0"/>
        <w:ind w:left="0"/>
        <w:rPr>
          <w:rFonts w:ascii="Times New Roman" w:hAnsi="Times New Roman"/>
          <w:sz w:val="28"/>
          <w:szCs w:val="28"/>
          <w:lang w:val="ru-RU" w:eastAsia="ru-RU"/>
        </w:rPr>
      </w:pPr>
      <w:r>
        <w:rPr>
          <w:rFonts w:ascii="Times New Roman" w:hAnsi="Times New Roman"/>
          <w:noProof/>
          <w:sz w:val="28"/>
          <w:szCs w:val="28"/>
          <w:lang w:val="ru-RU" w:eastAsia="ru-RU"/>
        </w:rPr>
        <w:drawing>
          <wp:inline distT="0" distB="0" distL="0" distR="0" wp14:anchorId="28FEAFE0" wp14:editId="5E912E2F">
            <wp:extent cx="6200775" cy="3324225"/>
            <wp:effectExtent l="0" t="0" r="9525" b="9525"/>
            <wp:docPr id="1765539580"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21A820" w14:textId="00E4541C" w:rsidR="00D12737" w:rsidRDefault="00CA04E7" w:rsidP="00CA04E7">
      <w:pPr>
        <w:pStyle w:val="a8"/>
        <w:autoSpaceDE w:val="0"/>
        <w:autoSpaceDN w:val="0"/>
        <w:adjustRightInd w:val="0"/>
        <w:spacing w:after="0"/>
        <w:ind w:left="0"/>
        <w:jc w:val="center"/>
        <w:rPr>
          <w:rFonts w:ascii="Times New Roman" w:hAnsi="Times New Roman"/>
          <w:sz w:val="28"/>
          <w:szCs w:val="28"/>
          <w:lang w:val="ru-RU" w:eastAsia="ru-RU"/>
        </w:rPr>
      </w:pPr>
      <w:r w:rsidRPr="00CA04E7">
        <w:rPr>
          <w:rFonts w:ascii="Times New Roman" w:hAnsi="Times New Roman"/>
          <w:sz w:val="24"/>
          <w:szCs w:val="24"/>
          <w:lang w:val="ru-RU" w:eastAsia="ru-RU"/>
        </w:rPr>
        <w:t>Рис. 1 – Диаграмма динамики численности населения</w:t>
      </w:r>
    </w:p>
    <w:p w14:paraId="656A45BD" w14:textId="77777777" w:rsidR="00D12737" w:rsidRPr="00D12737" w:rsidRDefault="00D12737" w:rsidP="004466F5">
      <w:pPr>
        <w:pStyle w:val="a8"/>
        <w:autoSpaceDE w:val="0"/>
        <w:autoSpaceDN w:val="0"/>
        <w:adjustRightInd w:val="0"/>
        <w:spacing w:after="0"/>
        <w:ind w:left="0"/>
        <w:rPr>
          <w:rFonts w:ascii="Times New Roman" w:hAnsi="Times New Roman"/>
          <w:sz w:val="28"/>
          <w:szCs w:val="28"/>
          <w:lang w:val="ru-RU" w:eastAsia="ru-RU"/>
        </w:rPr>
      </w:pPr>
    </w:p>
    <w:p w14:paraId="01852850" w14:textId="77777777" w:rsidR="00D12737" w:rsidRPr="00DC3F15" w:rsidRDefault="00D12737" w:rsidP="004466F5">
      <w:pPr>
        <w:pStyle w:val="a8"/>
        <w:autoSpaceDE w:val="0"/>
        <w:autoSpaceDN w:val="0"/>
        <w:adjustRightInd w:val="0"/>
        <w:spacing w:after="0"/>
        <w:ind w:left="0"/>
        <w:rPr>
          <w:rFonts w:ascii="Times New Roman" w:hAnsi="Times New Roman"/>
          <w:b/>
          <w:bCs/>
          <w:sz w:val="28"/>
          <w:szCs w:val="28"/>
          <w:lang w:val="ru-RU" w:eastAsia="ru-RU"/>
        </w:rPr>
      </w:pPr>
    </w:p>
    <w:p w14:paraId="17631639" w14:textId="77777777" w:rsidR="003440CB" w:rsidRPr="00DC3F15" w:rsidRDefault="003440CB" w:rsidP="004466F5">
      <w:pPr>
        <w:pStyle w:val="a8"/>
        <w:autoSpaceDE w:val="0"/>
        <w:autoSpaceDN w:val="0"/>
        <w:adjustRightInd w:val="0"/>
        <w:spacing w:after="0"/>
        <w:ind w:left="0"/>
        <w:rPr>
          <w:rFonts w:ascii="Times New Roman" w:hAnsi="Times New Roman"/>
          <w:b/>
          <w:bCs/>
          <w:sz w:val="28"/>
          <w:szCs w:val="28"/>
          <w:lang w:val="ru-RU" w:eastAsia="ru-RU"/>
        </w:rPr>
        <w:sectPr w:rsidR="003440CB" w:rsidRPr="00DC3F15" w:rsidSect="005319F4">
          <w:pgSz w:w="11907" w:h="16840" w:code="9"/>
          <w:pgMar w:top="851" w:right="567" w:bottom="851" w:left="1701" w:header="454" w:footer="720" w:gutter="0"/>
          <w:cols w:space="720"/>
          <w:docGrid w:linePitch="299"/>
        </w:sectPr>
      </w:pPr>
    </w:p>
    <w:p w14:paraId="4F583464" w14:textId="77777777" w:rsidR="00E22DF8" w:rsidRPr="00DC3F15" w:rsidRDefault="003440CB" w:rsidP="00EF6552">
      <w:pPr>
        <w:pStyle w:val="a8"/>
        <w:autoSpaceDE w:val="0"/>
        <w:autoSpaceDN w:val="0"/>
        <w:adjustRightInd w:val="0"/>
        <w:spacing w:after="0"/>
        <w:ind w:left="0"/>
        <w:jc w:val="center"/>
        <w:rPr>
          <w:rFonts w:ascii="Times New Roman" w:hAnsi="Times New Roman"/>
          <w:b/>
          <w:bCs/>
          <w:sz w:val="28"/>
          <w:szCs w:val="28"/>
          <w:lang w:eastAsia="ru-RU"/>
        </w:rPr>
      </w:pPr>
      <w:r w:rsidRPr="00DC3F1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 xml:space="preserve">. </w:t>
      </w:r>
      <w:r w:rsidR="00CD7D28" w:rsidRPr="00DC3F15">
        <w:rPr>
          <w:rFonts w:ascii="Times New Roman" w:hAnsi="Times New Roman"/>
          <w:b/>
          <w:bCs/>
          <w:sz w:val="28"/>
          <w:szCs w:val="28"/>
          <w:lang w:eastAsia="ru-RU"/>
        </w:rPr>
        <w:t>ВОДОСНАБЖЕНИЕ</w:t>
      </w:r>
    </w:p>
    <w:p w14:paraId="05DEB633" w14:textId="77777777" w:rsidR="00E22DF8" w:rsidRPr="00DC3F15" w:rsidRDefault="00CD7D28" w:rsidP="00EF6552">
      <w:pPr>
        <w:pStyle w:val="a8"/>
        <w:autoSpaceDE w:val="0"/>
        <w:autoSpaceDN w:val="0"/>
        <w:adjustRightInd w:val="0"/>
        <w:spacing w:after="0"/>
        <w:ind w:left="0"/>
        <w:jc w:val="center"/>
        <w:rPr>
          <w:rFonts w:ascii="Times New Roman" w:hAnsi="Times New Roman"/>
          <w:b/>
          <w:sz w:val="28"/>
          <w:szCs w:val="28"/>
        </w:rPr>
      </w:pPr>
      <w:r w:rsidRPr="00DC3F15">
        <w:rPr>
          <w:rFonts w:ascii="Times New Roman" w:hAnsi="Times New Roman"/>
          <w:b/>
          <w:sz w:val="28"/>
          <w:szCs w:val="28"/>
        </w:rPr>
        <w:t>1</w:t>
      </w:r>
      <w:r w:rsidR="00BB309B">
        <w:rPr>
          <w:rFonts w:ascii="Times New Roman" w:hAnsi="Times New Roman"/>
          <w:b/>
          <w:sz w:val="28"/>
          <w:szCs w:val="28"/>
        </w:rPr>
        <w:t>.</w:t>
      </w:r>
      <w:r w:rsidRPr="00DC3F15">
        <w:rPr>
          <w:rFonts w:ascii="Times New Roman" w:hAnsi="Times New Roman"/>
          <w:b/>
          <w:sz w:val="28"/>
          <w:szCs w:val="28"/>
        </w:rPr>
        <w:t>1</w:t>
      </w:r>
      <w:r w:rsidR="00BB309B">
        <w:rPr>
          <w:rFonts w:ascii="Times New Roman" w:hAnsi="Times New Roman"/>
          <w:b/>
          <w:sz w:val="28"/>
          <w:szCs w:val="28"/>
        </w:rPr>
        <w:t xml:space="preserve">. </w:t>
      </w:r>
      <w:r w:rsidRPr="00DC3F15">
        <w:rPr>
          <w:rFonts w:ascii="Times New Roman" w:hAnsi="Times New Roman"/>
          <w:b/>
          <w:sz w:val="28"/>
          <w:szCs w:val="28"/>
        </w:rPr>
        <w:t>Т</w:t>
      </w:r>
      <w:r w:rsidR="00562C9C" w:rsidRPr="00DC3F15">
        <w:rPr>
          <w:rFonts w:ascii="Times New Roman" w:hAnsi="Times New Roman"/>
          <w:b/>
          <w:sz w:val="28"/>
          <w:szCs w:val="28"/>
        </w:rPr>
        <w:t>ЕХНИКО-ЭКОНОМИЧЕСКОЕ СОСТОЯНИЕ ЦЕНТРАЛИЗОВАННЫХ СИСТЕМ ВОДОСНАБЖЕНИЯ</w:t>
      </w:r>
    </w:p>
    <w:p w14:paraId="4C007C26" w14:textId="77777777" w:rsidR="00E22DF8" w:rsidRPr="00DC3F15" w:rsidRDefault="004F4053" w:rsidP="00EF6552">
      <w:pPr>
        <w:pStyle w:val="a8"/>
        <w:autoSpaceDE w:val="0"/>
        <w:autoSpaceDN w:val="0"/>
        <w:adjustRightInd w:val="0"/>
        <w:spacing w:after="0"/>
        <w:ind w:left="0"/>
        <w:jc w:val="center"/>
        <w:rPr>
          <w:rFonts w:ascii="Times New Roman" w:hAnsi="Times New Roman"/>
          <w:b/>
          <w:sz w:val="28"/>
          <w:szCs w:val="28"/>
        </w:rPr>
      </w:pPr>
      <w:r w:rsidRPr="00DC3F15">
        <w:rPr>
          <w:rFonts w:ascii="Times New Roman" w:hAnsi="Times New Roman"/>
          <w:b/>
          <w:sz w:val="28"/>
          <w:szCs w:val="28"/>
        </w:rPr>
        <w:t>1</w:t>
      </w:r>
      <w:r w:rsidR="00BB309B">
        <w:rPr>
          <w:rFonts w:ascii="Times New Roman" w:hAnsi="Times New Roman"/>
          <w:b/>
          <w:sz w:val="28"/>
          <w:szCs w:val="28"/>
        </w:rPr>
        <w:t>.</w:t>
      </w:r>
      <w:r w:rsidRPr="00DC3F15">
        <w:rPr>
          <w:rFonts w:ascii="Times New Roman" w:hAnsi="Times New Roman"/>
          <w:b/>
          <w:sz w:val="28"/>
          <w:szCs w:val="28"/>
        </w:rPr>
        <w:t>1</w:t>
      </w:r>
      <w:r w:rsidR="00BB309B">
        <w:rPr>
          <w:rFonts w:ascii="Times New Roman" w:hAnsi="Times New Roman"/>
          <w:b/>
          <w:sz w:val="28"/>
          <w:szCs w:val="28"/>
        </w:rPr>
        <w:t>.</w:t>
      </w:r>
      <w:r w:rsidRPr="00DC3F15">
        <w:rPr>
          <w:rFonts w:ascii="Times New Roman" w:hAnsi="Times New Roman"/>
          <w:b/>
          <w:sz w:val="28"/>
          <w:szCs w:val="28"/>
        </w:rPr>
        <w:t>1</w:t>
      </w:r>
      <w:r w:rsidR="00BB309B">
        <w:rPr>
          <w:rFonts w:ascii="Times New Roman" w:hAnsi="Times New Roman"/>
          <w:b/>
          <w:sz w:val="28"/>
          <w:szCs w:val="28"/>
        </w:rPr>
        <w:t xml:space="preserve">. </w:t>
      </w:r>
      <w:r w:rsidR="00264BED" w:rsidRPr="00DC3F15">
        <w:rPr>
          <w:rFonts w:ascii="Times New Roman" w:hAnsi="Times New Roman"/>
          <w:b/>
          <w:sz w:val="28"/>
          <w:szCs w:val="28"/>
        </w:rPr>
        <w:t>Описание с</w:t>
      </w:r>
      <w:r w:rsidR="00E22DF8" w:rsidRPr="00DC3F15">
        <w:rPr>
          <w:rFonts w:ascii="Times New Roman" w:hAnsi="Times New Roman"/>
          <w:b/>
          <w:sz w:val="28"/>
          <w:szCs w:val="28"/>
        </w:rPr>
        <w:t>истем</w:t>
      </w:r>
      <w:r w:rsidR="00264BED" w:rsidRPr="00DC3F15">
        <w:rPr>
          <w:rFonts w:ascii="Times New Roman" w:hAnsi="Times New Roman"/>
          <w:b/>
          <w:sz w:val="28"/>
          <w:szCs w:val="28"/>
        </w:rPr>
        <w:t>ы</w:t>
      </w:r>
      <w:r w:rsidR="00E22DF8" w:rsidRPr="00DC3F15">
        <w:rPr>
          <w:rFonts w:ascii="Times New Roman" w:hAnsi="Times New Roman"/>
          <w:b/>
          <w:sz w:val="28"/>
          <w:szCs w:val="28"/>
        </w:rPr>
        <w:t xml:space="preserve"> и структур</w:t>
      </w:r>
      <w:r w:rsidR="00264BED" w:rsidRPr="00DC3F15">
        <w:rPr>
          <w:rFonts w:ascii="Times New Roman" w:hAnsi="Times New Roman"/>
          <w:b/>
          <w:sz w:val="28"/>
          <w:szCs w:val="28"/>
        </w:rPr>
        <w:t>ы</w:t>
      </w:r>
      <w:r w:rsidR="00E22DF8" w:rsidRPr="00DC3F15">
        <w:rPr>
          <w:rFonts w:ascii="Times New Roman" w:hAnsi="Times New Roman"/>
          <w:b/>
          <w:sz w:val="28"/>
          <w:szCs w:val="28"/>
        </w:rPr>
        <w:t xml:space="preserve"> водоснабжения поселения и деление терр</w:t>
      </w:r>
      <w:r w:rsidR="00AF6220" w:rsidRPr="00DC3F15">
        <w:rPr>
          <w:rFonts w:ascii="Times New Roman" w:hAnsi="Times New Roman"/>
          <w:b/>
          <w:sz w:val="28"/>
          <w:szCs w:val="28"/>
        </w:rPr>
        <w:t>итори</w:t>
      </w:r>
      <w:r w:rsidR="00264BED" w:rsidRPr="00DC3F15">
        <w:rPr>
          <w:rFonts w:ascii="Times New Roman" w:hAnsi="Times New Roman"/>
          <w:b/>
          <w:sz w:val="28"/>
          <w:szCs w:val="28"/>
        </w:rPr>
        <w:t>и</w:t>
      </w:r>
      <w:r w:rsidR="00AF6220" w:rsidRPr="00DC3F15">
        <w:rPr>
          <w:rFonts w:ascii="Times New Roman" w:hAnsi="Times New Roman"/>
          <w:b/>
          <w:sz w:val="28"/>
          <w:szCs w:val="28"/>
        </w:rPr>
        <w:t xml:space="preserve"> на эксплуатационные зоны</w:t>
      </w:r>
    </w:p>
    <w:p w14:paraId="7FC868F2" w14:textId="2CC53DCE" w:rsidR="009B135F" w:rsidRDefault="00FA61F6" w:rsidP="002A70F6">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A61F6">
        <w:rPr>
          <w:rFonts w:ascii="Times New Roman" w:eastAsia="Times New Roman" w:hAnsi="Times New Roman"/>
          <w:sz w:val="28"/>
          <w:szCs w:val="28"/>
          <w:lang w:eastAsia="ru-RU"/>
        </w:rPr>
        <w:t>Водоснабжение поселения базируется на подземных водах. Основные проблемы водопользования населения связаны с антропогенным загрязнением водоисточников, недостаточной санитарной надежностью систем хозяйственно-питьевого водоснабжения. Население продолжает использовать в питьевых целях воду из шахтных колодцев. По санитарно-химическим показателям 35,2% исследованных проб воды колодцев не отвечают нормам – в них обнаружено высокое содержание азота аммонийного, нитритов, нитратов, фосфатов, солей железа.</w:t>
      </w:r>
    </w:p>
    <w:p w14:paraId="25E0E400" w14:textId="03B8010A" w:rsidR="00FA61F6" w:rsidRDefault="00FA61F6" w:rsidP="002A70F6">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A61F6">
        <w:rPr>
          <w:rFonts w:ascii="Times New Roman" w:eastAsia="Times New Roman" w:hAnsi="Times New Roman"/>
          <w:sz w:val="28"/>
          <w:szCs w:val="28"/>
          <w:lang w:eastAsia="ru-RU"/>
        </w:rPr>
        <w:t>Эксплуатационные запасы подземных вод – 38,7 тыс. м</w:t>
      </w:r>
      <w:r w:rsidRPr="00FA61F6">
        <w:rPr>
          <w:rFonts w:ascii="Times New Roman" w:eastAsia="Times New Roman" w:hAnsi="Times New Roman"/>
          <w:sz w:val="28"/>
          <w:szCs w:val="28"/>
          <w:vertAlign w:val="superscript"/>
          <w:lang w:eastAsia="ru-RU"/>
        </w:rPr>
        <w:t>3</w:t>
      </w:r>
      <w:r w:rsidRPr="00FA61F6">
        <w:rPr>
          <w:rFonts w:ascii="Times New Roman" w:eastAsia="Times New Roman" w:hAnsi="Times New Roman"/>
          <w:sz w:val="28"/>
          <w:szCs w:val="28"/>
          <w:lang w:eastAsia="ru-RU"/>
        </w:rPr>
        <w:t>/сут, из них 14,5 тыс. м</w:t>
      </w:r>
      <w:r w:rsidRPr="00FA61F6">
        <w:rPr>
          <w:rFonts w:ascii="Times New Roman" w:eastAsia="Times New Roman" w:hAnsi="Times New Roman"/>
          <w:sz w:val="28"/>
          <w:szCs w:val="28"/>
          <w:vertAlign w:val="superscript"/>
          <w:lang w:eastAsia="ru-RU"/>
        </w:rPr>
        <w:t>3</w:t>
      </w:r>
      <w:r w:rsidRPr="00FA61F6">
        <w:rPr>
          <w:rFonts w:ascii="Times New Roman" w:eastAsia="Times New Roman" w:hAnsi="Times New Roman"/>
          <w:sz w:val="28"/>
          <w:szCs w:val="28"/>
          <w:lang w:eastAsia="ru-RU"/>
        </w:rPr>
        <w:t>/сут имеют минерализацию до 1 г/дм3.</w:t>
      </w:r>
    </w:p>
    <w:p w14:paraId="450C98BA" w14:textId="475AB62E" w:rsidR="00FA61F6" w:rsidRPr="002A70F6" w:rsidRDefault="00FA61F6" w:rsidP="002A70F6">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A61F6">
        <w:rPr>
          <w:rFonts w:ascii="Times New Roman" w:eastAsia="Times New Roman" w:hAnsi="Times New Roman"/>
          <w:sz w:val="28"/>
          <w:szCs w:val="28"/>
          <w:lang w:eastAsia="ru-RU"/>
        </w:rPr>
        <w:t>Подземные воды — главный источник водоснабжения населения и всех хозяйств. Для своих нужд сельское население использует грунтовую воду, добывая её из колодцев. Она отличается хорошим качеством. Для промышленных, сельскохозяйственных предприятий и крупных населённых пунктов используется межпластовая вода, для извлечения которой бурят скважины. Эти воды добываются из водоносных слоев каменноугольного периода, содержащие большое количество карбонатных соединений (особенно кальция), поэтому она очень жесткая и требует предварительной очистки.</w:t>
      </w:r>
    </w:p>
    <w:p w14:paraId="732D0AC2" w14:textId="2529FDC5" w:rsidR="004970D4" w:rsidRDefault="004970D4" w:rsidP="004970D4">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4970D4">
        <w:rPr>
          <w:rFonts w:ascii="Times New Roman" w:eastAsia="Times New Roman" w:hAnsi="Times New Roman"/>
          <w:sz w:val="28"/>
          <w:szCs w:val="28"/>
          <w:lang w:eastAsia="ru-RU"/>
        </w:rPr>
        <w:t xml:space="preserve">Территорию </w:t>
      </w:r>
      <w:r w:rsidR="008A14C2">
        <w:rPr>
          <w:rFonts w:ascii="Times New Roman" w:eastAsia="Times New Roman" w:hAnsi="Times New Roman"/>
          <w:sz w:val="28"/>
          <w:szCs w:val="28"/>
          <w:lang w:eastAsia="ru-RU"/>
        </w:rPr>
        <w:t>городского поселения Чамзинка</w:t>
      </w:r>
      <w:r w:rsidR="004F0583">
        <w:rPr>
          <w:rFonts w:ascii="Times New Roman" w:eastAsia="Times New Roman" w:hAnsi="Times New Roman"/>
          <w:sz w:val="28"/>
          <w:szCs w:val="28"/>
          <w:lang w:eastAsia="ru-RU"/>
        </w:rPr>
        <w:t xml:space="preserve"> </w:t>
      </w:r>
      <w:r w:rsidR="008A14C2">
        <w:rPr>
          <w:rFonts w:ascii="Times New Roman" w:eastAsia="Times New Roman" w:hAnsi="Times New Roman"/>
          <w:sz w:val="28"/>
          <w:szCs w:val="28"/>
          <w:lang w:eastAsia="ru-RU"/>
        </w:rPr>
        <w:t>Чамзинского муниципального района</w:t>
      </w:r>
      <w:r w:rsidRPr="004970D4">
        <w:rPr>
          <w:rFonts w:ascii="Times New Roman" w:eastAsia="Times New Roman" w:hAnsi="Times New Roman"/>
          <w:sz w:val="28"/>
          <w:szCs w:val="28"/>
          <w:lang w:eastAsia="ru-RU"/>
        </w:rPr>
        <w:t xml:space="preserve"> образу</w:t>
      </w:r>
      <w:r w:rsidR="00FA61F6">
        <w:rPr>
          <w:rFonts w:ascii="Times New Roman" w:eastAsia="Times New Roman" w:hAnsi="Times New Roman"/>
          <w:sz w:val="28"/>
          <w:szCs w:val="28"/>
          <w:lang w:eastAsia="ru-RU"/>
        </w:rPr>
        <w:t>ют</w:t>
      </w:r>
      <w:r w:rsidRPr="004970D4">
        <w:rPr>
          <w:rFonts w:ascii="Times New Roman" w:eastAsia="Times New Roman" w:hAnsi="Times New Roman"/>
          <w:sz w:val="28"/>
          <w:szCs w:val="28"/>
          <w:lang w:eastAsia="ru-RU"/>
        </w:rPr>
        <w:t xml:space="preserve"> </w:t>
      </w:r>
      <w:r w:rsidR="00FA61F6">
        <w:rPr>
          <w:rFonts w:ascii="Times New Roman" w:eastAsia="Times New Roman" w:hAnsi="Times New Roman"/>
          <w:sz w:val="28"/>
          <w:szCs w:val="28"/>
          <w:lang w:eastAsia="ru-RU"/>
        </w:rPr>
        <w:t>три</w:t>
      </w:r>
      <w:r w:rsidR="002A70F6">
        <w:rPr>
          <w:rFonts w:ascii="Times New Roman" w:eastAsia="Times New Roman" w:hAnsi="Times New Roman"/>
          <w:sz w:val="28"/>
          <w:szCs w:val="28"/>
          <w:lang w:eastAsia="ru-RU"/>
        </w:rPr>
        <w:t xml:space="preserve"> населенны</w:t>
      </w:r>
      <w:r w:rsidR="00FA61F6">
        <w:rPr>
          <w:rFonts w:ascii="Times New Roman" w:eastAsia="Times New Roman" w:hAnsi="Times New Roman"/>
          <w:sz w:val="28"/>
          <w:szCs w:val="28"/>
          <w:lang w:eastAsia="ru-RU"/>
        </w:rPr>
        <w:t>х</w:t>
      </w:r>
      <w:r w:rsidR="002A70F6">
        <w:rPr>
          <w:rFonts w:ascii="Times New Roman" w:eastAsia="Times New Roman" w:hAnsi="Times New Roman"/>
          <w:sz w:val="28"/>
          <w:szCs w:val="28"/>
          <w:lang w:eastAsia="ru-RU"/>
        </w:rPr>
        <w:t xml:space="preserve"> пункт</w:t>
      </w:r>
      <w:r w:rsidR="00FA61F6">
        <w:rPr>
          <w:rFonts w:ascii="Times New Roman" w:eastAsia="Times New Roman" w:hAnsi="Times New Roman"/>
          <w:sz w:val="28"/>
          <w:szCs w:val="28"/>
          <w:lang w:eastAsia="ru-RU"/>
        </w:rPr>
        <w:t>а:</w:t>
      </w:r>
    </w:p>
    <w:p w14:paraId="56F9233D" w14:textId="1E7B3200" w:rsidR="00FA61F6" w:rsidRPr="00FA61F6" w:rsidRDefault="00FA61F6" w:rsidP="00FA61F6">
      <w:pPr>
        <w:pStyle w:val="a8"/>
        <w:numPr>
          <w:ilvl w:val="0"/>
          <w:numId w:val="40"/>
        </w:numPr>
        <w:overflowPunct w:val="0"/>
        <w:autoSpaceDE w:val="0"/>
        <w:autoSpaceDN w:val="0"/>
        <w:adjustRightInd w:val="0"/>
        <w:spacing w:after="0"/>
        <w:ind w:left="1134" w:hanging="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р.п. Чамзинка;</w:t>
      </w:r>
    </w:p>
    <w:p w14:paraId="1994D45D" w14:textId="7739FCB8" w:rsidR="00FA61F6" w:rsidRPr="00FA61F6" w:rsidRDefault="00FA61F6" w:rsidP="00FA61F6">
      <w:pPr>
        <w:pStyle w:val="a8"/>
        <w:numPr>
          <w:ilvl w:val="0"/>
          <w:numId w:val="40"/>
        </w:numPr>
        <w:overflowPunct w:val="0"/>
        <w:autoSpaceDE w:val="0"/>
        <w:autoSpaceDN w:val="0"/>
        <w:adjustRightInd w:val="0"/>
        <w:spacing w:after="0"/>
        <w:ind w:left="1134" w:hanging="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 Альза;</w:t>
      </w:r>
    </w:p>
    <w:p w14:paraId="06A10D11" w14:textId="54EC57DE" w:rsidR="00FA61F6" w:rsidRPr="00FA61F6" w:rsidRDefault="00FA61F6" w:rsidP="00FA61F6">
      <w:pPr>
        <w:pStyle w:val="a8"/>
        <w:numPr>
          <w:ilvl w:val="0"/>
          <w:numId w:val="40"/>
        </w:numPr>
        <w:overflowPunct w:val="0"/>
        <w:autoSpaceDE w:val="0"/>
        <w:autoSpaceDN w:val="0"/>
        <w:adjustRightInd w:val="0"/>
        <w:spacing w:after="0"/>
        <w:ind w:left="1134" w:hanging="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 Репьевка.</w:t>
      </w:r>
    </w:p>
    <w:p w14:paraId="75263721" w14:textId="147B25F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Системой водоснабжения называют комплекс сооружений и устройств, обеспечивающий бесперебойное снабжение водой всех потребителей в любое время суток в необходимом количестве и с требуемым качеством.</w:t>
      </w:r>
    </w:p>
    <w:p w14:paraId="561DD4C3"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Задачами систем водоснабжения являются:</w:t>
      </w:r>
    </w:p>
    <w:p w14:paraId="51782CB5"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w:t>
      </w:r>
      <w:r w:rsidRPr="00FD7BDF">
        <w:rPr>
          <w:rFonts w:ascii="Times New Roman" w:eastAsia="Times New Roman" w:hAnsi="Times New Roman"/>
          <w:sz w:val="28"/>
          <w:szCs w:val="28"/>
          <w:lang w:eastAsia="ru-RU"/>
        </w:rPr>
        <w:tab/>
        <w:t>добыча воды;</w:t>
      </w:r>
    </w:p>
    <w:p w14:paraId="0A57FCDD"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w:t>
      </w:r>
      <w:r w:rsidRPr="00FD7BDF">
        <w:rPr>
          <w:rFonts w:ascii="Times New Roman" w:eastAsia="Times New Roman" w:hAnsi="Times New Roman"/>
          <w:sz w:val="28"/>
          <w:szCs w:val="28"/>
          <w:lang w:eastAsia="ru-RU"/>
        </w:rPr>
        <w:tab/>
        <w:t>при необходимости подача ее к местам обработки и очистки;</w:t>
      </w:r>
    </w:p>
    <w:p w14:paraId="6C8C6D58"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w:t>
      </w:r>
      <w:r w:rsidRPr="00FD7BDF">
        <w:rPr>
          <w:rFonts w:ascii="Times New Roman" w:eastAsia="Times New Roman" w:hAnsi="Times New Roman"/>
          <w:sz w:val="28"/>
          <w:szCs w:val="28"/>
          <w:lang w:eastAsia="ru-RU"/>
        </w:rPr>
        <w:tab/>
        <w:t>хранение воды в специальных резервуарах;</w:t>
      </w:r>
    </w:p>
    <w:p w14:paraId="624BB89C"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w:t>
      </w:r>
      <w:r w:rsidRPr="00FD7BDF">
        <w:rPr>
          <w:rFonts w:ascii="Times New Roman" w:eastAsia="Times New Roman" w:hAnsi="Times New Roman"/>
          <w:sz w:val="28"/>
          <w:szCs w:val="28"/>
          <w:lang w:eastAsia="ru-RU"/>
        </w:rPr>
        <w:tab/>
        <w:t>подача воды в водопроводную сеть к потребителям.</w:t>
      </w:r>
    </w:p>
    <w:p w14:paraId="0DF62B64" w14:textId="3EEF02E1" w:rsidR="00FD7BDF" w:rsidRDefault="00FA61F6"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Единственный населенный пункт городского поселения Чамзинка,</w:t>
      </w:r>
      <w:r w:rsidR="009E5ADC">
        <w:rPr>
          <w:rFonts w:ascii="Times New Roman" w:eastAsia="Times New Roman" w:hAnsi="Times New Roman"/>
          <w:sz w:val="28"/>
          <w:szCs w:val="28"/>
          <w:lang w:eastAsia="ru-RU"/>
        </w:rPr>
        <w:t xml:space="preserve"> обеспече</w:t>
      </w:r>
      <w:r>
        <w:rPr>
          <w:rFonts w:ascii="Times New Roman" w:eastAsia="Times New Roman" w:hAnsi="Times New Roman"/>
          <w:sz w:val="28"/>
          <w:szCs w:val="28"/>
          <w:lang w:eastAsia="ru-RU"/>
        </w:rPr>
        <w:t>н</w:t>
      </w:r>
      <w:r w:rsidR="009E5ADC">
        <w:rPr>
          <w:rFonts w:ascii="Times New Roman" w:eastAsia="Times New Roman" w:hAnsi="Times New Roman"/>
          <w:sz w:val="28"/>
          <w:szCs w:val="28"/>
          <w:lang w:eastAsia="ru-RU"/>
        </w:rPr>
        <w:t>н</w:t>
      </w:r>
      <w:r>
        <w:rPr>
          <w:rFonts w:ascii="Times New Roman" w:eastAsia="Times New Roman" w:hAnsi="Times New Roman"/>
          <w:sz w:val="28"/>
          <w:szCs w:val="28"/>
          <w:lang w:eastAsia="ru-RU"/>
        </w:rPr>
        <w:t>ый</w:t>
      </w:r>
      <w:r w:rsidR="009E5ADC">
        <w:rPr>
          <w:rFonts w:ascii="Times New Roman" w:eastAsia="Times New Roman" w:hAnsi="Times New Roman"/>
          <w:sz w:val="28"/>
          <w:szCs w:val="28"/>
          <w:lang w:eastAsia="ru-RU"/>
        </w:rPr>
        <w:t xml:space="preserve"> централизованным водоснабжением</w:t>
      </w:r>
      <w:r>
        <w:rPr>
          <w:rFonts w:ascii="Times New Roman" w:eastAsia="Times New Roman" w:hAnsi="Times New Roman"/>
          <w:sz w:val="28"/>
          <w:szCs w:val="28"/>
          <w:lang w:eastAsia="ru-RU"/>
        </w:rPr>
        <w:t xml:space="preserve"> – р.п. Чамзинка</w:t>
      </w:r>
    </w:p>
    <w:p w14:paraId="03408BB9" w14:textId="642FD2F8" w:rsidR="0071482B" w:rsidRDefault="00FA61F6" w:rsidP="0071482B">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A61F6">
        <w:rPr>
          <w:rFonts w:ascii="Times New Roman" w:eastAsia="Times New Roman" w:hAnsi="Times New Roman"/>
          <w:sz w:val="28"/>
          <w:szCs w:val="28"/>
          <w:lang w:eastAsia="ru-RU"/>
        </w:rPr>
        <w:lastRenderedPageBreak/>
        <w:t>Источником водоснабжения населенных пунктов Городского поселения Чамзинка являются подземные воды (артезианские скважины, шахтные колодцы).</w:t>
      </w:r>
    </w:p>
    <w:p w14:paraId="19BD579A" w14:textId="41A3096C" w:rsidR="0071482B" w:rsidRDefault="0071482B" w:rsidP="0071482B">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Источником централизованного водоснабжения в р.п. Чамзинка являются три артезианские скважины, расположенные по улице Лесная.</w:t>
      </w:r>
    </w:p>
    <w:p w14:paraId="19532E61" w14:textId="6FEC56A7" w:rsidR="003B2CDF" w:rsidRPr="003B2CDF" w:rsidRDefault="003B2CDF" w:rsidP="003B2C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3B2CDF">
        <w:rPr>
          <w:rFonts w:ascii="Times New Roman" w:eastAsia="Times New Roman" w:hAnsi="Times New Roman"/>
          <w:sz w:val="28"/>
          <w:szCs w:val="28"/>
          <w:lang w:eastAsia="ru-RU"/>
        </w:rPr>
        <w:t>Согласно п. 1 ст. 65 Водного Кодекса РФ (от 03.06.2006 № 74-ФЗ),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72707FF" w14:textId="77777777" w:rsidR="003B2CDF" w:rsidRPr="003B2CDF" w:rsidRDefault="003B2CDF" w:rsidP="003B2C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3B2CDF">
        <w:rPr>
          <w:rFonts w:ascii="Times New Roman" w:eastAsia="Times New Roman" w:hAnsi="Times New Roman"/>
          <w:sz w:val="28"/>
          <w:szCs w:val="28"/>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6FCC979" w14:textId="1F6A836D" w:rsidR="00FD7BDF" w:rsidRDefault="003B2CDF" w:rsidP="003B2C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3B2CDF">
        <w:rPr>
          <w:rFonts w:ascii="Times New Roman" w:eastAsia="Times New Roman" w:hAnsi="Times New Roman"/>
          <w:sz w:val="28"/>
          <w:szCs w:val="28"/>
          <w:lang w:eastAsia="ru-RU"/>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777D45D9" w14:textId="60C0322E" w:rsidR="003B2CDF" w:rsidRDefault="003B2CDF" w:rsidP="003B2C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3B2CDF">
        <w:rPr>
          <w:rFonts w:ascii="Times New Roman" w:eastAsia="Times New Roman" w:hAnsi="Times New Roman"/>
          <w:sz w:val="28"/>
          <w:szCs w:val="28"/>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6DBB2B59" w14:textId="3AB60EC5" w:rsidR="00505741" w:rsidRPr="00505741" w:rsidRDefault="00505741" w:rsidP="00505741">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505741">
        <w:rPr>
          <w:rFonts w:ascii="Times New Roman" w:eastAsia="Times New Roman" w:hAnsi="Times New Roman"/>
          <w:sz w:val="28"/>
          <w:szCs w:val="28"/>
          <w:lang w:eastAsia="ru-RU"/>
        </w:rPr>
        <w:t xml:space="preserve">В соответствии с постановлением Главного государственного санитарного врача Российской Федерации от 14 марта 2002 года № 10 </w:t>
      </w:r>
      <w:r w:rsidR="00C51389">
        <w:rPr>
          <w:rFonts w:ascii="Times New Roman" w:eastAsia="Times New Roman" w:hAnsi="Times New Roman"/>
          <w:sz w:val="28"/>
          <w:szCs w:val="28"/>
          <w:lang w:eastAsia="ru-RU"/>
        </w:rPr>
        <w:t>«</w:t>
      </w:r>
      <w:r w:rsidRPr="00505741">
        <w:rPr>
          <w:rFonts w:ascii="Times New Roman" w:eastAsia="Times New Roman" w:hAnsi="Times New Roman"/>
          <w:sz w:val="28"/>
          <w:szCs w:val="28"/>
          <w:lang w:eastAsia="ru-RU"/>
        </w:rPr>
        <w:t xml:space="preserve">О введении в действие санитарных правил и норм </w:t>
      </w:r>
      <w:r w:rsidR="00C51389">
        <w:rPr>
          <w:rFonts w:ascii="Times New Roman" w:eastAsia="Times New Roman" w:hAnsi="Times New Roman"/>
          <w:sz w:val="28"/>
          <w:szCs w:val="28"/>
          <w:lang w:eastAsia="ru-RU"/>
        </w:rPr>
        <w:t>«</w:t>
      </w:r>
      <w:r w:rsidRPr="00505741">
        <w:rPr>
          <w:rFonts w:ascii="Times New Roman" w:eastAsia="Times New Roman" w:hAnsi="Times New Roman"/>
          <w:sz w:val="28"/>
          <w:szCs w:val="28"/>
          <w:lang w:eastAsia="ru-RU"/>
        </w:rPr>
        <w:t>Зоны санитарной охраны источников водоснабжения и водопроводов питьевого назначения. СанПиН 2.1.4.1110-02</w:t>
      </w:r>
      <w:r w:rsidR="00C51389">
        <w:rPr>
          <w:rFonts w:ascii="Times New Roman" w:eastAsia="Times New Roman" w:hAnsi="Times New Roman"/>
          <w:sz w:val="28"/>
          <w:szCs w:val="28"/>
          <w:lang w:eastAsia="ru-RU"/>
        </w:rPr>
        <w:t>»</w:t>
      </w:r>
      <w:r w:rsidRPr="00505741">
        <w:rPr>
          <w:rFonts w:ascii="Times New Roman" w:eastAsia="Times New Roman" w:hAnsi="Times New Roman"/>
          <w:sz w:val="28"/>
          <w:szCs w:val="28"/>
          <w:lang w:eastAsia="ru-RU"/>
        </w:rPr>
        <w:t xml:space="preserve"> (с изменениями на 25 сентября 2014 года), зоны санитарной охраны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407AF83B" w14:textId="77777777" w:rsidR="00505741" w:rsidRPr="00505741" w:rsidRDefault="00505741" w:rsidP="00505741">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505741">
        <w:rPr>
          <w:rFonts w:ascii="Times New Roman" w:eastAsia="Times New Roman" w:hAnsi="Times New Roman"/>
          <w:sz w:val="28"/>
          <w:szCs w:val="28"/>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4891D5DC" w14:textId="77777777" w:rsidR="00505741" w:rsidRPr="00505741" w:rsidRDefault="00505741" w:rsidP="00505741">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505741">
        <w:rPr>
          <w:rFonts w:ascii="Times New Roman" w:eastAsia="Times New Roman" w:hAnsi="Times New Roman"/>
          <w:sz w:val="28"/>
          <w:szCs w:val="28"/>
          <w:lang w:eastAsia="ru-RU"/>
        </w:rPr>
        <w:lastRenderedPageBreak/>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0F79E2CC" w14:textId="1DC63E61" w:rsidR="00505741" w:rsidRDefault="00505741" w:rsidP="00505741">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505741">
        <w:rPr>
          <w:rFonts w:ascii="Times New Roman" w:eastAsia="Times New Roman" w:hAnsi="Times New Roman"/>
          <w:sz w:val="28"/>
          <w:szCs w:val="28"/>
          <w:lang w:eastAsia="ru-RU"/>
        </w:rPr>
        <w:t>Граница первого пояса подземных источников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7AC9F4E1"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Важнейшим элементом систем водоснабжения являются водопроводные сети.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Распределительные сети подают воду к отдельным объектам, и транзитные потоки там незначительны.</w:t>
      </w:r>
    </w:p>
    <w:p w14:paraId="30C45858" w14:textId="77777777"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Конфигурация водопроводной сети на местности имеет большое значение, обеспечивая условия для бесперебойной и надежной подачи воды потребителям. Конфигурация водопроводной сети населенных пунктов Комсомольского сельского поселения в основном позволяет доставлять воду к потребителям по возможности кратчайшим путем с учетом рельефа местности, планировки населенного пункта и размещения основных потребителей воды.</w:t>
      </w:r>
    </w:p>
    <w:p w14:paraId="777E0481" w14:textId="685740B6"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 xml:space="preserve">Централизованные системы водоснабжения </w:t>
      </w:r>
      <w:r w:rsidR="0071482B">
        <w:rPr>
          <w:rFonts w:ascii="Times New Roman" w:eastAsia="Times New Roman" w:hAnsi="Times New Roman"/>
          <w:sz w:val="28"/>
          <w:szCs w:val="28"/>
          <w:lang w:eastAsia="ru-RU"/>
        </w:rPr>
        <w:t>городского поселения</w:t>
      </w:r>
      <w:r w:rsidRPr="00FD7BDF">
        <w:rPr>
          <w:rFonts w:ascii="Times New Roman" w:eastAsia="Times New Roman" w:hAnsi="Times New Roman"/>
          <w:sz w:val="28"/>
          <w:szCs w:val="28"/>
          <w:lang w:eastAsia="ru-RU"/>
        </w:rPr>
        <w:t xml:space="preserve"> обеспечивают потребителей водоснабжением на хозяйственно-питьевые нужды.</w:t>
      </w:r>
    </w:p>
    <w:p w14:paraId="387FAF37" w14:textId="56EF24FD"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 xml:space="preserve">В целом, система водоснабжения </w:t>
      </w:r>
      <w:r w:rsidR="0071482B">
        <w:rPr>
          <w:rFonts w:ascii="Times New Roman" w:eastAsia="Times New Roman" w:hAnsi="Times New Roman"/>
          <w:sz w:val="28"/>
          <w:szCs w:val="28"/>
          <w:lang w:eastAsia="ru-RU"/>
        </w:rPr>
        <w:t>городского поселения</w:t>
      </w:r>
      <w:r w:rsidRPr="00FD7BDF">
        <w:rPr>
          <w:rFonts w:ascii="Times New Roman" w:eastAsia="Times New Roman" w:hAnsi="Times New Roman"/>
          <w:sz w:val="28"/>
          <w:szCs w:val="28"/>
          <w:lang w:eastAsia="ru-RU"/>
        </w:rPr>
        <w:t xml:space="preserve"> представляет собой совокупность взаимосвязанных сооружений, устройств и трубопроводов. Все они работают в режиме, определяемым гидравлическими, физико-химическими и микробиологическими процессами, протекающими в различные сроки.</w:t>
      </w:r>
    </w:p>
    <w:p w14:paraId="1571AF9E" w14:textId="5BD3E3F8" w:rsidR="00FD7BDF" w:rsidRPr="00FD7BDF" w:rsidRDefault="00FD7BDF"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 xml:space="preserve">Эксплуатационные зоны системы водоснабжения определяются водоснабжающими организациями, обслуживающими эти зоны. Систему водоснабжения </w:t>
      </w:r>
      <w:r w:rsidR="008A14C2">
        <w:rPr>
          <w:rFonts w:ascii="Times New Roman" w:eastAsia="Times New Roman" w:hAnsi="Times New Roman"/>
          <w:sz w:val="28"/>
          <w:szCs w:val="28"/>
          <w:lang w:eastAsia="ru-RU"/>
        </w:rPr>
        <w:t>городского поселения Чамзинка</w:t>
      </w:r>
      <w:r w:rsidR="004F0583">
        <w:rPr>
          <w:rFonts w:ascii="Times New Roman" w:eastAsia="Times New Roman" w:hAnsi="Times New Roman"/>
          <w:sz w:val="28"/>
          <w:szCs w:val="28"/>
          <w:lang w:eastAsia="ru-RU"/>
        </w:rPr>
        <w:t xml:space="preserve"> </w:t>
      </w:r>
      <w:r w:rsidR="008A14C2">
        <w:rPr>
          <w:rFonts w:ascii="Times New Roman" w:eastAsia="Times New Roman" w:hAnsi="Times New Roman"/>
          <w:sz w:val="28"/>
          <w:szCs w:val="28"/>
          <w:lang w:eastAsia="ru-RU"/>
        </w:rPr>
        <w:t>Чамзинского муниципального района</w:t>
      </w:r>
      <w:r w:rsidRPr="00FD7BDF">
        <w:rPr>
          <w:rFonts w:ascii="Times New Roman" w:eastAsia="Times New Roman" w:hAnsi="Times New Roman"/>
          <w:sz w:val="28"/>
          <w:szCs w:val="28"/>
          <w:lang w:eastAsia="ru-RU"/>
        </w:rPr>
        <w:t xml:space="preserve"> представля</w:t>
      </w:r>
      <w:r w:rsidR="00EB6A15">
        <w:rPr>
          <w:rFonts w:ascii="Times New Roman" w:eastAsia="Times New Roman" w:hAnsi="Times New Roman"/>
          <w:sz w:val="28"/>
          <w:szCs w:val="28"/>
          <w:lang w:eastAsia="ru-RU"/>
        </w:rPr>
        <w:t>е</w:t>
      </w:r>
      <w:r w:rsidRPr="00FD7BDF">
        <w:rPr>
          <w:rFonts w:ascii="Times New Roman" w:eastAsia="Times New Roman" w:hAnsi="Times New Roman"/>
          <w:sz w:val="28"/>
          <w:szCs w:val="28"/>
          <w:lang w:eastAsia="ru-RU"/>
        </w:rPr>
        <w:t xml:space="preserve">т </w:t>
      </w:r>
      <w:r w:rsidR="00EB6A15">
        <w:rPr>
          <w:rFonts w:ascii="Times New Roman" w:eastAsia="Times New Roman" w:hAnsi="Times New Roman"/>
          <w:sz w:val="28"/>
          <w:szCs w:val="28"/>
          <w:lang w:eastAsia="ru-RU"/>
        </w:rPr>
        <w:t>одна</w:t>
      </w:r>
      <w:r w:rsidR="0063670D">
        <w:rPr>
          <w:rFonts w:ascii="Times New Roman" w:eastAsia="Times New Roman" w:hAnsi="Times New Roman"/>
          <w:sz w:val="28"/>
          <w:szCs w:val="28"/>
          <w:lang w:eastAsia="ru-RU"/>
        </w:rPr>
        <w:t xml:space="preserve"> водоснабжающ</w:t>
      </w:r>
      <w:r w:rsidR="00EB6A15">
        <w:rPr>
          <w:rFonts w:ascii="Times New Roman" w:eastAsia="Times New Roman" w:hAnsi="Times New Roman"/>
          <w:sz w:val="28"/>
          <w:szCs w:val="28"/>
          <w:lang w:eastAsia="ru-RU"/>
        </w:rPr>
        <w:t>ая</w:t>
      </w:r>
      <w:r w:rsidR="0063670D">
        <w:rPr>
          <w:rFonts w:ascii="Times New Roman" w:eastAsia="Times New Roman" w:hAnsi="Times New Roman"/>
          <w:sz w:val="28"/>
          <w:szCs w:val="28"/>
          <w:lang w:eastAsia="ru-RU"/>
        </w:rPr>
        <w:t xml:space="preserve"> организаци</w:t>
      </w:r>
      <w:r w:rsidR="00EB6A15">
        <w:rPr>
          <w:rFonts w:ascii="Times New Roman" w:eastAsia="Times New Roman" w:hAnsi="Times New Roman"/>
          <w:sz w:val="28"/>
          <w:szCs w:val="28"/>
          <w:lang w:eastAsia="ru-RU"/>
        </w:rPr>
        <w:t>я</w:t>
      </w:r>
      <w:r w:rsidR="008F1F37">
        <w:rPr>
          <w:rFonts w:ascii="Times New Roman" w:eastAsia="Times New Roman" w:hAnsi="Times New Roman"/>
          <w:sz w:val="28"/>
          <w:szCs w:val="28"/>
          <w:lang w:eastAsia="ru-RU"/>
        </w:rPr>
        <w:t>.</w:t>
      </w:r>
    </w:p>
    <w:p w14:paraId="456B03AF" w14:textId="498CA033" w:rsidR="00FD7BDF" w:rsidRPr="00FD7BDF" w:rsidRDefault="00EB6A15" w:rsidP="00FD7BDF">
      <w:pPr>
        <w:overflowPunct w:val="0"/>
        <w:autoSpaceDE w:val="0"/>
        <w:autoSpaceDN w:val="0"/>
        <w:adjustRightInd w:val="0"/>
        <w:spacing w:after="0"/>
        <w:ind w:firstLine="709"/>
        <w:jc w:val="both"/>
        <w:textAlignment w:val="baseline"/>
        <w:rPr>
          <w:rFonts w:ascii="Times New Roman" w:eastAsia="Times New Roman" w:hAnsi="Times New Roman"/>
          <w:sz w:val="28"/>
          <w:szCs w:val="28"/>
          <w:lang w:eastAsia="ru-RU"/>
        </w:rPr>
      </w:pPr>
      <w:r w:rsidRPr="00FD7BDF">
        <w:rPr>
          <w:rFonts w:ascii="Times New Roman" w:eastAsia="Times New Roman" w:hAnsi="Times New Roman"/>
          <w:sz w:val="28"/>
          <w:szCs w:val="28"/>
          <w:lang w:eastAsia="ru-RU"/>
        </w:rPr>
        <w:t xml:space="preserve">В эксплуатационной зоне </w:t>
      </w:r>
      <w:r>
        <w:rPr>
          <w:rFonts w:ascii="Times New Roman" w:eastAsia="Times New Roman" w:hAnsi="Times New Roman"/>
          <w:sz w:val="28"/>
          <w:szCs w:val="28"/>
          <w:lang w:eastAsia="ru-RU"/>
        </w:rPr>
        <w:t xml:space="preserve">МУП </w:t>
      </w:r>
      <w:r w:rsidR="00C51389">
        <w:rPr>
          <w:rFonts w:ascii="Times New Roman" w:eastAsia="Times New Roman" w:hAnsi="Times New Roman"/>
          <w:sz w:val="28"/>
          <w:szCs w:val="28"/>
          <w:lang w:eastAsia="ru-RU"/>
        </w:rPr>
        <w:t>«</w:t>
      </w:r>
      <w:r>
        <w:rPr>
          <w:rFonts w:ascii="Times New Roman" w:eastAsia="Times New Roman" w:hAnsi="Times New Roman"/>
          <w:sz w:val="28"/>
          <w:szCs w:val="28"/>
          <w:lang w:eastAsia="ru-RU"/>
        </w:rPr>
        <w:t>Водоканал</w:t>
      </w:r>
      <w:r w:rsidR="0071482B">
        <w:rPr>
          <w:rFonts w:ascii="Times New Roman" w:eastAsia="Times New Roman" w:hAnsi="Times New Roman"/>
          <w:sz w:val="28"/>
          <w:szCs w:val="28"/>
          <w:lang w:eastAsia="ru-RU"/>
        </w:rPr>
        <w:t>+</w:t>
      </w:r>
      <w:r w:rsidR="00C5138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находятся все водопотребители </w:t>
      </w:r>
      <w:r w:rsidR="008A14C2">
        <w:rPr>
          <w:rFonts w:ascii="Times New Roman" w:eastAsia="Times New Roman" w:hAnsi="Times New Roman"/>
          <w:sz w:val="28"/>
          <w:szCs w:val="28"/>
          <w:lang w:eastAsia="ru-RU"/>
        </w:rPr>
        <w:t>городского поселения Чамзинка</w:t>
      </w:r>
      <w:r>
        <w:rPr>
          <w:rFonts w:ascii="Times New Roman" w:eastAsia="Times New Roman" w:hAnsi="Times New Roman"/>
          <w:sz w:val="28"/>
          <w:szCs w:val="28"/>
          <w:lang w:eastAsia="ru-RU"/>
        </w:rPr>
        <w:t xml:space="preserve"> </w:t>
      </w:r>
      <w:r w:rsidR="008A14C2">
        <w:rPr>
          <w:rFonts w:ascii="Times New Roman" w:eastAsia="Times New Roman" w:hAnsi="Times New Roman"/>
          <w:sz w:val="28"/>
          <w:szCs w:val="28"/>
          <w:lang w:eastAsia="ru-RU"/>
        </w:rPr>
        <w:t>Чамзинского муниципального района</w:t>
      </w:r>
      <w:r w:rsidR="00FD7BDF" w:rsidRPr="00FD7BDF">
        <w:rPr>
          <w:rFonts w:ascii="Times New Roman" w:eastAsia="Times New Roman" w:hAnsi="Times New Roman"/>
          <w:sz w:val="28"/>
          <w:szCs w:val="28"/>
          <w:lang w:eastAsia="ru-RU"/>
        </w:rPr>
        <w:t>.</w:t>
      </w:r>
      <w:r w:rsidRPr="00EB6A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Водопроводные сети находятся на балансе местной администрации, в то время как эксплуатирующая организация занимается хозяйственным ведением сетей протяженностью </w:t>
      </w:r>
      <w:r w:rsidR="0071482B" w:rsidRPr="0071482B">
        <w:rPr>
          <w:rFonts w:ascii="Times New Roman" w:eastAsia="Times New Roman" w:hAnsi="Times New Roman"/>
          <w:sz w:val="28"/>
          <w:szCs w:val="28"/>
          <w:lang w:eastAsia="ru-RU"/>
        </w:rPr>
        <w:t>22</w:t>
      </w:r>
      <w:r w:rsidR="00EC7B3A">
        <w:rPr>
          <w:rFonts w:ascii="Times New Roman" w:eastAsia="Times New Roman" w:hAnsi="Times New Roman"/>
          <w:sz w:val="28"/>
          <w:szCs w:val="28"/>
          <w:lang w:eastAsia="ru-RU"/>
        </w:rPr>
        <w:t>,</w:t>
      </w:r>
      <w:r w:rsidR="0071482B" w:rsidRPr="0071482B">
        <w:rPr>
          <w:rFonts w:ascii="Times New Roman" w:eastAsia="Times New Roman" w:hAnsi="Times New Roman"/>
          <w:sz w:val="28"/>
          <w:szCs w:val="28"/>
          <w:lang w:eastAsia="ru-RU"/>
        </w:rPr>
        <w:t xml:space="preserve">968 </w:t>
      </w:r>
      <w:r>
        <w:rPr>
          <w:rFonts w:ascii="Times New Roman" w:eastAsia="Times New Roman" w:hAnsi="Times New Roman"/>
          <w:sz w:val="28"/>
          <w:szCs w:val="28"/>
          <w:lang w:eastAsia="ru-RU"/>
        </w:rPr>
        <w:t>км.</w:t>
      </w:r>
    </w:p>
    <w:p w14:paraId="524D05C1" w14:textId="77777777" w:rsidR="001413CB" w:rsidRPr="00DC3F15" w:rsidRDefault="001413CB" w:rsidP="001413CB">
      <w:pPr>
        <w:overflowPunct w:val="0"/>
        <w:autoSpaceDE w:val="0"/>
        <w:autoSpaceDN w:val="0"/>
        <w:adjustRightInd w:val="0"/>
        <w:spacing w:after="0"/>
        <w:jc w:val="both"/>
        <w:textAlignment w:val="baseline"/>
        <w:rPr>
          <w:rFonts w:ascii="Times New Roman" w:eastAsia="Times New Roman" w:hAnsi="Times New Roman"/>
          <w:sz w:val="28"/>
          <w:szCs w:val="28"/>
          <w:lang w:eastAsia="ru-RU"/>
        </w:rPr>
      </w:pPr>
    </w:p>
    <w:p w14:paraId="7EE9EB01" w14:textId="77777777" w:rsidR="00E22DF8" w:rsidRPr="00DC3F15" w:rsidRDefault="00E22DF8" w:rsidP="004466F5">
      <w:pPr>
        <w:autoSpaceDE w:val="0"/>
        <w:autoSpaceDN w:val="0"/>
        <w:adjustRightInd w:val="0"/>
        <w:spacing w:after="0"/>
        <w:contextualSpacing/>
        <w:jc w:val="center"/>
        <w:rPr>
          <w:rFonts w:ascii="Times New Roman" w:hAnsi="Times New Roman"/>
          <w:b/>
          <w:sz w:val="28"/>
          <w:szCs w:val="28"/>
          <w:lang w:eastAsia="ru-RU"/>
        </w:rPr>
      </w:pPr>
      <w:r w:rsidRPr="00DC3F15">
        <w:rPr>
          <w:rFonts w:ascii="Times New Roman" w:hAnsi="Times New Roman"/>
          <w:b/>
          <w:sz w:val="28"/>
          <w:szCs w:val="28"/>
          <w:lang w:eastAsia="ru-RU"/>
        </w:rPr>
        <w:lastRenderedPageBreak/>
        <w:t>1</w:t>
      </w:r>
      <w:r w:rsidR="00BB309B">
        <w:rPr>
          <w:rFonts w:ascii="Times New Roman" w:hAnsi="Times New Roman"/>
          <w:b/>
          <w:sz w:val="28"/>
          <w:szCs w:val="28"/>
          <w:lang w:eastAsia="ru-RU"/>
        </w:rPr>
        <w:t>.</w:t>
      </w: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2</w:t>
      </w:r>
      <w:r w:rsidR="00BB309B">
        <w:rPr>
          <w:rFonts w:ascii="Times New Roman" w:hAnsi="Times New Roman"/>
          <w:b/>
          <w:sz w:val="28"/>
          <w:szCs w:val="28"/>
          <w:lang w:eastAsia="ru-RU"/>
        </w:rPr>
        <w:t xml:space="preserve">. </w:t>
      </w:r>
      <w:r w:rsidR="00264BED" w:rsidRPr="00DC3F15">
        <w:rPr>
          <w:rFonts w:ascii="Times New Roman" w:hAnsi="Times New Roman"/>
          <w:b/>
          <w:sz w:val="28"/>
          <w:szCs w:val="28"/>
          <w:lang w:eastAsia="ru-RU"/>
        </w:rPr>
        <w:t>Описание территорий поселени</w:t>
      </w:r>
      <w:r w:rsidR="006B43D2" w:rsidRPr="00DC3F15">
        <w:rPr>
          <w:rFonts w:ascii="Times New Roman" w:hAnsi="Times New Roman"/>
          <w:b/>
          <w:sz w:val="28"/>
          <w:szCs w:val="28"/>
          <w:lang w:eastAsia="ru-RU"/>
        </w:rPr>
        <w:t>й,</w:t>
      </w:r>
      <w:r w:rsidRPr="00DC3F15">
        <w:rPr>
          <w:rFonts w:ascii="Times New Roman" w:hAnsi="Times New Roman"/>
          <w:b/>
          <w:sz w:val="28"/>
          <w:szCs w:val="28"/>
          <w:lang w:eastAsia="ru-RU"/>
        </w:rPr>
        <w:t xml:space="preserve"> не охваченны</w:t>
      </w:r>
      <w:r w:rsidR="00264BED" w:rsidRPr="00DC3F15">
        <w:rPr>
          <w:rFonts w:ascii="Times New Roman" w:hAnsi="Times New Roman"/>
          <w:b/>
          <w:sz w:val="28"/>
          <w:szCs w:val="28"/>
          <w:lang w:eastAsia="ru-RU"/>
        </w:rPr>
        <w:t>х</w:t>
      </w:r>
      <w:r w:rsidRPr="00DC3F15">
        <w:rPr>
          <w:rFonts w:ascii="Times New Roman" w:hAnsi="Times New Roman"/>
          <w:b/>
          <w:sz w:val="28"/>
          <w:szCs w:val="28"/>
          <w:lang w:eastAsia="ru-RU"/>
        </w:rPr>
        <w:t xml:space="preserve"> централизо</w:t>
      </w:r>
      <w:r w:rsidR="00CD7D28" w:rsidRPr="00DC3F15">
        <w:rPr>
          <w:rFonts w:ascii="Times New Roman" w:hAnsi="Times New Roman"/>
          <w:b/>
          <w:sz w:val="28"/>
          <w:szCs w:val="28"/>
          <w:lang w:eastAsia="ru-RU"/>
        </w:rPr>
        <w:t>ванными системами водоснабжения</w:t>
      </w:r>
    </w:p>
    <w:p w14:paraId="6EE98E2E" w14:textId="6171C189" w:rsidR="005754F0" w:rsidRDefault="00DD5974" w:rsidP="00155F0B">
      <w:pPr>
        <w:pStyle w:val="formattext"/>
        <w:spacing w:before="0" w:beforeAutospacing="0" w:after="0" w:afterAutospacing="0"/>
        <w:ind w:firstLine="708"/>
        <w:jc w:val="both"/>
        <w:rPr>
          <w:sz w:val="28"/>
          <w:szCs w:val="28"/>
        </w:rPr>
      </w:pPr>
      <w:r>
        <w:rPr>
          <w:sz w:val="28"/>
          <w:szCs w:val="28"/>
        </w:rPr>
        <w:t xml:space="preserve">В состав </w:t>
      </w:r>
      <w:r w:rsidR="008A14C2">
        <w:rPr>
          <w:sz w:val="28"/>
          <w:szCs w:val="28"/>
        </w:rPr>
        <w:t>городского поселения Чамзинка</w:t>
      </w:r>
      <w:r w:rsidR="004F0583">
        <w:rPr>
          <w:sz w:val="28"/>
          <w:szCs w:val="28"/>
        </w:rPr>
        <w:t xml:space="preserve"> </w:t>
      </w:r>
      <w:r w:rsidR="008A14C2">
        <w:rPr>
          <w:sz w:val="28"/>
          <w:szCs w:val="28"/>
        </w:rPr>
        <w:t>Чамзинского муниципального района</w:t>
      </w:r>
      <w:r>
        <w:rPr>
          <w:sz w:val="28"/>
          <w:szCs w:val="28"/>
        </w:rPr>
        <w:t xml:space="preserve"> вход</w:t>
      </w:r>
      <w:r w:rsidR="0071482B">
        <w:rPr>
          <w:sz w:val="28"/>
          <w:szCs w:val="28"/>
        </w:rPr>
        <w:t>я</w:t>
      </w:r>
      <w:r>
        <w:rPr>
          <w:sz w:val="28"/>
          <w:szCs w:val="28"/>
        </w:rPr>
        <w:t xml:space="preserve">т </w:t>
      </w:r>
      <w:r w:rsidR="0071482B">
        <w:rPr>
          <w:sz w:val="28"/>
          <w:szCs w:val="28"/>
        </w:rPr>
        <w:t>3</w:t>
      </w:r>
      <w:r>
        <w:rPr>
          <w:sz w:val="28"/>
          <w:szCs w:val="28"/>
        </w:rPr>
        <w:t xml:space="preserve"> </w:t>
      </w:r>
      <w:r w:rsidR="00256D1C">
        <w:rPr>
          <w:sz w:val="28"/>
          <w:szCs w:val="28"/>
        </w:rPr>
        <w:t>населённ</w:t>
      </w:r>
      <w:r w:rsidR="0071482B">
        <w:rPr>
          <w:sz w:val="28"/>
          <w:szCs w:val="28"/>
        </w:rPr>
        <w:t>ых</w:t>
      </w:r>
      <w:r w:rsidR="00256D1C">
        <w:rPr>
          <w:sz w:val="28"/>
          <w:szCs w:val="28"/>
        </w:rPr>
        <w:t xml:space="preserve"> пункт</w:t>
      </w:r>
      <w:r w:rsidR="0071482B">
        <w:rPr>
          <w:sz w:val="28"/>
          <w:szCs w:val="28"/>
        </w:rPr>
        <w:t>а</w:t>
      </w:r>
      <w:r w:rsidR="00BB309B">
        <w:rPr>
          <w:sz w:val="28"/>
          <w:szCs w:val="28"/>
        </w:rPr>
        <w:t xml:space="preserve">. </w:t>
      </w:r>
      <w:r>
        <w:rPr>
          <w:sz w:val="28"/>
          <w:szCs w:val="28"/>
        </w:rPr>
        <w:t xml:space="preserve">Централизованное водоснабжение присутствует </w:t>
      </w:r>
      <w:r w:rsidR="006E15EA">
        <w:rPr>
          <w:sz w:val="28"/>
          <w:szCs w:val="28"/>
        </w:rPr>
        <w:t>в части населенного пункта</w:t>
      </w:r>
      <w:r w:rsidR="0071482B">
        <w:rPr>
          <w:sz w:val="28"/>
          <w:szCs w:val="28"/>
        </w:rPr>
        <w:t xml:space="preserve"> р.п. Чамзинка</w:t>
      </w:r>
      <w:r w:rsidR="005828A7">
        <w:rPr>
          <w:sz w:val="28"/>
          <w:szCs w:val="28"/>
        </w:rPr>
        <w:t>, разводящие сети про ходят по улицам:</w:t>
      </w:r>
      <w:r w:rsidR="0071482B">
        <w:rPr>
          <w:sz w:val="28"/>
          <w:szCs w:val="28"/>
        </w:rPr>
        <w:t xml:space="preserve"> </w:t>
      </w:r>
      <w:r w:rsidR="0071482B" w:rsidRPr="0071482B">
        <w:rPr>
          <w:sz w:val="28"/>
          <w:szCs w:val="28"/>
        </w:rPr>
        <w:t>ул. Гражданская, ул. Кирова, ул. Заводская, ул. Республиканская, Микрорайон №6, ул. Пролетарская, ул. Дальняя, ул. Карла Маркса, Республиканский переулок, ул. Ленина, ул. Победы, ул. Почтовая, ул. Горячкина, ул. Терешковой, ул. Нижняя, ул. Кольцевая, ул. Большая, ул. Мира, ул. Базарная, ул. Дорожная, ул. 2-я Нагорная, ул. 1-я Нагорная, ул. Южная, ул. Пионерская, ул. Подлесная, ул. Горького, ул. Луговая, ул. Демократическая, ул. Мелиораторов, ул. Маркина (Лесхоз).</w:t>
      </w:r>
      <w:r w:rsidR="00BB309B">
        <w:rPr>
          <w:sz w:val="28"/>
          <w:szCs w:val="28"/>
        </w:rPr>
        <w:t>.</w:t>
      </w:r>
    </w:p>
    <w:p w14:paraId="2CEEFC3F" w14:textId="35D90042" w:rsidR="00433E17" w:rsidRDefault="00433E17" w:rsidP="00155F0B">
      <w:pPr>
        <w:pStyle w:val="formattext"/>
        <w:spacing w:before="0" w:beforeAutospacing="0" w:after="0" w:afterAutospacing="0"/>
        <w:ind w:firstLine="708"/>
        <w:jc w:val="both"/>
        <w:rPr>
          <w:sz w:val="28"/>
          <w:szCs w:val="28"/>
        </w:rPr>
      </w:pPr>
      <w:r>
        <w:rPr>
          <w:sz w:val="28"/>
          <w:szCs w:val="28"/>
        </w:rPr>
        <w:t xml:space="preserve">Поселение, не охваченное централизованным водоснабжением, для обеспечивает себя водой с </w:t>
      </w:r>
      <w:r w:rsidR="0071482B">
        <w:rPr>
          <w:sz w:val="28"/>
          <w:szCs w:val="28"/>
        </w:rPr>
        <w:t>помощью</w:t>
      </w:r>
      <w:r>
        <w:rPr>
          <w:sz w:val="28"/>
          <w:szCs w:val="28"/>
        </w:rPr>
        <w:t xml:space="preserve"> собственных скважин, шахтных колодцев. </w:t>
      </w:r>
    </w:p>
    <w:p w14:paraId="5C4D44E8" w14:textId="4EBCEE99" w:rsidR="005828A7" w:rsidRDefault="005828A7" w:rsidP="00155F0B">
      <w:pPr>
        <w:pStyle w:val="formattext"/>
        <w:spacing w:before="0" w:beforeAutospacing="0" w:after="0" w:afterAutospacing="0"/>
        <w:ind w:firstLine="708"/>
        <w:jc w:val="both"/>
        <w:rPr>
          <w:sz w:val="28"/>
          <w:szCs w:val="28"/>
        </w:rPr>
      </w:pPr>
      <w:r>
        <w:rPr>
          <w:sz w:val="28"/>
          <w:szCs w:val="28"/>
        </w:rPr>
        <w:t xml:space="preserve">Следующие </w:t>
      </w:r>
      <w:r w:rsidR="0071482B">
        <w:rPr>
          <w:sz w:val="28"/>
          <w:szCs w:val="28"/>
        </w:rPr>
        <w:t>населенные пункты</w:t>
      </w:r>
      <w:r>
        <w:rPr>
          <w:sz w:val="28"/>
          <w:szCs w:val="28"/>
        </w:rPr>
        <w:t xml:space="preserve"> не обеспечены централизованным водоснабжением:</w:t>
      </w:r>
    </w:p>
    <w:p w14:paraId="4238E71B" w14:textId="77777777" w:rsidR="0071482B" w:rsidRPr="00FA61F6" w:rsidRDefault="0071482B" w:rsidP="0071482B">
      <w:pPr>
        <w:pStyle w:val="a8"/>
        <w:numPr>
          <w:ilvl w:val="0"/>
          <w:numId w:val="41"/>
        </w:numPr>
        <w:overflowPunct w:val="0"/>
        <w:autoSpaceDE w:val="0"/>
        <w:autoSpaceDN w:val="0"/>
        <w:adjustRightInd w:val="0"/>
        <w:spacing w:after="0"/>
        <w:ind w:left="1134" w:hanging="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с. Альза;</w:t>
      </w:r>
    </w:p>
    <w:p w14:paraId="411A33C1" w14:textId="1C06C303" w:rsidR="0071482B" w:rsidRDefault="0071482B" w:rsidP="0071482B">
      <w:pPr>
        <w:pStyle w:val="formattext"/>
        <w:numPr>
          <w:ilvl w:val="0"/>
          <w:numId w:val="41"/>
        </w:numPr>
        <w:spacing w:before="0" w:beforeAutospacing="0" w:after="0" w:afterAutospacing="0"/>
        <w:ind w:left="1134" w:hanging="567"/>
        <w:jc w:val="both"/>
        <w:rPr>
          <w:sz w:val="28"/>
          <w:szCs w:val="28"/>
        </w:rPr>
      </w:pPr>
      <w:r>
        <w:rPr>
          <w:sz w:val="28"/>
          <w:szCs w:val="28"/>
        </w:rPr>
        <w:t>с. Репьевка</w:t>
      </w:r>
    </w:p>
    <w:p w14:paraId="20D3BF66" w14:textId="77777777" w:rsidR="003532ED" w:rsidRDefault="003532ED" w:rsidP="003532ED">
      <w:pPr>
        <w:pStyle w:val="formattext"/>
        <w:spacing w:before="0" w:beforeAutospacing="0" w:after="0" w:afterAutospacing="0"/>
        <w:jc w:val="both"/>
        <w:rPr>
          <w:sz w:val="28"/>
          <w:szCs w:val="28"/>
        </w:rPr>
      </w:pPr>
    </w:p>
    <w:p w14:paraId="738885F9" w14:textId="12C57A50" w:rsidR="00F95C6C" w:rsidRDefault="00F95C6C" w:rsidP="00F95C6C">
      <w:pPr>
        <w:pStyle w:val="formattext"/>
        <w:spacing w:before="0" w:beforeAutospacing="0" w:after="0" w:afterAutospacing="0" w:line="276" w:lineRule="auto"/>
        <w:jc w:val="both"/>
        <w:rPr>
          <w:sz w:val="28"/>
          <w:szCs w:val="28"/>
        </w:rPr>
      </w:pPr>
      <w:r>
        <w:rPr>
          <w:noProof/>
          <w:sz w:val="28"/>
          <w:szCs w:val="28"/>
        </w:rPr>
        <w:drawing>
          <wp:inline distT="0" distB="0" distL="0" distR="0" wp14:anchorId="3CF204DD" wp14:editId="29E28DC9">
            <wp:extent cx="6103088" cy="3508745"/>
            <wp:effectExtent l="0" t="0" r="12065"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AEF92A" w14:textId="06A2145A" w:rsidR="00F95C6C" w:rsidRDefault="005D3E8B" w:rsidP="005D3E8B">
      <w:pPr>
        <w:pStyle w:val="formattext"/>
        <w:spacing w:before="0" w:beforeAutospacing="0" w:after="0" w:afterAutospacing="0" w:line="276" w:lineRule="auto"/>
        <w:jc w:val="center"/>
        <w:rPr>
          <w:sz w:val="28"/>
          <w:szCs w:val="28"/>
        </w:rPr>
      </w:pPr>
      <w:r>
        <w:rPr>
          <w:sz w:val="28"/>
          <w:szCs w:val="28"/>
        </w:rPr>
        <w:t xml:space="preserve">Рис. 1.1.2.1 – </w:t>
      </w:r>
      <w:r w:rsidR="00DD5AAD">
        <w:rPr>
          <w:sz w:val="28"/>
          <w:szCs w:val="28"/>
        </w:rPr>
        <w:t>Доля населения с централизованным и без централизованного водоснабжения</w:t>
      </w:r>
    </w:p>
    <w:p w14:paraId="211D5309" w14:textId="17883421" w:rsidR="00B12889" w:rsidRPr="00B12889" w:rsidRDefault="00B12889" w:rsidP="00F95C6C">
      <w:pPr>
        <w:pStyle w:val="formattext"/>
        <w:spacing w:after="0" w:afterAutospacing="0" w:line="276" w:lineRule="auto"/>
        <w:ind w:firstLine="708"/>
        <w:jc w:val="both"/>
        <w:rPr>
          <w:sz w:val="28"/>
          <w:szCs w:val="28"/>
        </w:rPr>
      </w:pPr>
      <w:r w:rsidRPr="00B12889">
        <w:rPr>
          <w:sz w:val="28"/>
          <w:szCs w:val="28"/>
        </w:rPr>
        <w:t xml:space="preserve">В соответствие с Пособием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качество питьевой воды должно, как правило, соответствовать требованиям </w:t>
      </w:r>
      <w:r w:rsidR="00172911" w:rsidRPr="00172911">
        <w:rPr>
          <w:sz w:val="28"/>
          <w:szCs w:val="28"/>
        </w:rPr>
        <w:t>СанПиН 2.1.4.1074—01</w:t>
      </w:r>
      <w:r w:rsidRPr="00B12889">
        <w:rPr>
          <w:sz w:val="28"/>
          <w:szCs w:val="28"/>
        </w:rPr>
        <w:t xml:space="preserve"> </w:t>
      </w:r>
      <w:r w:rsidR="00C51389">
        <w:rPr>
          <w:sz w:val="28"/>
          <w:szCs w:val="28"/>
        </w:rPr>
        <w:t>«</w:t>
      </w:r>
      <w:r w:rsidR="00172911" w:rsidRPr="00172911">
        <w:rPr>
          <w:sz w:val="28"/>
          <w:szCs w:val="28"/>
        </w:rPr>
        <w:t>Питьевая вода.</w:t>
      </w:r>
      <w:r w:rsidR="00172911">
        <w:rPr>
          <w:sz w:val="28"/>
          <w:szCs w:val="28"/>
        </w:rPr>
        <w:t xml:space="preserve"> </w:t>
      </w:r>
      <w:r w:rsidR="00172911" w:rsidRPr="00172911">
        <w:rPr>
          <w:sz w:val="28"/>
          <w:szCs w:val="28"/>
        </w:rPr>
        <w:t xml:space="preserve">Гигиенические требования к качеству </w:t>
      </w:r>
      <w:r w:rsidR="00172911" w:rsidRPr="00172911">
        <w:rPr>
          <w:sz w:val="28"/>
          <w:szCs w:val="28"/>
        </w:rPr>
        <w:lastRenderedPageBreak/>
        <w:t>воды</w:t>
      </w:r>
      <w:r w:rsidR="00172911">
        <w:rPr>
          <w:sz w:val="28"/>
          <w:szCs w:val="28"/>
        </w:rPr>
        <w:t xml:space="preserve"> </w:t>
      </w:r>
      <w:r w:rsidR="00172911" w:rsidRPr="00172911">
        <w:rPr>
          <w:sz w:val="28"/>
          <w:szCs w:val="28"/>
        </w:rPr>
        <w:t>централизованных систем</w:t>
      </w:r>
      <w:r w:rsidR="00172911">
        <w:rPr>
          <w:sz w:val="28"/>
          <w:szCs w:val="28"/>
        </w:rPr>
        <w:t xml:space="preserve"> </w:t>
      </w:r>
      <w:r w:rsidR="00172911" w:rsidRPr="00172911">
        <w:rPr>
          <w:sz w:val="28"/>
          <w:szCs w:val="28"/>
        </w:rPr>
        <w:t>питьевого водоснабжения.</w:t>
      </w:r>
      <w:r w:rsidR="00172911">
        <w:rPr>
          <w:sz w:val="28"/>
          <w:szCs w:val="28"/>
        </w:rPr>
        <w:t xml:space="preserve"> </w:t>
      </w:r>
      <w:r w:rsidR="00172911" w:rsidRPr="00172911">
        <w:rPr>
          <w:sz w:val="28"/>
          <w:szCs w:val="28"/>
        </w:rPr>
        <w:t>Контроль качества</w:t>
      </w:r>
      <w:r w:rsidR="00C51389">
        <w:rPr>
          <w:sz w:val="28"/>
          <w:szCs w:val="28"/>
        </w:rPr>
        <w:t>»</w:t>
      </w:r>
      <w:r w:rsidRPr="00B12889">
        <w:rPr>
          <w:sz w:val="28"/>
          <w:szCs w:val="28"/>
        </w:rPr>
        <w:t>. При невозможности использовать воду природного качества по приведенным в табл. 1 показателям необходимо предусматривать устройства для ее очистки и (или) обеззараживания.</w:t>
      </w:r>
    </w:p>
    <w:p w14:paraId="7D0734B7" w14:textId="77777777" w:rsidR="00B12889" w:rsidRPr="00B12889" w:rsidRDefault="00B12889" w:rsidP="00F95C6C">
      <w:pPr>
        <w:pStyle w:val="formattext"/>
        <w:spacing w:before="0" w:beforeAutospacing="0" w:after="0" w:afterAutospacing="0" w:line="276" w:lineRule="auto"/>
        <w:ind w:firstLine="708"/>
        <w:jc w:val="both"/>
        <w:rPr>
          <w:sz w:val="28"/>
          <w:szCs w:val="28"/>
        </w:rPr>
      </w:pPr>
      <w:r w:rsidRPr="00B12889">
        <w:rPr>
          <w:sz w:val="28"/>
          <w:szCs w:val="28"/>
        </w:rPr>
        <w:t>В качестве источников следует, как правило, использовать подземные воды. Предпочтение следует отдавать водоносным горизонтам, защищенным от загрязнения водонепроницаемыми породами. Поверхностные источники допускаются к использованию в исключительных случаях при наличии специальных обоснований.</w:t>
      </w:r>
    </w:p>
    <w:p w14:paraId="55CDEACA" w14:textId="215FB703" w:rsidR="00865B28" w:rsidRDefault="00B12889" w:rsidP="00F95C6C">
      <w:pPr>
        <w:pStyle w:val="formattext"/>
        <w:spacing w:before="0" w:beforeAutospacing="0" w:after="0" w:afterAutospacing="0" w:line="276" w:lineRule="auto"/>
        <w:ind w:firstLine="708"/>
        <w:jc w:val="both"/>
        <w:rPr>
          <w:sz w:val="28"/>
          <w:szCs w:val="28"/>
        </w:rPr>
      </w:pPr>
      <w:r w:rsidRPr="00B12889">
        <w:rPr>
          <w:sz w:val="28"/>
          <w:szCs w:val="28"/>
        </w:rPr>
        <w:t>Конструкция водозаборных сооружений определяется потребными расходами воды, гидрогеологическими условиями, типом водоподъемного оборудования и местными особенностями. В качестве водозаборных сооружений следует, как правило, применять мелкотрубчатые водозаборные скважины или шахтные колодцы. При соответствующих обоснованиях могут применяться каптажи родников и другие сооружения. Водозаборные сооружения должны размещаться на незагрязненных и неподтапливаемых участках на расстоянии, как правило, не менее 20 м выше (по потоку подземных вод) от источников возможного загрязнения (уборных, канализационных сооружений и трубопроводов, складов удобрений, компоста и т.п.). Конструкция сооружений не должна допускать возможности проникновения в эксплуатируемый водоносный горизонт поверхностных загрязнений, а также возможности соединений его с другими водоносными горизонтами. Глубина водозаборных скважин и шахтных колодцев принимается в зависимости от глубины залегания водоносных горизонтов, их мощности, способа производства работ и других местных условий. Наиболее распространенным видом водозаборных сооружений являются водозаборные скважины, применяемые при разнообразных гидрогеологических условиях и глубинах залегания водоносного пласта.</w:t>
      </w:r>
      <w:r w:rsidR="00B743AD">
        <w:rPr>
          <w:sz w:val="28"/>
          <w:szCs w:val="28"/>
        </w:rPr>
        <w:t xml:space="preserve"> </w:t>
      </w:r>
      <w:r w:rsidRPr="00B12889">
        <w:rPr>
          <w:sz w:val="28"/>
          <w:szCs w:val="28"/>
        </w:rPr>
        <w:t>Для систем индивидуального водоснабжения не обязательно предусматривать резервное водозаборное сооружение (скважину, шахтный колодец и др.). Для повышения надежности подачи воды может предусматриваться комплект водоподъемного оборудования.</w:t>
      </w:r>
    </w:p>
    <w:p w14:paraId="1E352A8C" w14:textId="77777777" w:rsidR="00B743AD" w:rsidRPr="00DC3F15" w:rsidRDefault="00B743AD" w:rsidP="00B743AD">
      <w:pPr>
        <w:pStyle w:val="formattext"/>
        <w:spacing w:before="0" w:beforeAutospacing="0" w:after="0" w:afterAutospacing="0" w:line="276" w:lineRule="auto"/>
        <w:ind w:firstLine="708"/>
        <w:jc w:val="both"/>
        <w:rPr>
          <w:sz w:val="28"/>
          <w:szCs w:val="28"/>
        </w:rPr>
      </w:pPr>
    </w:p>
    <w:p w14:paraId="11006EA1" w14:textId="77777777" w:rsidR="008D066F" w:rsidRPr="00DC3F15" w:rsidRDefault="00C60518" w:rsidP="00305C30">
      <w:pPr>
        <w:pStyle w:val="a8"/>
        <w:autoSpaceDE w:val="0"/>
        <w:autoSpaceDN w:val="0"/>
        <w:adjustRightInd w:val="0"/>
        <w:spacing w:after="0"/>
        <w:ind w:left="0"/>
        <w:jc w:val="center"/>
        <w:rPr>
          <w:rFonts w:ascii="Times New Roman" w:hAnsi="Times New Roman"/>
          <w:b/>
          <w:sz w:val="28"/>
          <w:szCs w:val="28"/>
          <w:lang w:eastAsia="ru-RU"/>
        </w:rPr>
      </w:pP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3</w:t>
      </w:r>
      <w:r w:rsidR="00BB309B">
        <w:rPr>
          <w:rFonts w:ascii="Times New Roman" w:hAnsi="Times New Roman"/>
          <w:b/>
          <w:sz w:val="28"/>
          <w:szCs w:val="28"/>
          <w:lang w:eastAsia="ru-RU"/>
        </w:rPr>
        <w:t xml:space="preserve">. </w:t>
      </w:r>
      <w:r w:rsidR="00264BED" w:rsidRPr="00DC3F15">
        <w:rPr>
          <w:rFonts w:ascii="Times New Roman" w:hAnsi="Times New Roman"/>
          <w:b/>
          <w:sz w:val="28"/>
          <w:szCs w:val="28"/>
          <w:lang w:eastAsia="ru-RU"/>
        </w:rPr>
        <w:t>Описание технологических</w:t>
      </w:r>
      <w:r w:rsidR="00E22DF8" w:rsidRPr="00DC3F15">
        <w:rPr>
          <w:rFonts w:ascii="Times New Roman" w:hAnsi="Times New Roman"/>
          <w:b/>
          <w:sz w:val="28"/>
          <w:szCs w:val="28"/>
          <w:lang w:eastAsia="ru-RU"/>
        </w:rPr>
        <w:t xml:space="preserve"> зон водоснабжения, зон централизованного и нецентрализованного водоснабжения</w:t>
      </w:r>
      <w:r w:rsidR="00F8700E" w:rsidRPr="00DC3F15">
        <w:rPr>
          <w:rFonts w:ascii="Times New Roman" w:hAnsi="Times New Roman"/>
          <w:b/>
          <w:sz w:val="28"/>
          <w:szCs w:val="28"/>
          <w:lang w:eastAsia="ru-RU"/>
        </w:rPr>
        <w:t xml:space="preserve"> </w:t>
      </w:r>
      <w:r w:rsidR="00264BED" w:rsidRPr="00DC3F15">
        <w:rPr>
          <w:rFonts w:ascii="Times New Roman" w:hAnsi="Times New Roman"/>
          <w:b/>
          <w:sz w:val="28"/>
          <w:szCs w:val="28"/>
          <w:lang w:eastAsia="ru-RU"/>
        </w:rPr>
        <w:t xml:space="preserve">(территорий,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w:t>
      </w:r>
      <w:r w:rsidR="00F8700E" w:rsidRPr="00DC3F15">
        <w:rPr>
          <w:rFonts w:ascii="Times New Roman" w:hAnsi="Times New Roman"/>
          <w:b/>
          <w:sz w:val="28"/>
          <w:szCs w:val="28"/>
          <w:lang w:eastAsia="ru-RU"/>
        </w:rPr>
        <w:t>и</w:t>
      </w:r>
      <w:r w:rsidR="00E22DF8" w:rsidRPr="00DC3F15">
        <w:rPr>
          <w:rFonts w:ascii="Times New Roman" w:hAnsi="Times New Roman"/>
          <w:b/>
          <w:sz w:val="28"/>
          <w:szCs w:val="28"/>
          <w:lang w:eastAsia="ru-RU"/>
        </w:rPr>
        <w:t xml:space="preserve"> перечень центра</w:t>
      </w:r>
      <w:r w:rsidR="00CD7D28" w:rsidRPr="00DC3F15">
        <w:rPr>
          <w:rFonts w:ascii="Times New Roman" w:hAnsi="Times New Roman"/>
          <w:b/>
          <w:sz w:val="28"/>
          <w:szCs w:val="28"/>
          <w:lang w:eastAsia="ru-RU"/>
        </w:rPr>
        <w:t>лизованных систем водоснабжения</w:t>
      </w:r>
    </w:p>
    <w:p w14:paraId="14AEEA88" w14:textId="6C6C8F3F" w:rsidR="005019B0" w:rsidRPr="005019B0" w:rsidRDefault="005019B0" w:rsidP="005019B0">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5019B0">
        <w:rPr>
          <w:rFonts w:ascii="Times New Roman" w:eastAsia="Microsoft YaHei" w:hAnsi="Times New Roman"/>
          <w:bCs/>
          <w:iCs/>
          <w:noProof/>
          <w:spacing w:val="-5"/>
          <w:sz w:val="28"/>
          <w:szCs w:val="28"/>
        </w:rPr>
        <w:t xml:space="preserve">Федеральный закон от 7 декабря 2011 г. № 416-ФЗ </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О водоснабжении и водоотведении</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 и постановление правительства РФ от 05.09.2013 года № 782 </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О </w:t>
      </w:r>
      <w:r w:rsidRPr="005019B0">
        <w:rPr>
          <w:rFonts w:ascii="Times New Roman" w:eastAsia="Microsoft YaHei" w:hAnsi="Times New Roman"/>
          <w:bCs/>
          <w:iCs/>
          <w:noProof/>
          <w:spacing w:val="-5"/>
          <w:sz w:val="28"/>
          <w:szCs w:val="28"/>
        </w:rPr>
        <w:lastRenderedPageBreak/>
        <w:t>схемах водоснабжения и водоотведения</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 (вместе с </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Правилами разработки и утверждения схем водоснабжения и водоотведения</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 </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Требованиями к содержанию схем водоснабжения и водоотведения</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вводят новые понятия в сфере водоснабжения и водоотведения:</w:t>
      </w:r>
    </w:p>
    <w:p w14:paraId="15682E6A" w14:textId="3860DAD3" w:rsidR="005019B0" w:rsidRPr="005019B0" w:rsidRDefault="005019B0" w:rsidP="005019B0">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5019B0">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ab/>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технологическая зона водоснабжения</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58C9452A" w14:textId="48381B29" w:rsidR="005019B0" w:rsidRPr="005019B0" w:rsidRDefault="005019B0" w:rsidP="005019B0">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5019B0">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ab/>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централизованная система холодного водоснабжения</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3C6F3FFD" w14:textId="071294E4" w:rsidR="005019B0" w:rsidRPr="005019B0" w:rsidRDefault="005019B0" w:rsidP="005019B0">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5019B0">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ab/>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нецентрализованная система холодного водоснабжения</w:t>
      </w:r>
      <w:r w:rsidR="00C51389">
        <w:rPr>
          <w:rFonts w:ascii="Times New Roman" w:eastAsia="Microsoft YaHei" w:hAnsi="Times New Roman"/>
          <w:bCs/>
          <w:iCs/>
          <w:noProof/>
          <w:spacing w:val="-5"/>
          <w:sz w:val="28"/>
          <w:szCs w:val="28"/>
        </w:rPr>
        <w:t>»</w:t>
      </w:r>
      <w:r w:rsidRPr="005019B0">
        <w:rPr>
          <w:rFonts w:ascii="Times New Roman" w:eastAsia="Microsoft YaHei" w:hAnsi="Times New Roman"/>
          <w:bCs/>
          <w:iCs/>
          <w:noProof/>
          <w:spacing w:val="-5"/>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5FD33502" w14:textId="40696F2D" w:rsidR="00155F0B" w:rsidRDefault="005019B0" w:rsidP="005019B0">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5019B0">
        <w:rPr>
          <w:rFonts w:ascii="Times New Roman" w:eastAsia="Microsoft YaHei" w:hAnsi="Times New Roman"/>
          <w:bCs/>
          <w:iCs/>
          <w:noProof/>
          <w:spacing w:val="-5"/>
          <w:sz w:val="28"/>
          <w:szCs w:val="28"/>
        </w:rPr>
        <w:t xml:space="preserve">Исходя из определения технологической зоны водоснабжения, можно </w:t>
      </w:r>
      <w:r w:rsidR="006777EF">
        <w:rPr>
          <w:rFonts w:ascii="Times New Roman" w:eastAsia="Microsoft YaHei" w:hAnsi="Times New Roman"/>
          <w:bCs/>
          <w:iCs/>
          <w:noProof/>
          <w:spacing w:val="-5"/>
          <w:sz w:val="28"/>
          <w:szCs w:val="28"/>
        </w:rPr>
        <w:t>сделать вывод, что технологическ</w:t>
      </w:r>
      <w:r w:rsidR="00D95497">
        <w:rPr>
          <w:rFonts w:ascii="Times New Roman" w:eastAsia="Microsoft YaHei" w:hAnsi="Times New Roman"/>
          <w:bCs/>
          <w:iCs/>
          <w:noProof/>
          <w:spacing w:val="-5"/>
          <w:sz w:val="28"/>
          <w:szCs w:val="28"/>
        </w:rPr>
        <w:t>ая</w:t>
      </w:r>
      <w:r w:rsidR="006777EF">
        <w:rPr>
          <w:rFonts w:ascii="Times New Roman" w:eastAsia="Microsoft YaHei" w:hAnsi="Times New Roman"/>
          <w:bCs/>
          <w:iCs/>
          <w:noProof/>
          <w:spacing w:val="-5"/>
          <w:sz w:val="28"/>
          <w:szCs w:val="28"/>
        </w:rPr>
        <w:t xml:space="preserve"> зон</w:t>
      </w:r>
      <w:r w:rsidR="00D95497">
        <w:rPr>
          <w:rFonts w:ascii="Times New Roman" w:eastAsia="Microsoft YaHei" w:hAnsi="Times New Roman"/>
          <w:bCs/>
          <w:iCs/>
          <w:noProof/>
          <w:spacing w:val="-5"/>
          <w:sz w:val="28"/>
          <w:szCs w:val="28"/>
        </w:rPr>
        <w:t>а</w:t>
      </w:r>
      <w:r w:rsidR="006777EF">
        <w:rPr>
          <w:rFonts w:ascii="Times New Roman" w:eastAsia="Microsoft YaHei" w:hAnsi="Times New Roman"/>
          <w:bCs/>
          <w:iCs/>
          <w:noProof/>
          <w:spacing w:val="-5"/>
          <w:sz w:val="28"/>
          <w:szCs w:val="28"/>
        </w:rPr>
        <w:t xml:space="preserve"> совпада</w:t>
      </w:r>
      <w:r w:rsidR="00D95497">
        <w:rPr>
          <w:rFonts w:ascii="Times New Roman" w:eastAsia="Microsoft YaHei" w:hAnsi="Times New Roman"/>
          <w:bCs/>
          <w:iCs/>
          <w:noProof/>
          <w:spacing w:val="-5"/>
          <w:sz w:val="28"/>
          <w:szCs w:val="28"/>
        </w:rPr>
        <w:t>е</w:t>
      </w:r>
      <w:r w:rsidR="006777EF">
        <w:rPr>
          <w:rFonts w:ascii="Times New Roman" w:eastAsia="Microsoft YaHei" w:hAnsi="Times New Roman"/>
          <w:bCs/>
          <w:iCs/>
          <w:noProof/>
          <w:spacing w:val="-5"/>
          <w:sz w:val="28"/>
          <w:szCs w:val="28"/>
        </w:rPr>
        <w:t>т с границ</w:t>
      </w:r>
      <w:r w:rsidR="00D95497">
        <w:rPr>
          <w:rFonts w:ascii="Times New Roman" w:eastAsia="Microsoft YaHei" w:hAnsi="Times New Roman"/>
          <w:bCs/>
          <w:iCs/>
          <w:noProof/>
          <w:spacing w:val="-5"/>
          <w:sz w:val="28"/>
          <w:szCs w:val="28"/>
        </w:rPr>
        <w:t>ей</w:t>
      </w:r>
      <w:r w:rsidR="006777EF">
        <w:rPr>
          <w:rFonts w:ascii="Times New Roman" w:eastAsia="Microsoft YaHei" w:hAnsi="Times New Roman"/>
          <w:bCs/>
          <w:iCs/>
          <w:noProof/>
          <w:spacing w:val="-5"/>
          <w:sz w:val="28"/>
          <w:szCs w:val="28"/>
        </w:rPr>
        <w:t xml:space="preserve"> населенн</w:t>
      </w:r>
      <w:r w:rsidR="00D95497">
        <w:rPr>
          <w:rFonts w:ascii="Times New Roman" w:eastAsia="Microsoft YaHei" w:hAnsi="Times New Roman"/>
          <w:bCs/>
          <w:iCs/>
          <w:noProof/>
          <w:spacing w:val="-5"/>
          <w:sz w:val="28"/>
          <w:szCs w:val="28"/>
        </w:rPr>
        <w:t>ого</w:t>
      </w:r>
      <w:r w:rsidR="006777EF">
        <w:rPr>
          <w:rFonts w:ascii="Times New Roman" w:eastAsia="Microsoft YaHei" w:hAnsi="Times New Roman"/>
          <w:bCs/>
          <w:iCs/>
          <w:noProof/>
          <w:spacing w:val="-5"/>
          <w:sz w:val="28"/>
          <w:szCs w:val="28"/>
        </w:rPr>
        <w:t xml:space="preserve"> пункт</w:t>
      </w:r>
      <w:r w:rsidR="00D95497">
        <w:rPr>
          <w:rFonts w:ascii="Times New Roman" w:eastAsia="Microsoft YaHei" w:hAnsi="Times New Roman"/>
          <w:bCs/>
          <w:iCs/>
          <w:noProof/>
          <w:spacing w:val="-5"/>
          <w:sz w:val="28"/>
          <w:szCs w:val="28"/>
        </w:rPr>
        <w:t>а</w:t>
      </w:r>
      <w:r w:rsidR="00F53E2B">
        <w:rPr>
          <w:rFonts w:ascii="Times New Roman" w:eastAsia="Microsoft YaHei" w:hAnsi="Times New Roman"/>
          <w:bCs/>
          <w:iCs/>
          <w:noProof/>
          <w:spacing w:val="-5"/>
          <w:sz w:val="28"/>
          <w:szCs w:val="28"/>
        </w:rPr>
        <w:t>, в котором при суствует централизованное водоснабжение</w:t>
      </w:r>
      <w:r w:rsidR="006777EF">
        <w:rPr>
          <w:rFonts w:ascii="Times New Roman" w:eastAsia="Microsoft YaHei" w:hAnsi="Times New Roman"/>
          <w:bCs/>
          <w:iCs/>
          <w:noProof/>
          <w:spacing w:val="-5"/>
          <w:sz w:val="28"/>
          <w:szCs w:val="28"/>
        </w:rPr>
        <w:t>, так как сам населенны</w:t>
      </w:r>
      <w:r w:rsidR="00D95497">
        <w:rPr>
          <w:rFonts w:ascii="Times New Roman" w:eastAsia="Microsoft YaHei" w:hAnsi="Times New Roman"/>
          <w:bCs/>
          <w:iCs/>
          <w:noProof/>
          <w:spacing w:val="-5"/>
          <w:sz w:val="28"/>
          <w:szCs w:val="28"/>
        </w:rPr>
        <w:t>й</w:t>
      </w:r>
      <w:r w:rsidR="006777EF">
        <w:rPr>
          <w:rFonts w:ascii="Times New Roman" w:eastAsia="Microsoft YaHei" w:hAnsi="Times New Roman"/>
          <w:bCs/>
          <w:iCs/>
          <w:noProof/>
          <w:spacing w:val="-5"/>
          <w:sz w:val="28"/>
          <w:szCs w:val="28"/>
        </w:rPr>
        <w:t xml:space="preserve"> пункт, не разделен на несколько технологических зон</w:t>
      </w:r>
      <w:r w:rsidR="00676D7E">
        <w:rPr>
          <w:rFonts w:ascii="Times New Roman" w:eastAsia="Microsoft YaHei" w:hAnsi="Times New Roman"/>
          <w:bCs/>
          <w:iCs/>
          <w:noProof/>
          <w:spacing w:val="-5"/>
          <w:sz w:val="28"/>
          <w:szCs w:val="28"/>
        </w:rPr>
        <w:t>. Значит, что населенный пункт, представляется собой отдельную технологическую зону.</w:t>
      </w:r>
    </w:p>
    <w:p w14:paraId="581B1D35" w14:textId="42878857" w:rsidR="000F1521" w:rsidRDefault="000F1521" w:rsidP="000F1521">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0F1521">
        <w:rPr>
          <w:rFonts w:ascii="Times New Roman" w:eastAsia="Microsoft YaHei" w:hAnsi="Times New Roman"/>
          <w:bCs/>
          <w:iCs/>
          <w:noProof/>
          <w:spacing w:val="-5"/>
          <w:sz w:val="28"/>
          <w:szCs w:val="28"/>
        </w:rPr>
        <w:t xml:space="preserve">Зоны нецентрализованного водоснабжения совпадают с территориями </w:t>
      </w:r>
      <w:r w:rsidR="008A14C2">
        <w:rPr>
          <w:rFonts w:ascii="Times New Roman" w:eastAsia="Microsoft YaHei" w:hAnsi="Times New Roman"/>
          <w:bCs/>
          <w:iCs/>
          <w:noProof/>
          <w:spacing w:val="-5"/>
          <w:sz w:val="28"/>
          <w:szCs w:val="28"/>
        </w:rPr>
        <w:t>городского поселения Чамзинка</w:t>
      </w:r>
      <w:r w:rsidR="004F0583">
        <w:rPr>
          <w:rFonts w:ascii="Times New Roman" w:eastAsia="Microsoft YaHei" w:hAnsi="Times New Roman"/>
          <w:bCs/>
          <w:iCs/>
          <w:noProof/>
          <w:spacing w:val="-5"/>
          <w:sz w:val="28"/>
          <w:szCs w:val="28"/>
        </w:rPr>
        <w:t xml:space="preserve"> </w:t>
      </w:r>
      <w:r w:rsidR="008A14C2">
        <w:rPr>
          <w:rFonts w:ascii="Times New Roman" w:eastAsia="Microsoft YaHei" w:hAnsi="Times New Roman"/>
          <w:bCs/>
          <w:iCs/>
          <w:noProof/>
          <w:spacing w:val="-5"/>
          <w:sz w:val="28"/>
          <w:szCs w:val="28"/>
        </w:rPr>
        <w:t>Чамзинского муниципального района</w:t>
      </w:r>
      <w:r w:rsidRPr="000F1521">
        <w:rPr>
          <w:rFonts w:ascii="Times New Roman" w:eastAsia="Microsoft YaHei" w:hAnsi="Times New Roman"/>
          <w:bCs/>
          <w:iCs/>
          <w:noProof/>
          <w:spacing w:val="-5"/>
          <w:sz w:val="28"/>
          <w:szCs w:val="28"/>
        </w:rPr>
        <w:t xml:space="preserve">, не охваченными централизованными системами водоснабжения. Более подробно данный вопрос освещен в подразделе </w:t>
      </w:r>
      <w:r w:rsidR="00C51389">
        <w:rPr>
          <w:rFonts w:ascii="Times New Roman" w:eastAsia="Microsoft YaHei" w:hAnsi="Times New Roman"/>
          <w:bCs/>
          <w:iCs/>
          <w:noProof/>
          <w:spacing w:val="-5"/>
          <w:sz w:val="28"/>
          <w:szCs w:val="28"/>
        </w:rPr>
        <w:t>«</w:t>
      </w:r>
      <w:r w:rsidRPr="000F1521">
        <w:rPr>
          <w:rFonts w:ascii="Times New Roman" w:eastAsia="Microsoft YaHei" w:hAnsi="Times New Roman"/>
          <w:bCs/>
          <w:iCs/>
          <w:noProof/>
          <w:spacing w:val="-5"/>
          <w:sz w:val="28"/>
          <w:szCs w:val="28"/>
        </w:rPr>
        <w:t xml:space="preserve">Описание территорий </w:t>
      </w:r>
      <w:r w:rsidR="008A14C2">
        <w:rPr>
          <w:rFonts w:ascii="Times New Roman" w:eastAsia="Microsoft YaHei" w:hAnsi="Times New Roman"/>
          <w:bCs/>
          <w:iCs/>
          <w:noProof/>
          <w:spacing w:val="-5"/>
          <w:sz w:val="28"/>
          <w:szCs w:val="28"/>
        </w:rPr>
        <w:t>городского поселения Чамзинка</w:t>
      </w:r>
      <w:r w:rsidR="004F0583">
        <w:rPr>
          <w:rFonts w:ascii="Times New Roman" w:eastAsia="Microsoft YaHei" w:hAnsi="Times New Roman"/>
          <w:bCs/>
          <w:iCs/>
          <w:noProof/>
          <w:spacing w:val="-5"/>
          <w:sz w:val="28"/>
          <w:szCs w:val="28"/>
        </w:rPr>
        <w:t xml:space="preserve"> </w:t>
      </w:r>
      <w:r w:rsidR="008A14C2">
        <w:rPr>
          <w:rFonts w:ascii="Times New Roman" w:eastAsia="Microsoft YaHei" w:hAnsi="Times New Roman"/>
          <w:bCs/>
          <w:iCs/>
          <w:noProof/>
          <w:spacing w:val="-5"/>
          <w:sz w:val="28"/>
          <w:szCs w:val="28"/>
        </w:rPr>
        <w:t>Чамзинского муниципального района</w:t>
      </w:r>
      <w:r w:rsidRPr="000F1521">
        <w:rPr>
          <w:rFonts w:ascii="Times New Roman" w:eastAsia="Microsoft YaHei" w:hAnsi="Times New Roman"/>
          <w:bCs/>
          <w:iCs/>
          <w:noProof/>
          <w:spacing w:val="-5"/>
          <w:sz w:val="28"/>
          <w:szCs w:val="28"/>
        </w:rPr>
        <w:t>, не охваченных централизованными системами водоснабжения</w:t>
      </w:r>
      <w:r w:rsidR="00C51389">
        <w:rPr>
          <w:rFonts w:ascii="Times New Roman" w:eastAsia="Microsoft YaHei" w:hAnsi="Times New Roman"/>
          <w:bCs/>
          <w:iCs/>
          <w:noProof/>
          <w:spacing w:val="-5"/>
          <w:sz w:val="28"/>
          <w:szCs w:val="28"/>
        </w:rPr>
        <w:t>»</w:t>
      </w:r>
      <w:r w:rsidRPr="000F1521">
        <w:rPr>
          <w:rFonts w:ascii="Times New Roman" w:eastAsia="Microsoft YaHei" w:hAnsi="Times New Roman"/>
          <w:bCs/>
          <w:iCs/>
          <w:noProof/>
          <w:spacing w:val="-5"/>
          <w:sz w:val="28"/>
          <w:szCs w:val="28"/>
        </w:rPr>
        <w:t>.</w:t>
      </w:r>
    </w:p>
    <w:p w14:paraId="49B306DE" w14:textId="2FF8D04A" w:rsidR="005019B0" w:rsidRDefault="000F1521" w:rsidP="000F1521">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r w:rsidRPr="000F1521">
        <w:rPr>
          <w:rFonts w:ascii="Times New Roman" w:eastAsia="Microsoft YaHei" w:hAnsi="Times New Roman"/>
          <w:bCs/>
          <w:iCs/>
          <w:noProof/>
          <w:spacing w:val="-5"/>
          <w:sz w:val="28"/>
          <w:szCs w:val="28"/>
        </w:rPr>
        <w:t xml:space="preserve">Исходя из определения централизованной системы холодного водоснабжения, на территории </w:t>
      </w:r>
      <w:r w:rsidR="001D7350">
        <w:rPr>
          <w:rFonts w:ascii="Times New Roman" w:eastAsia="Microsoft YaHei" w:hAnsi="Times New Roman"/>
          <w:bCs/>
          <w:iCs/>
          <w:noProof/>
          <w:spacing w:val="-5"/>
          <w:sz w:val="28"/>
          <w:szCs w:val="28"/>
        </w:rPr>
        <w:t>сельского поселения</w:t>
      </w:r>
      <w:r w:rsidRPr="000F1521">
        <w:rPr>
          <w:rFonts w:ascii="Times New Roman" w:eastAsia="Microsoft YaHei" w:hAnsi="Times New Roman"/>
          <w:bCs/>
          <w:iCs/>
          <w:noProof/>
          <w:spacing w:val="-5"/>
          <w:sz w:val="28"/>
          <w:szCs w:val="28"/>
        </w:rPr>
        <w:t xml:space="preserve"> можно выделить</w:t>
      </w:r>
      <w:r w:rsidR="00F949B3">
        <w:rPr>
          <w:rFonts w:ascii="Times New Roman" w:eastAsia="Microsoft YaHei" w:hAnsi="Times New Roman"/>
          <w:bCs/>
          <w:iCs/>
          <w:noProof/>
          <w:spacing w:val="-5"/>
          <w:sz w:val="28"/>
          <w:szCs w:val="28"/>
        </w:rPr>
        <w:t xml:space="preserve"> следующие</w:t>
      </w:r>
      <w:r w:rsidRPr="000F1521">
        <w:rPr>
          <w:rFonts w:ascii="Times New Roman" w:eastAsia="Microsoft YaHei" w:hAnsi="Times New Roman"/>
          <w:bCs/>
          <w:iCs/>
          <w:noProof/>
          <w:spacing w:val="-5"/>
          <w:sz w:val="28"/>
          <w:szCs w:val="28"/>
        </w:rPr>
        <w:t xml:space="preserve"> централизованные систем</w:t>
      </w:r>
      <w:r w:rsidR="00D82672">
        <w:rPr>
          <w:rFonts w:ascii="Times New Roman" w:eastAsia="Microsoft YaHei" w:hAnsi="Times New Roman"/>
          <w:bCs/>
          <w:iCs/>
          <w:noProof/>
          <w:spacing w:val="-5"/>
          <w:sz w:val="28"/>
          <w:szCs w:val="28"/>
        </w:rPr>
        <w:t>ы</w:t>
      </w:r>
      <w:r w:rsidRPr="000F1521">
        <w:rPr>
          <w:rFonts w:ascii="Times New Roman" w:eastAsia="Microsoft YaHei" w:hAnsi="Times New Roman"/>
          <w:bCs/>
          <w:iCs/>
          <w:noProof/>
          <w:spacing w:val="-5"/>
          <w:sz w:val="28"/>
          <w:szCs w:val="28"/>
        </w:rPr>
        <w:t>:</w:t>
      </w:r>
    </w:p>
    <w:p w14:paraId="506E9278" w14:textId="77777777" w:rsidR="00C303D3" w:rsidRDefault="00C303D3" w:rsidP="000F1521">
      <w:pPr>
        <w:overflowPunct w:val="0"/>
        <w:autoSpaceDE w:val="0"/>
        <w:autoSpaceDN w:val="0"/>
        <w:adjustRightInd w:val="0"/>
        <w:spacing w:after="0"/>
        <w:ind w:firstLine="425"/>
        <w:jc w:val="both"/>
        <w:textAlignment w:val="baseline"/>
        <w:rPr>
          <w:rFonts w:ascii="Times New Roman" w:eastAsia="Microsoft YaHei" w:hAnsi="Times New Roman"/>
          <w:bCs/>
          <w:iCs/>
          <w:noProof/>
          <w:spacing w:val="-5"/>
          <w:sz w:val="28"/>
          <w:szCs w:val="28"/>
        </w:rPr>
      </w:pPr>
    </w:p>
    <w:p w14:paraId="0483C79D" w14:textId="309FF44C" w:rsidR="00870D56" w:rsidRPr="006E176D" w:rsidRDefault="00870D56" w:rsidP="00870D56">
      <w:pPr>
        <w:overflowPunct w:val="0"/>
        <w:autoSpaceDE w:val="0"/>
        <w:autoSpaceDN w:val="0"/>
        <w:adjustRightInd w:val="0"/>
        <w:spacing w:after="0"/>
        <w:ind w:firstLine="425"/>
        <w:jc w:val="center"/>
        <w:textAlignment w:val="baseline"/>
        <w:rPr>
          <w:rFonts w:ascii="Times New Roman" w:eastAsia="Microsoft YaHei" w:hAnsi="Times New Roman"/>
          <w:bCs/>
          <w:iCs/>
          <w:noProof/>
          <w:spacing w:val="-5"/>
          <w:sz w:val="24"/>
          <w:szCs w:val="24"/>
        </w:rPr>
      </w:pPr>
      <w:r w:rsidRPr="006E176D">
        <w:rPr>
          <w:rFonts w:ascii="Times New Roman" w:eastAsia="Microsoft YaHei" w:hAnsi="Times New Roman"/>
          <w:bCs/>
          <w:iCs/>
          <w:noProof/>
          <w:spacing w:val="-5"/>
          <w:sz w:val="24"/>
          <w:szCs w:val="24"/>
        </w:rPr>
        <w:t xml:space="preserve">Таблица </w:t>
      </w:r>
      <w:r w:rsidR="006E2D59">
        <w:rPr>
          <w:rFonts w:ascii="Times New Roman" w:eastAsia="Microsoft YaHei" w:hAnsi="Times New Roman"/>
          <w:bCs/>
          <w:iCs/>
          <w:noProof/>
          <w:spacing w:val="-5"/>
          <w:sz w:val="24"/>
          <w:szCs w:val="24"/>
        </w:rPr>
        <w:t>1.1.3.</w:t>
      </w:r>
      <w:r w:rsidR="00BC5AF6">
        <w:rPr>
          <w:rFonts w:ascii="Times New Roman" w:eastAsia="Microsoft YaHei" w:hAnsi="Times New Roman"/>
          <w:bCs/>
          <w:iCs/>
          <w:noProof/>
          <w:spacing w:val="-5"/>
          <w:sz w:val="24"/>
          <w:szCs w:val="24"/>
        </w:rPr>
        <w:t>1</w:t>
      </w:r>
      <w:r w:rsidRPr="006E176D">
        <w:rPr>
          <w:rFonts w:ascii="Times New Roman" w:eastAsia="Microsoft YaHei" w:hAnsi="Times New Roman"/>
          <w:bCs/>
          <w:iCs/>
          <w:noProof/>
          <w:spacing w:val="-5"/>
          <w:sz w:val="24"/>
          <w:szCs w:val="24"/>
        </w:rPr>
        <w:t xml:space="preserve"> </w:t>
      </w:r>
      <w:r w:rsidR="006E176D" w:rsidRPr="006E176D">
        <w:rPr>
          <w:rFonts w:ascii="Times New Roman" w:eastAsia="Microsoft YaHei" w:hAnsi="Times New Roman"/>
          <w:bCs/>
          <w:iCs/>
          <w:noProof/>
          <w:spacing w:val="-5"/>
          <w:sz w:val="24"/>
          <w:szCs w:val="24"/>
        </w:rPr>
        <w:t>–</w:t>
      </w:r>
      <w:r w:rsidRPr="006E176D">
        <w:rPr>
          <w:rFonts w:ascii="Times New Roman" w:eastAsia="Microsoft YaHei" w:hAnsi="Times New Roman"/>
          <w:bCs/>
          <w:iCs/>
          <w:noProof/>
          <w:spacing w:val="-5"/>
          <w:sz w:val="24"/>
          <w:szCs w:val="24"/>
        </w:rPr>
        <w:t xml:space="preserve"> </w:t>
      </w:r>
      <w:r w:rsidR="006E176D" w:rsidRPr="006E176D">
        <w:rPr>
          <w:rFonts w:ascii="Times New Roman" w:eastAsia="Microsoft YaHei" w:hAnsi="Times New Roman"/>
          <w:bCs/>
          <w:iCs/>
          <w:noProof/>
          <w:spacing w:val="-5"/>
          <w:sz w:val="24"/>
          <w:szCs w:val="24"/>
        </w:rPr>
        <w:t>Централизованные системы холодного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5"/>
        <w:gridCol w:w="5336"/>
        <w:gridCol w:w="3538"/>
      </w:tblGrid>
      <w:tr w:rsidR="006E176D" w:rsidRPr="00967752" w14:paraId="1FA49DE2" w14:textId="77777777" w:rsidTr="0034167A">
        <w:trPr>
          <w:trHeight w:val="20"/>
          <w:tblHeader/>
          <w:jc w:val="center"/>
        </w:trPr>
        <w:tc>
          <w:tcPr>
            <w:tcW w:w="392" w:type="pct"/>
            <w:shd w:val="clear" w:color="auto" w:fill="auto"/>
            <w:noWrap/>
            <w:vAlign w:val="center"/>
            <w:hideMark/>
          </w:tcPr>
          <w:p w14:paraId="0F5F1938" w14:textId="77777777" w:rsidR="006E176D" w:rsidRPr="00967752" w:rsidRDefault="006E176D" w:rsidP="0088125A">
            <w:pPr>
              <w:spacing w:after="0" w:line="240" w:lineRule="auto"/>
              <w:jc w:val="center"/>
              <w:rPr>
                <w:rFonts w:ascii="Times New Roman" w:hAnsi="Times New Roman"/>
                <w:b/>
                <w:bCs/>
                <w:sz w:val="20"/>
                <w:szCs w:val="20"/>
              </w:rPr>
            </w:pPr>
            <w:r w:rsidRPr="00967752">
              <w:rPr>
                <w:rFonts w:ascii="Times New Roman" w:hAnsi="Times New Roman"/>
                <w:b/>
                <w:bCs/>
                <w:sz w:val="20"/>
                <w:szCs w:val="20"/>
              </w:rPr>
              <w:t>№</w:t>
            </w:r>
          </w:p>
        </w:tc>
        <w:tc>
          <w:tcPr>
            <w:tcW w:w="2771" w:type="pct"/>
            <w:shd w:val="clear" w:color="auto" w:fill="auto"/>
            <w:vAlign w:val="center"/>
            <w:hideMark/>
          </w:tcPr>
          <w:p w14:paraId="4E57289F" w14:textId="1F367673" w:rsidR="006E176D" w:rsidRPr="00967752" w:rsidRDefault="00D2043D" w:rsidP="0088125A">
            <w:pPr>
              <w:spacing w:after="0" w:line="240" w:lineRule="auto"/>
              <w:jc w:val="center"/>
              <w:rPr>
                <w:rFonts w:ascii="Times New Roman" w:hAnsi="Times New Roman"/>
                <w:b/>
                <w:bCs/>
                <w:sz w:val="20"/>
                <w:szCs w:val="20"/>
              </w:rPr>
            </w:pPr>
            <w:r>
              <w:rPr>
                <w:rFonts w:ascii="Times New Roman" w:hAnsi="Times New Roman"/>
                <w:b/>
                <w:bCs/>
                <w:sz w:val="20"/>
                <w:szCs w:val="20"/>
              </w:rPr>
              <w:t>Состав системы централизованной системы водоснабжения</w:t>
            </w:r>
          </w:p>
        </w:tc>
        <w:tc>
          <w:tcPr>
            <w:tcW w:w="1837" w:type="pct"/>
            <w:shd w:val="clear" w:color="auto" w:fill="auto"/>
            <w:vAlign w:val="center"/>
            <w:hideMark/>
          </w:tcPr>
          <w:p w14:paraId="00BE4D35" w14:textId="77777777" w:rsidR="006E176D" w:rsidRPr="00967752" w:rsidRDefault="006E176D" w:rsidP="0088125A">
            <w:pPr>
              <w:spacing w:after="0" w:line="240" w:lineRule="auto"/>
              <w:jc w:val="center"/>
              <w:rPr>
                <w:rFonts w:ascii="Times New Roman" w:hAnsi="Times New Roman"/>
                <w:b/>
                <w:bCs/>
                <w:color w:val="000000"/>
                <w:sz w:val="20"/>
                <w:szCs w:val="20"/>
              </w:rPr>
            </w:pPr>
            <w:r w:rsidRPr="00967752">
              <w:rPr>
                <w:rFonts w:ascii="Times New Roman" w:hAnsi="Times New Roman"/>
                <w:b/>
                <w:bCs/>
                <w:color w:val="000000"/>
                <w:sz w:val="20"/>
                <w:szCs w:val="20"/>
              </w:rPr>
              <w:t>Местоположение</w:t>
            </w:r>
          </w:p>
        </w:tc>
      </w:tr>
      <w:tr w:rsidR="006E176D" w:rsidRPr="00967752" w14:paraId="7A897E48" w14:textId="77777777" w:rsidTr="00ED56E8">
        <w:trPr>
          <w:trHeight w:val="20"/>
          <w:jc w:val="center"/>
        </w:trPr>
        <w:tc>
          <w:tcPr>
            <w:tcW w:w="392" w:type="pct"/>
            <w:shd w:val="clear" w:color="auto" w:fill="auto"/>
            <w:vAlign w:val="center"/>
          </w:tcPr>
          <w:p w14:paraId="0949A05A" w14:textId="4EB2C317" w:rsidR="006E176D" w:rsidRPr="00BC5AF6" w:rsidRDefault="006E176D" w:rsidP="007E65B5">
            <w:pPr>
              <w:pStyle w:val="a8"/>
              <w:numPr>
                <w:ilvl w:val="0"/>
                <w:numId w:val="24"/>
              </w:numPr>
              <w:spacing w:after="0" w:line="240" w:lineRule="auto"/>
              <w:ind w:left="57" w:firstLine="0"/>
              <w:jc w:val="center"/>
              <w:rPr>
                <w:rFonts w:ascii="Times New Roman" w:hAnsi="Times New Roman"/>
                <w:color w:val="000000"/>
                <w:sz w:val="20"/>
                <w:szCs w:val="20"/>
              </w:rPr>
            </w:pPr>
          </w:p>
        </w:tc>
        <w:tc>
          <w:tcPr>
            <w:tcW w:w="2771" w:type="pct"/>
            <w:shd w:val="clear" w:color="auto" w:fill="auto"/>
            <w:vAlign w:val="center"/>
            <w:hideMark/>
          </w:tcPr>
          <w:p w14:paraId="689952FB" w14:textId="13AF5384" w:rsidR="006E176D" w:rsidRPr="00967752" w:rsidRDefault="006C4876" w:rsidP="008812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Источник водоснабжения </w:t>
            </w:r>
            <w:r w:rsidR="00F53E2B">
              <w:rPr>
                <w:rFonts w:ascii="Times New Roman" w:hAnsi="Times New Roman"/>
                <w:color w:val="000000"/>
                <w:sz w:val="20"/>
                <w:szCs w:val="20"/>
              </w:rPr>
              <w:t>– 3 шт.</w:t>
            </w:r>
            <w:r w:rsidR="00AF79DE">
              <w:rPr>
                <w:rFonts w:ascii="Times New Roman" w:hAnsi="Times New Roman"/>
                <w:color w:val="000000"/>
                <w:sz w:val="20"/>
                <w:szCs w:val="20"/>
              </w:rPr>
              <w:t xml:space="preserve">, </w:t>
            </w:r>
            <w:r w:rsidR="001E5049">
              <w:rPr>
                <w:rFonts w:ascii="Times New Roman" w:hAnsi="Times New Roman"/>
                <w:color w:val="000000"/>
                <w:sz w:val="20"/>
                <w:szCs w:val="20"/>
              </w:rPr>
              <w:t xml:space="preserve">насосная станция </w:t>
            </w:r>
            <w:r w:rsidR="001E5049">
              <w:rPr>
                <w:rFonts w:ascii="Times New Roman" w:hAnsi="Times New Roman"/>
                <w:color w:val="000000"/>
                <w:sz w:val="20"/>
                <w:szCs w:val="20"/>
                <w:lang w:val="en-US"/>
              </w:rPr>
              <w:t>I</w:t>
            </w:r>
            <w:r w:rsidR="001E5049">
              <w:rPr>
                <w:rFonts w:ascii="Times New Roman" w:hAnsi="Times New Roman"/>
                <w:color w:val="000000"/>
                <w:sz w:val="20"/>
                <w:szCs w:val="20"/>
              </w:rPr>
              <w:t>-го подъема</w:t>
            </w:r>
            <w:r w:rsidR="00F949B3">
              <w:rPr>
                <w:rFonts w:ascii="Times New Roman" w:hAnsi="Times New Roman"/>
                <w:color w:val="000000"/>
                <w:sz w:val="20"/>
                <w:szCs w:val="20"/>
              </w:rPr>
              <w:t>, водопроводная сеть</w:t>
            </w:r>
          </w:p>
        </w:tc>
        <w:tc>
          <w:tcPr>
            <w:tcW w:w="1837" w:type="pct"/>
            <w:shd w:val="clear" w:color="auto" w:fill="auto"/>
            <w:vAlign w:val="center"/>
          </w:tcPr>
          <w:p w14:paraId="5D1144CE" w14:textId="1150765F" w:rsidR="006E176D" w:rsidRPr="00967752" w:rsidRDefault="001E5049" w:rsidP="008812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рабочий поселок Чамзинка</w:t>
            </w:r>
          </w:p>
        </w:tc>
      </w:tr>
    </w:tbl>
    <w:p w14:paraId="24592571" w14:textId="77777777" w:rsidR="005763F7" w:rsidRPr="00347266" w:rsidRDefault="005763F7" w:rsidP="00347266">
      <w:pPr>
        <w:overflowPunct w:val="0"/>
        <w:autoSpaceDE w:val="0"/>
        <w:autoSpaceDN w:val="0"/>
        <w:adjustRightInd w:val="0"/>
        <w:spacing w:after="0"/>
        <w:ind w:firstLine="425"/>
        <w:jc w:val="both"/>
        <w:textAlignment w:val="baseline"/>
        <w:rPr>
          <w:rFonts w:ascii="Times New Roman" w:eastAsia="Times New Roman" w:hAnsi="Times New Roman"/>
          <w:sz w:val="28"/>
          <w:szCs w:val="28"/>
          <w:lang w:eastAsia="ru-RU"/>
        </w:rPr>
      </w:pPr>
    </w:p>
    <w:p w14:paraId="39AF256D" w14:textId="77777777" w:rsidR="00E22DF8" w:rsidRPr="00DC3F15" w:rsidRDefault="00E22DF8" w:rsidP="004466F5">
      <w:pPr>
        <w:autoSpaceDE w:val="0"/>
        <w:autoSpaceDN w:val="0"/>
        <w:adjustRightInd w:val="0"/>
        <w:spacing w:after="0"/>
        <w:jc w:val="center"/>
        <w:rPr>
          <w:rFonts w:ascii="Times New Roman" w:hAnsi="Times New Roman"/>
          <w:b/>
          <w:sz w:val="28"/>
          <w:szCs w:val="28"/>
          <w:lang w:eastAsia="ru-RU"/>
        </w:rPr>
      </w:pPr>
      <w:r w:rsidRPr="00B974EC">
        <w:rPr>
          <w:rFonts w:ascii="Times New Roman" w:hAnsi="Times New Roman"/>
          <w:b/>
          <w:sz w:val="28"/>
          <w:szCs w:val="28"/>
          <w:lang w:eastAsia="ru-RU"/>
        </w:rPr>
        <w:t>1</w:t>
      </w:r>
      <w:r w:rsidR="00BB309B">
        <w:rPr>
          <w:rFonts w:ascii="Times New Roman" w:hAnsi="Times New Roman"/>
          <w:b/>
          <w:sz w:val="28"/>
          <w:szCs w:val="28"/>
          <w:lang w:eastAsia="ru-RU"/>
        </w:rPr>
        <w:t>.</w:t>
      </w:r>
      <w:r w:rsidRPr="00B974EC">
        <w:rPr>
          <w:rFonts w:ascii="Times New Roman" w:hAnsi="Times New Roman"/>
          <w:b/>
          <w:sz w:val="28"/>
          <w:szCs w:val="28"/>
          <w:lang w:eastAsia="ru-RU"/>
        </w:rPr>
        <w:t>1</w:t>
      </w:r>
      <w:r w:rsidR="00BB309B">
        <w:rPr>
          <w:rFonts w:ascii="Times New Roman" w:hAnsi="Times New Roman"/>
          <w:b/>
          <w:sz w:val="28"/>
          <w:szCs w:val="28"/>
          <w:lang w:eastAsia="ru-RU"/>
        </w:rPr>
        <w:t>.</w:t>
      </w:r>
      <w:r w:rsidRPr="00B974EC">
        <w:rPr>
          <w:rFonts w:ascii="Times New Roman" w:hAnsi="Times New Roman"/>
          <w:b/>
          <w:sz w:val="28"/>
          <w:szCs w:val="28"/>
          <w:lang w:eastAsia="ru-RU"/>
        </w:rPr>
        <w:t>4</w:t>
      </w:r>
      <w:r w:rsidR="00BB309B">
        <w:rPr>
          <w:rFonts w:ascii="Times New Roman" w:hAnsi="Times New Roman"/>
          <w:b/>
          <w:sz w:val="28"/>
          <w:szCs w:val="28"/>
          <w:lang w:eastAsia="ru-RU"/>
        </w:rPr>
        <w:t xml:space="preserve">. </w:t>
      </w:r>
      <w:r w:rsidR="00E1779D" w:rsidRPr="00B974EC">
        <w:rPr>
          <w:rFonts w:ascii="Times New Roman" w:hAnsi="Times New Roman"/>
          <w:b/>
          <w:sz w:val="28"/>
          <w:szCs w:val="28"/>
          <w:lang w:eastAsia="ru-RU"/>
        </w:rPr>
        <w:t>Описание результатов</w:t>
      </w:r>
      <w:r w:rsidRPr="00B974EC">
        <w:rPr>
          <w:rFonts w:ascii="Times New Roman" w:hAnsi="Times New Roman"/>
          <w:b/>
          <w:sz w:val="28"/>
          <w:szCs w:val="28"/>
          <w:lang w:eastAsia="ru-RU"/>
        </w:rPr>
        <w:t xml:space="preserve"> технического обследования централизованных</w:t>
      </w:r>
      <w:r w:rsidR="00264BED" w:rsidRPr="00B974EC">
        <w:rPr>
          <w:rFonts w:ascii="Times New Roman" w:hAnsi="Times New Roman"/>
          <w:b/>
          <w:sz w:val="28"/>
          <w:szCs w:val="28"/>
          <w:lang w:eastAsia="ru-RU"/>
        </w:rPr>
        <w:t xml:space="preserve"> </w:t>
      </w:r>
      <w:r w:rsidR="00CD7D28" w:rsidRPr="00B974EC">
        <w:rPr>
          <w:rFonts w:ascii="Times New Roman" w:hAnsi="Times New Roman"/>
          <w:b/>
          <w:sz w:val="28"/>
          <w:szCs w:val="28"/>
          <w:lang w:eastAsia="ru-RU"/>
        </w:rPr>
        <w:t>систем водоснабжения</w:t>
      </w:r>
    </w:p>
    <w:p w14:paraId="0F3B925A" w14:textId="77777777" w:rsidR="00E22DF8" w:rsidRPr="00DC3F15" w:rsidRDefault="001E1B87" w:rsidP="004466F5">
      <w:pPr>
        <w:spacing w:after="0"/>
        <w:jc w:val="both"/>
        <w:rPr>
          <w:rFonts w:ascii="Times New Roman" w:hAnsi="Times New Roman"/>
          <w:b/>
          <w:sz w:val="28"/>
          <w:szCs w:val="28"/>
          <w:lang w:eastAsia="ru-RU"/>
        </w:rPr>
      </w:pPr>
      <w:r w:rsidRPr="00DC3F15">
        <w:rPr>
          <w:rFonts w:ascii="Times New Roman" w:hAnsi="Times New Roman"/>
          <w:b/>
          <w:sz w:val="28"/>
          <w:szCs w:val="28"/>
          <w:lang w:eastAsia="ru-RU"/>
        </w:rPr>
        <w:t>а</w:t>
      </w:r>
      <w:r w:rsidR="00E22DF8" w:rsidRPr="00DC3F15">
        <w:rPr>
          <w:rFonts w:ascii="Times New Roman" w:hAnsi="Times New Roman"/>
          <w:b/>
          <w:sz w:val="28"/>
          <w:szCs w:val="28"/>
          <w:lang w:eastAsia="ru-RU"/>
        </w:rPr>
        <w:t xml:space="preserve">) </w:t>
      </w:r>
      <w:r w:rsidR="00264BED" w:rsidRPr="00DC3F15">
        <w:rPr>
          <w:rFonts w:ascii="Times New Roman" w:hAnsi="Times New Roman"/>
          <w:b/>
          <w:sz w:val="28"/>
          <w:szCs w:val="28"/>
          <w:lang w:eastAsia="ru-RU"/>
        </w:rPr>
        <w:t>Описание с</w:t>
      </w:r>
      <w:r w:rsidR="00E22DF8" w:rsidRPr="00DC3F15">
        <w:rPr>
          <w:rFonts w:ascii="Times New Roman" w:hAnsi="Times New Roman"/>
          <w:b/>
          <w:sz w:val="28"/>
          <w:szCs w:val="28"/>
          <w:lang w:eastAsia="ru-RU"/>
        </w:rPr>
        <w:t>остояни</w:t>
      </w:r>
      <w:r w:rsidR="00264BED" w:rsidRPr="00DC3F15">
        <w:rPr>
          <w:rFonts w:ascii="Times New Roman" w:hAnsi="Times New Roman"/>
          <w:b/>
          <w:sz w:val="28"/>
          <w:szCs w:val="28"/>
          <w:lang w:eastAsia="ru-RU"/>
        </w:rPr>
        <w:t>я</w:t>
      </w:r>
      <w:r w:rsidR="00E22DF8" w:rsidRPr="00DC3F15">
        <w:rPr>
          <w:rFonts w:ascii="Times New Roman" w:hAnsi="Times New Roman"/>
          <w:b/>
          <w:sz w:val="28"/>
          <w:szCs w:val="28"/>
          <w:lang w:eastAsia="ru-RU"/>
        </w:rPr>
        <w:t xml:space="preserve"> существующих источников водоснаб</w:t>
      </w:r>
      <w:r w:rsidR="002E2499" w:rsidRPr="00DC3F15">
        <w:rPr>
          <w:rFonts w:ascii="Times New Roman" w:hAnsi="Times New Roman"/>
          <w:b/>
          <w:sz w:val="28"/>
          <w:szCs w:val="28"/>
          <w:lang w:eastAsia="ru-RU"/>
        </w:rPr>
        <w:t>жения и водозаборных сооружений</w:t>
      </w:r>
    </w:p>
    <w:p w14:paraId="7B0431F3" w14:textId="5FAEE6DA" w:rsidR="001605E1" w:rsidRDefault="001605E1" w:rsidP="004466F5">
      <w:pPr>
        <w:spacing w:after="0"/>
        <w:ind w:firstLine="709"/>
        <w:jc w:val="both"/>
        <w:rPr>
          <w:rFonts w:ascii="Times New Roman" w:hAnsi="Times New Roman"/>
          <w:sz w:val="28"/>
          <w:szCs w:val="28"/>
          <w:lang w:eastAsia="ru-RU"/>
        </w:rPr>
      </w:pPr>
      <w:r w:rsidRPr="00DC3F15">
        <w:rPr>
          <w:rFonts w:ascii="Times New Roman" w:hAnsi="Times New Roman"/>
          <w:sz w:val="28"/>
          <w:szCs w:val="28"/>
          <w:lang w:eastAsia="ru-RU"/>
        </w:rPr>
        <w:lastRenderedPageBreak/>
        <w:t>Источником хозяйственно-питьевого водоснабжения являются артезианские скважины</w:t>
      </w:r>
      <w:r>
        <w:rPr>
          <w:rFonts w:ascii="Times New Roman" w:hAnsi="Times New Roman"/>
          <w:sz w:val="28"/>
          <w:szCs w:val="28"/>
          <w:lang w:eastAsia="ru-RU"/>
        </w:rPr>
        <w:t xml:space="preserve">. </w:t>
      </w:r>
      <w:r w:rsidRPr="00DC3F15">
        <w:rPr>
          <w:rFonts w:ascii="Times New Roman" w:hAnsi="Times New Roman"/>
          <w:sz w:val="28"/>
          <w:szCs w:val="28"/>
          <w:lang w:eastAsia="ru-RU"/>
        </w:rPr>
        <w:t>Скважины оборудованы кранами для отбора проб воды и отверстиями для замера уровня воды</w:t>
      </w:r>
      <w:r>
        <w:rPr>
          <w:rFonts w:ascii="Times New Roman" w:hAnsi="Times New Roman"/>
          <w:sz w:val="28"/>
          <w:szCs w:val="28"/>
          <w:lang w:eastAsia="ru-RU"/>
        </w:rPr>
        <w:t xml:space="preserve">. </w:t>
      </w:r>
      <w:r w:rsidRPr="00DC3F15">
        <w:rPr>
          <w:rFonts w:ascii="Times New Roman" w:hAnsi="Times New Roman"/>
          <w:sz w:val="28"/>
          <w:szCs w:val="28"/>
          <w:lang w:eastAsia="ru-RU"/>
        </w:rPr>
        <w:t>Скважины оборудованы оголовками и герметично закрыты</w:t>
      </w:r>
      <w:r>
        <w:rPr>
          <w:rFonts w:ascii="Times New Roman" w:hAnsi="Times New Roman"/>
          <w:sz w:val="28"/>
          <w:szCs w:val="28"/>
          <w:lang w:eastAsia="ru-RU"/>
        </w:rPr>
        <w:t xml:space="preserve">. </w:t>
      </w:r>
      <w:r w:rsidRPr="00DC3F15">
        <w:rPr>
          <w:rFonts w:ascii="Times New Roman" w:hAnsi="Times New Roman"/>
          <w:sz w:val="28"/>
          <w:szCs w:val="28"/>
          <w:lang w:eastAsia="ru-RU"/>
        </w:rPr>
        <w:t>На артезианских скважинах установлены погружные насосы</w:t>
      </w:r>
      <w:r>
        <w:rPr>
          <w:rFonts w:ascii="Times New Roman" w:hAnsi="Times New Roman"/>
          <w:sz w:val="28"/>
          <w:szCs w:val="28"/>
          <w:lang w:eastAsia="ru-RU"/>
        </w:rPr>
        <w:t xml:space="preserve">. </w:t>
      </w:r>
      <w:r w:rsidRPr="00DC3F15">
        <w:rPr>
          <w:rFonts w:ascii="Times New Roman" w:hAnsi="Times New Roman"/>
          <w:sz w:val="28"/>
          <w:szCs w:val="28"/>
          <w:lang w:eastAsia="ru-RU"/>
        </w:rPr>
        <w:t>Для водозаборного узла и водопроводов питьевого назначения установлены зоны санитарной охраны в соответствии со СанПиН 2</w:t>
      </w:r>
      <w:r>
        <w:rPr>
          <w:rFonts w:ascii="Times New Roman" w:hAnsi="Times New Roman"/>
          <w:sz w:val="28"/>
          <w:szCs w:val="28"/>
          <w:lang w:eastAsia="ru-RU"/>
        </w:rPr>
        <w:t xml:space="preserve">. </w:t>
      </w:r>
      <w:r w:rsidRPr="00DC3F15">
        <w:rPr>
          <w:rFonts w:ascii="Times New Roman" w:hAnsi="Times New Roman"/>
          <w:sz w:val="28"/>
          <w:szCs w:val="28"/>
          <w:lang w:eastAsia="ru-RU"/>
        </w:rPr>
        <w:t>1</w:t>
      </w:r>
      <w:r>
        <w:rPr>
          <w:rFonts w:ascii="Times New Roman" w:hAnsi="Times New Roman"/>
          <w:sz w:val="28"/>
          <w:szCs w:val="28"/>
          <w:lang w:eastAsia="ru-RU"/>
        </w:rPr>
        <w:t xml:space="preserve">. </w:t>
      </w:r>
      <w:r w:rsidRPr="00DC3F15">
        <w:rPr>
          <w:rFonts w:ascii="Times New Roman" w:hAnsi="Times New Roman"/>
          <w:sz w:val="28"/>
          <w:szCs w:val="28"/>
          <w:lang w:eastAsia="ru-RU"/>
        </w:rPr>
        <w:t>4</w:t>
      </w:r>
      <w:r>
        <w:rPr>
          <w:rFonts w:ascii="Times New Roman" w:hAnsi="Times New Roman"/>
          <w:sz w:val="28"/>
          <w:szCs w:val="28"/>
          <w:lang w:eastAsia="ru-RU"/>
        </w:rPr>
        <w:t xml:space="preserve">. </w:t>
      </w:r>
      <w:r w:rsidRPr="00DC3F15">
        <w:rPr>
          <w:rFonts w:ascii="Times New Roman" w:hAnsi="Times New Roman"/>
          <w:sz w:val="28"/>
          <w:szCs w:val="28"/>
          <w:lang w:eastAsia="ru-RU"/>
        </w:rPr>
        <w:t xml:space="preserve">1110-02 </w:t>
      </w:r>
      <w:r w:rsidR="00C51389">
        <w:rPr>
          <w:rFonts w:ascii="Times New Roman" w:hAnsi="Times New Roman"/>
          <w:sz w:val="28"/>
          <w:szCs w:val="28"/>
          <w:lang w:eastAsia="ru-RU"/>
        </w:rPr>
        <w:t>«</w:t>
      </w:r>
      <w:r w:rsidRPr="00DC3F15">
        <w:rPr>
          <w:rFonts w:ascii="Times New Roman" w:hAnsi="Times New Roman"/>
          <w:sz w:val="28"/>
          <w:szCs w:val="28"/>
          <w:lang w:eastAsia="ru-RU"/>
        </w:rPr>
        <w:t>Зоны санитарной охраны источников водоснабжения и водопроводов питьевого назначения</w:t>
      </w:r>
      <w:r w:rsidR="00C51389">
        <w:rPr>
          <w:rFonts w:ascii="Times New Roman" w:hAnsi="Times New Roman"/>
          <w:sz w:val="28"/>
          <w:szCs w:val="28"/>
          <w:lang w:eastAsia="ru-RU"/>
        </w:rPr>
        <w:t>»</w:t>
      </w:r>
      <w:r>
        <w:rPr>
          <w:rFonts w:ascii="Times New Roman" w:hAnsi="Times New Roman"/>
          <w:sz w:val="28"/>
          <w:szCs w:val="28"/>
          <w:lang w:eastAsia="ru-RU"/>
        </w:rPr>
        <w:t>.</w:t>
      </w:r>
    </w:p>
    <w:p w14:paraId="3DE087B2" w14:textId="68AA8251" w:rsidR="00207353" w:rsidRDefault="00207353" w:rsidP="004466F5">
      <w:pPr>
        <w:spacing w:after="0"/>
        <w:ind w:firstLine="709"/>
        <w:jc w:val="both"/>
        <w:rPr>
          <w:rFonts w:ascii="Times New Roman" w:hAnsi="Times New Roman"/>
          <w:sz w:val="28"/>
          <w:szCs w:val="28"/>
          <w:lang w:eastAsia="ru-RU"/>
        </w:rPr>
      </w:pPr>
      <w:r w:rsidRPr="00207353">
        <w:rPr>
          <w:rFonts w:ascii="Times New Roman" w:hAnsi="Times New Roman"/>
          <w:sz w:val="28"/>
          <w:szCs w:val="28"/>
          <w:lang w:eastAsia="ru-RU"/>
        </w:rPr>
        <w:t xml:space="preserve">Водоснабжение сельского поселения осуществляется от </w:t>
      </w:r>
      <w:r w:rsidR="001E5049">
        <w:rPr>
          <w:rFonts w:ascii="Times New Roman" w:hAnsi="Times New Roman"/>
          <w:sz w:val="28"/>
          <w:szCs w:val="28"/>
          <w:lang w:eastAsia="ru-RU"/>
        </w:rPr>
        <w:t>3</w:t>
      </w:r>
      <w:r w:rsidR="00ED56E8">
        <w:rPr>
          <w:rFonts w:ascii="Times New Roman" w:hAnsi="Times New Roman"/>
          <w:sz w:val="28"/>
          <w:szCs w:val="28"/>
          <w:lang w:eastAsia="ru-RU"/>
        </w:rPr>
        <w:t xml:space="preserve"> водозаборн</w:t>
      </w:r>
      <w:r w:rsidR="001E5049">
        <w:rPr>
          <w:rFonts w:ascii="Times New Roman" w:hAnsi="Times New Roman"/>
          <w:sz w:val="28"/>
          <w:szCs w:val="28"/>
          <w:lang w:eastAsia="ru-RU"/>
        </w:rPr>
        <w:t>ых</w:t>
      </w:r>
      <w:r w:rsidR="00ED56E8">
        <w:rPr>
          <w:rFonts w:ascii="Times New Roman" w:hAnsi="Times New Roman"/>
          <w:sz w:val="28"/>
          <w:szCs w:val="28"/>
          <w:lang w:eastAsia="ru-RU"/>
        </w:rPr>
        <w:t xml:space="preserve"> сооружени</w:t>
      </w:r>
      <w:r w:rsidR="001E5049">
        <w:rPr>
          <w:rFonts w:ascii="Times New Roman" w:hAnsi="Times New Roman"/>
          <w:sz w:val="28"/>
          <w:szCs w:val="28"/>
          <w:lang w:eastAsia="ru-RU"/>
        </w:rPr>
        <w:t>й</w:t>
      </w:r>
      <w:r w:rsidR="00A06765">
        <w:rPr>
          <w:rFonts w:ascii="Times New Roman" w:hAnsi="Times New Roman"/>
          <w:sz w:val="28"/>
          <w:szCs w:val="28"/>
          <w:lang w:eastAsia="ru-RU"/>
        </w:rPr>
        <w:t xml:space="preserve">. </w:t>
      </w:r>
      <w:r w:rsidR="00A06765" w:rsidRPr="00A06765">
        <w:rPr>
          <w:rFonts w:ascii="Times New Roman" w:hAnsi="Times New Roman"/>
          <w:sz w:val="28"/>
          <w:szCs w:val="28"/>
          <w:lang w:eastAsia="ru-RU"/>
        </w:rPr>
        <w:t>Источником централизованного водоснабжения явля</w:t>
      </w:r>
      <w:r w:rsidR="001E5049">
        <w:rPr>
          <w:rFonts w:ascii="Times New Roman" w:hAnsi="Times New Roman"/>
          <w:sz w:val="28"/>
          <w:szCs w:val="28"/>
          <w:lang w:eastAsia="ru-RU"/>
        </w:rPr>
        <w:t>ю</w:t>
      </w:r>
      <w:r w:rsidR="00A06765" w:rsidRPr="00A06765">
        <w:rPr>
          <w:rFonts w:ascii="Times New Roman" w:hAnsi="Times New Roman"/>
          <w:sz w:val="28"/>
          <w:szCs w:val="28"/>
          <w:lang w:eastAsia="ru-RU"/>
        </w:rPr>
        <w:t xml:space="preserve">тся </w:t>
      </w:r>
      <w:r w:rsidR="001E5049">
        <w:rPr>
          <w:rFonts w:ascii="Times New Roman" w:hAnsi="Times New Roman"/>
          <w:sz w:val="28"/>
          <w:szCs w:val="28"/>
          <w:lang w:eastAsia="ru-RU"/>
        </w:rPr>
        <w:t>артезианские скважины</w:t>
      </w:r>
      <w:r w:rsidRPr="00207353">
        <w:rPr>
          <w:rFonts w:ascii="Times New Roman" w:hAnsi="Times New Roman"/>
          <w:sz w:val="28"/>
          <w:szCs w:val="28"/>
          <w:lang w:eastAsia="ru-RU"/>
        </w:rPr>
        <w:t>:</w:t>
      </w:r>
    </w:p>
    <w:p w14:paraId="2F54DA94" w14:textId="77777777" w:rsidR="00CB5524" w:rsidRDefault="00CB5524" w:rsidP="004466F5">
      <w:pPr>
        <w:spacing w:after="0"/>
        <w:ind w:firstLine="709"/>
        <w:jc w:val="both"/>
        <w:rPr>
          <w:rFonts w:ascii="Times New Roman" w:hAnsi="Times New Roman"/>
          <w:sz w:val="28"/>
          <w:szCs w:val="28"/>
          <w:lang w:eastAsia="ru-RU"/>
        </w:rPr>
      </w:pPr>
    </w:p>
    <w:p w14:paraId="12289264" w14:textId="5E97F475" w:rsidR="005B0683" w:rsidRPr="006E176D" w:rsidRDefault="005B0683" w:rsidP="004F1678">
      <w:pPr>
        <w:overflowPunct w:val="0"/>
        <w:autoSpaceDE w:val="0"/>
        <w:autoSpaceDN w:val="0"/>
        <w:adjustRightInd w:val="0"/>
        <w:spacing w:after="0"/>
        <w:jc w:val="center"/>
        <w:textAlignment w:val="baseline"/>
        <w:rPr>
          <w:rFonts w:ascii="Times New Roman" w:eastAsia="Microsoft YaHei" w:hAnsi="Times New Roman"/>
          <w:bCs/>
          <w:iCs/>
          <w:noProof/>
          <w:spacing w:val="-5"/>
          <w:sz w:val="24"/>
          <w:szCs w:val="24"/>
        </w:rPr>
      </w:pPr>
      <w:r w:rsidRPr="006E176D">
        <w:rPr>
          <w:rFonts w:ascii="Times New Roman" w:eastAsia="Microsoft YaHei" w:hAnsi="Times New Roman"/>
          <w:bCs/>
          <w:iCs/>
          <w:noProof/>
          <w:spacing w:val="-5"/>
          <w:sz w:val="24"/>
          <w:szCs w:val="24"/>
        </w:rPr>
        <w:t xml:space="preserve">Таблица </w:t>
      </w:r>
      <w:r w:rsidR="006E2D59">
        <w:rPr>
          <w:rFonts w:ascii="Times New Roman" w:eastAsia="Microsoft YaHei" w:hAnsi="Times New Roman"/>
          <w:bCs/>
          <w:iCs/>
          <w:noProof/>
          <w:spacing w:val="-5"/>
          <w:sz w:val="24"/>
          <w:szCs w:val="24"/>
        </w:rPr>
        <w:t>1.1.4.1</w:t>
      </w:r>
      <w:r w:rsidRPr="006E176D">
        <w:rPr>
          <w:rFonts w:ascii="Times New Roman" w:eastAsia="Microsoft YaHei" w:hAnsi="Times New Roman"/>
          <w:bCs/>
          <w:iCs/>
          <w:noProof/>
          <w:spacing w:val="-5"/>
          <w:sz w:val="24"/>
          <w:szCs w:val="24"/>
        </w:rPr>
        <w:t xml:space="preserve"> –</w:t>
      </w:r>
      <w:r w:rsidR="00A06765">
        <w:rPr>
          <w:rFonts w:ascii="Times New Roman" w:eastAsia="Microsoft YaHei" w:hAnsi="Times New Roman"/>
          <w:bCs/>
          <w:iCs/>
          <w:noProof/>
          <w:spacing w:val="-5"/>
          <w:sz w:val="24"/>
          <w:szCs w:val="24"/>
        </w:rPr>
        <w:t xml:space="preserve"> И</w:t>
      </w:r>
      <w:r>
        <w:rPr>
          <w:rFonts w:ascii="Times New Roman" w:eastAsia="Microsoft YaHei" w:hAnsi="Times New Roman"/>
          <w:bCs/>
          <w:iCs/>
          <w:noProof/>
          <w:spacing w:val="-5"/>
          <w:sz w:val="24"/>
          <w:szCs w:val="24"/>
        </w:rPr>
        <w:t>сточник</w:t>
      </w:r>
      <w:r w:rsidR="00A06765">
        <w:rPr>
          <w:rFonts w:ascii="Times New Roman" w:eastAsia="Microsoft YaHei" w:hAnsi="Times New Roman"/>
          <w:bCs/>
          <w:iCs/>
          <w:noProof/>
          <w:spacing w:val="-5"/>
          <w:sz w:val="24"/>
          <w:szCs w:val="24"/>
        </w:rPr>
        <w:t>и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7"/>
        <w:gridCol w:w="1453"/>
        <w:gridCol w:w="1660"/>
        <w:gridCol w:w="1230"/>
        <w:gridCol w:w="1230"/>
        <w:gridCol w:w="1231"/>
        <w:gridCol w:w="1231"/>
        <w:gridCol w:w="1227"/>
      </w:tblGrid>
      <w:tr w:rsidR="001E5049" w:rsidRPr="00967752" w14:paraId="08B3AD8C" w14:textId="25B3F7F9" w:rsidTr="001E5049">
        <w:trPr>
          <w:trHeight w:val="20"/>
          <w:tblHeader/>
          <w:jc w:val="center"/>
        </w:trPr>
        <w:tc>
          <w:tcPr>
            <w:tcW w:w="191" w:type="pct"/>
            <w:shd w:val="clear" w:color="auto" w:fill="auto"/>
            <w:noWrap/>
            <w:vAlign w:val="center"/>
            <w:hideMark/>
          </w:tcPr>
          <w:p w14:paraId="7C499727" w14:textId="77777777" w:rsidR="001E5049" w:rsidRPr="00967752" w:rsidRDefault="001E5049" w:rsidP="0064460D">
            <w:pPr>
              <w:spacing w:after="0" w:line="240" w:lineRule="auto"/>
              <w:jc w:val="center"/>
              <w:rPr>
                <w:rFonts w:ascii="Times New Roman" w:hAnsi="Times New Roman"/>
                <w:b/>
                <w:bCs/>
                <w:sz w:val="20"/>
                <w:szCs w:val="20"/>
              </w:rPr>
            </w:pPr>
            <w:r w:rsidRPr="00967752">
              <w:rPr>
                <w:rFonts w:ascii="Times New Roman" w:hAnsi="Times New Roman"/>
                <w:b/>
                <w:bCs/>
                <w:sz w:val="20"/>
                <w:szCs w:val="20"/>
              </w:rPr>
              <w:t>№</w:t>
            </w:r>
          </w:p>
        </w:tc>
        <w:tc>
          <w:tcPr>
            <w:tcW w:w="754" w:type="pct"/>
            <w:shd w:val="clear" w:color="auto" w:fill="auto"/>
            <w:vAlign w:val="center"/>
            <w:hideMark/>
          </w:tcPr>
          <w:p w14:paraId="2E38A00A" w14:textId="77777777" w:rsidR="001E5049" w:rsidRPr="00967752" w:rsidRDefault="001E5049" w:rsidP="0064460D">
            <w:pPr>
              <w:spacing w:after="0" w:line="240" w:lineRule="auto"/>
              <w:jc w:val="center"/>
              <w:rPr>
                <w:rFonts w:ascii="Times New Roman" w:hAnsi="Times New Roman"/>
                <w:b/>
                <w:bCs/>
                <w:sz w:val="20"/>
                <w:szCs w:val="20"/>
              </w:rPr>
            </w:pPr>
            <w:r w:rsidRPr="00967752">
              <w:rPr>
                <w:rFonts w:ascii="Times New Roman" w:hAnsi="Times New Roman"/>
                <w:b/>
                <w:bCs/>
                <w:sz w:val="20"/>
                <w:szCs w:val="20"/>
              </w:rPr>
              <w:t>Наименование объекта</w:t>
            </w:r>
          </w:p>
        </w:tc>
        <w:tc>
          <w:tcPr>
            <w:tcW w:w="862" w:type="pct"/>
            <w:shd w:val="clear" w:color="auto" w:fill="auto"/>
            <w:vAlign w:val="center"/>
            <w:hideMark/>
          </w:tcPr>
          <w:p w14:paraId="4D6076A0" w14:textId="77777777" w:rsidR="001E5049" w:rsidRPr="00967752" w:rsidRDefault="001E5049" w:rsidP="0064460D">
            <w:pPr>
              <w:spacing w:after="0" w:line="240" w:lineRule="auto"/>
              <w:jc w:val="center"/>
              <w:rPr>
                <w:rFonts w:ascii="Times New Roman" w:hAnsi="Times New Roman"/>
                <w:b/>
                <w:bCs/>
                <w:color w:val="000000"/>
                <w:sz w:val="20"/>
                <w:szCs w:val="20"/>
              </w:rPr>
            </w:pPr>
            <w:r w:rsidRPr="00967752">
              <w:rPr>
                <w:rFonts w:ascii="Times New Roman" w:hAnsi="Times New Roman"/>
                <w:b/>
                <w:bCs/>
                <w:color w:val="000000"/>
                <w:sz w:val="20"/>
                <w:szCs w:val="20"/>
              </w:rPr>
              <w:t>Местоположение</w:t>
            </w:r>
          </w:p>
        </w:tc>
        <w:tc>
          <w:tcPr>
            <w:tcW w:w="639" w:type="pct"/>
            <w:vAlign w:val="center"/>
          </w:tcPr>
          <w:p w14:paraId="18F51492" w14:textId="7AB3A38E" w:rsidR="001E5049" w:rsidRDefault="001E5049" w:rsidP="001E504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Насос</w:t>
            </w:r>
          </w:p>
        </w:tc>
        <w:tc>
          <w:tcPr>
            <w:tcW w:w="639" w:type="pct"/>
            <w:vAlign w:val="center"/>
          </w:tcPr>
          <w:p w14:paraId="22883766" w14:textId="25F73D3D" w:rsidR="001E5049" w:rsidRPr="00CD30F4" w:rsidRDefault="001E5049" w:rsidP="00CD30F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Дебит, м</w:t>
            </w:r>
            <w:r>
              <w:rPr>
                <w:rFonts w:ascii="Times New Roman" w:hAnsi="Times New Roman"/>
                <w:b/>
                <w:bCs/>
                <w:color w:val="000000"/>
                <w:sz w:val="20"/>
                <w:szCs w:val="20"/>
                <w:vertAlign w:val="superscript"/>
              </w:rPr>
              <w:t>3</w:t>
            </w:r>
            <w:r>
              <w:rPr>
                <w:rFonts w:ascii="Times New Roman" w:hAnsi="Times New Roman"/>
                <w:b/>
                <w:bCs/>
                <w:color w:val="000000"/>
                <w:sz w:val="20"/>
                <w:szCs w:val="20"/>
              </w:rPr>
              <w:t>/час</w:t>
            </w:r>
          </w:p>
        </w:tc>
        <w:tc>
          <w:tcPr>
            <w:tcW w:w="639" w:type="pct"/>
            <w:vAlign w:val="center"/>
          </w:tcPr>
          <w:p w14:paraId="3A30CAE3" w14:textId="03B742F1" w:rsidR="001E5049" w:rsidRPr="00967752" w:rsidRDefault="001E5049" w:rsidP="00587A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Режим работы, ч</w:t>
            </w:r>
          </w:p>
        </w:tc>
        <w:tc>
          <w:tcPr>
            <w:tcW w:w="639" w:type="pct"/>
            <w:vAlign w:val="center"/>
          </w:tcPr>
          <w:p w14:paraId="4D71D558" w14:textId="7FE76137" w:rsidR="001E5049" w:rsidRDefault="001E5049" w:rsidP="000C136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Глубина, м</w:t>
            </w:r>
          </w:p>
        </w:tc>
        <w:tc>
          <w:tcPr>
            <w:tcW w:w="637" w:type="pct"/>
            <w:vAlign w:val="center"/>
          </w:tcPr>
          <w:p w14:paraId="043CE29A" w14:textId="136BB445" w:rsidR="001E5049" w:rsidRDefault="001E5049" w:rsidP="000C136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Год постройки</w:t>
            </w:r>
          </w:p>
        </w:tc>
      </w:tr>
      <w:tr w:rsidR="001E5049" w:rsidRPr="00967752" w14:paraId="62F71752" w14:textId="2ECDEAF0" w:rsidTr="001E5049">
        <w:trPr>
          <w:trHeight w:val="20"/>
          <w:jc w:val="center"/>
        </w:trPr>
        <w:tc>
          <w:tcPr>
            <w:tcW w:w="191" w:type="pct"/>
            <w:shd w:val="clear" w:color="auto" w:fill="auto"/>
            <w:vAlign w:val="center"/>
          </w:tcPr>
          <w:p w14:paraId="70158A08" w14:textId="77777777" w:rsidR="001E5049" w:rsidRPr="00BC5AF6" w:rsidRDefault="001E5049" w:rsidP="001E5049">
            <w:pPr>
              <w:pStyle w:val="a8"/>
              <w:numPr>
                <w:ilvl w:val="0"/>
                <w:numId w:val="25"/>
              </w:numPr>
              <w:spacing w:after="0" w:line="240" w:lineRule="auto"/>
              <w:ind w:left="57" w:firstLine="0"/>
              <w:jc w:val="center"/>
              <w:rPr>
                <w:rFonts w:ascii="Times New Roman" w:hAnsi="Times New Roman"/>
                <w:color w:val="000000"/>
                <w:sz w:val="20"/>
                <w:szCs w:val="20"/>
              </w:rPr>
            </w:pPr>
          </w:p>
        </w:tc>
        <w:tc>
          <w:tcPr>
            <w:tcW w:w="754" w:type="pct"/>
            <w:shd w:val="clear" w:color="auto" w:fill="auto"/>
            <w:vAlign w:val="center"/>
          </w:tcPr>
          <w:p w14:paraId="055D3B43" w14:textId="4B062329" w:rsidR="001E5049" w:rsidRPr="00967752"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Арт. скв. №1</w:t>
            </w:r>
          </w:p>
        </w:tc>
        <w:tc>
          <w:tcPr>
            <w:tcW w:w="862" w:type="pct"/>
            <w:shd w:val="clear" w:color="auto" w:fill="auto"/>
            <w:vAlign w:val="center"/>
          </w:tcPr>
          <w:p w14:paraId="64B7319C" w14:textId="2E3F4079" w:rsidR="001E5049" w:rsidRPr="00967752"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р.п. Чамзинка, ул. Лесная</w:t>
            </w:r>
          </w:p>
        </w:tc>
        <w:tc>
          <w:tcPr>
            <w:tcW w:w="639" w:type="pct"/>
            <w:vAlign w:val="center"/>
          </w:tcPr>
          <w:p w14:paraId="0D716AC6" w14:textId="66C8A68A" w:rsidR="001E5049" w:rsidRDefault="001E5049" w:rsidP="001E5049">
            <w:pPr>
              <w:spacing w:after="0" w:line="240" w:lineRule="auto"/>
              <w:jc w:val="center"/>
              <w:rPr>
                <w:rFonts w:ascii="Times New Roman" w:eastAsia="Microsoft YaHei" w:hAnsi="Times New Roman"/>
                <w:bCs/>
                <w:spacing w:val="-5"/>
                <w:sz w:val="20"/>
                <w:szCs w:val="20"/>
              </w:rPr>
            </w:pPr>
            <w:r w:rsidRPr="001E5049">
              <w:rPr>
                <w:rFonts w:ascii="Times New Roman" w:eastAsia="Microsoft YaHei" w:hAnsi="Times New Roman"/>
                <w:bCs/>
                <w:spacing w:val="-5"/>
                <w:sz w:val="20"/>
                <w:szCs w:val="20"/>
              </w:rPr>
              <w:t>ЭЦВ 8-40-180</w:t>
            </w:r>
          </w:p>
        </w:tc>
        <w:tc>
          <w:tcPr>
            <w:tcW w:w="639" w:type="pct"/>
            <w:vAlign w:val="center"/>
          </w:tcPr>
          <w:p w14:paraId="52C34842" w14:textId="7B2F3FC2" w:rsidR="001E5049" w:rsidRPr="00CD30F4"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639" w:type="pct"/>
            <w:vAlign w:val="center"/>
          </w:tcPr>
          <w:p w14:paraId="5ADFE961" w14:textId="62DE7968" w:rsidR="001E5049" w:rsidRPr="00BC5AF6"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н/д</w:t>
            </w:r>
          </w:p>
        </w:tc>
        <w:tc>
          <w:tcPr>
            <w:tcW w:w="639" w:type="pct"/>
            <w:vAlign w:val="center"/>
          </w:tcPr>
          <w:p w14:paraId="17053CF1" w14:textId="4FA9D000" w:rsidR="001E5049" w:rsidRPr="000C1363"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185</w:t>
            </w:r>
          </w:p>
        </w:tc>
        <w:tc>
          <w:tcPr>
            <w:tcW w:w="637" w:type="pct"/>
            <w:vAlign w:val="center"/>
          </w:tcPr>
          <w:p w14:paraId="2CBACD7C" w14:textId="726CB49D" w:rsidR="001E5049" w:rsidRPr="000C1363"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н/д</w:t>
            </w:r>
          </w:p>
        </w:tc>
      </w:tr>
      <w:tr w:rsidR="001E5049" w:rsidRPr="00967752" w14:paraId="28E03058" w14:textId="77777777" w:rsidTr="001E5049">
        <w:trPr>
          <w:trHeight w:val="20"/>
          <w:jc w:val="center"/>
        </w:trPr>
        <w:tc>
          <w:tcPr>
            <w:tcW w:w="191" w:type="pct"/>
            <w:shd w:val="clear" w:color="auto" w:fill="auto"/>
            <w:vAlign w:val="center"/>
          </w:tcPr>
          <w:p w14:paraId="31FC1F87" w14:textId="77777777" w:rsidR="001E5049" w:rsidRPr="00BC5AF6" w:rsidRDefault="001E5049" w:rsidP="001E5049">
            <w:pPr>
              <w:pStyle w:val="a8"/>
              <w:numPr>
                <w:ilvl w:val="0"/>
                <w:numId w:val="25"/>
              </w:numPr>
              <w:spacing w:after="0" w:line="240" w:lineRule="auto"/>
              <w:ind w:left="57" w:firstLine="0"/>
              <w:jc w:val="center"/>
              <w:rPr>
                <w:rFonts w:ascii="Times New Roman" w:hAnsi="Times New Roman"/>
                <w:color w:val="000000"/>
                <w:sz w:val="20"/>
                <w:szCs w:val="20"/>
              </w:rPr>
            </w:pPr>
          </w:p>
        </w:tc>
        <w:tc>
          <w:tcPr>
            <w:tcW w:w="754" w:type="pct"/>
            <w:shd w:val="clear" w:color="auto" w:fill="auto"/>
            <w:vAlign w:val="center"/>
          </w:tcPr>
          <w:p w14:paraId="30525197" w14:textId="5F489610" w:rsidR="001E5049"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Арт. скв. №2</w:t>
            </w:r>
          </w:p>
        </w:tc>
        <w:tc>
          <w:tcPr>
            <w:tcW w:w="862" w:type="pct"/>
            <w:shd w:val="clear" w:color="auto" w:fill="auto"/>
            <w:vAlign w:val="center"/>
          </w:tcPr>
          <w:p w14:paraId="6110D5A3" w14:textId="737B7CA2" w:rsidR="001E5049"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р.п. Чамзинка, ул. Лесная</w:t>
            </w:r>
          </w:p>
        </w:tc>
        <w:tc>
          <w:tcPr>
            <w:tcW w:w="639" w:type="pct"/>
            <w:vAlign w:val="center"/>
          </w:tcPr>
          <w:p w14:paraId="249B30ED" w14:textId="0A66DD88" w:rsidR="001E5049" w:rsidRDefault="001E5049" w:rsidP="001E5049">
            <w:pPr>
              <w:spacing w:after="0" w:line="240" w:lineRule="auto"/>
              <w:jc w:val="center"/>
              <w:rPr>
                <w:rFonts w:ascii="Times New Roman" w:eastAsia="Microsoft YaHei" w:hAnsi="Times New Roman"/>
                <w:bCs/>
                <w:spacing w:val="-5"/>
                <w:sz w:val="20"/>
                <w:szCs w:val="20"/>
              </w:rPr>
            </w:pPr>
            <w:r w:rsidRPr="001E5049">
              <w:rPr>
                <w:rFonts w:ascii="Times New Roman" w:eastAsia="Microsoft YaHei" w:hAnsi="Times New Roman"/>
                <w:bCs/>
                <w:spacing w:val="-5"/>
                <w:sz w:val="20"/>
                <w:szCs w:val="20"/>
              </w:rPr>
              <w:t>ЭЦВ 8-40-180</w:t>
            </w:r>
          </w:p>
        </w:tc>
        <w:tc>
          <w:tcPr>
            <w:tcW w:w="639" w:type="pct"/>
            <w:vAlign w:val="center"/>
          </w:tcPr>
          <w:p w14:paraId="5DE0A880" w14:textId="51A8B21D" w:rsidR="001E5049" w:rsidRDefault="001E5049" w:rsidP="001E5049">
            <w:pPr>
              <w:spacing w:after="0" w:line="240" w:lineRule="auto"/>
              <w:jc w:val="center"/>
              <w:rPr>
                <w:rFonts w:ascii="Times New Roman" w:eastAsia="Microsoft YaHei" w:hAnsi="Times New Roman"/>
                <w:bCs/>
                <w:spacing w:val="-5"/>
                <w:sz w:val="20"/>
                <w:szCs w:val="20"/>
              </w:rPr>
            </w:pPr>
            <w:r>
              <w:rPr>
                <w:rFonts w:ascii="Times New Roman" w:eastAsia="Microsoft YaHei" w:hAnsi="Times New Roman"/>
                <w:bCs/>
                <w:spacing w:val="-5"/>
                <w:sz w:val="20"/>
                <w:szCs w:val="20"/>
              </w:rPr>
              <w:t>40</w:t>
            </w:r>
          </w:p>
        </w:tc>
        <w:tc>
          <w:tcPr>
            <w:tcW w:w="639" w:type="pct"/>
            <w:vAlign w:val="center"/>
          </w:tcPr>
          <w:p w14:paraId="0EAD31FC" w14:textId="241FD4FF" w:rsidR="001E5049"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н/д</w:t>
            </w:r>
          </w:p>
        </w:tc>
        <w:tc>
          <w:tcPr>
            <w:tcW w:w="639" w:type="pct"/>
            <w:vAlign w:val="center"/>
          </w:tcPr>
          <w:p w14:paraId="25635136" w14:textId="77449F15" w:rsidR="001E5049" w:rsidRDefault="001E5049" w:rsidP="001E5049">
            <w:pPr>
              <w:spacing w:after="0" w:line="240" w:lineRule="auto"/>
              <w:jc w:val="center"/>
              <w:rPr>
                <w:rFonts w:ascii="Times New Roman" w:eastAsia="Microsoft YaHei" w:hAnsi="Times New Roman"/>
                <w:bCs/>
                <w:spacing w:val="-5"/>
                <w:sz w:val="20"/>
                <w:szCs w:val="20"/>
              </w:rPr>
            </w:pPr>
            <w:r>
              <w:rPr>
                <w:rFonts w:ascii="Times New Roman" w:hAnsi="Times New Roman"/>
                <w:color w:val="000000"/>
                <w:sz w:val="20"/>
                <w:szCs w:val="20"/>
              </w:rPr>
              <w:t>185</w:t>
            </w:r>
          </w:p>
        </w:tc>
        <w:tc>
          <w:tcPr>
            <w:tcW w:w="637" w:type="pct"/>
            <w:vAlign w:val="center"/>
          </w:tcPr>
          <w:p w14:paraId="6E2F5516" w14:textId="4F59EF6F" w:rsidR="001E5049" w:rsidRDefault="001E5049" w:rsidP="001E5049">
            <w:pPr>
              <w:spacing w:after="0" w:line="240" w:lineRule="auto"/>
              <w:jc w:val="center"/>
              <w:rPr>
                <w:rFonts w:ascii="Times New Roman" w:eastAsia="Microsoft YaHei" w:hAnsi="Times New Roman"/>
                <w:bCs/>
                <w:spacing w:val="-5"/>
                <w:sz w:val="20"/>
                <w:szCs w:val="20"/>
              </w:rPr>
            </w:pPr>
            <w:r>
              <w:rPr>
                <w:rFonts w:ascii="Times New Roman" w:hAnsi="Times New Roman"/>
                <w:color w:val="000000"/>
                <w:sz w:val="20"/>
                <w:szCs w:val="20"/>
              </w:rPr>
              <w:t>н/д</w:t>
            </w:r>
          </w:p>
        </w:tc>
      </w:tr>
      <w:tr w:rsidR="001E5049" w:rsidRPr="00967752" w14:paraId="07532B15" w14:textId="77777777" w:rsidTr="001E5049">
        <w:trPr>
          <w:trHeight w:val="20"/>
          <w:jc w:val="center"/>
        </w:trPr>
        <w:tc>
          <w:tcPr>
            <w:tcW w:w="191" w:type="pct"/>
            <w:shd w:val="clear" w:color="auto" w:fill="auto"/>
            <w:vAlign w:val="center"/>
          </w:tcPr>
          <w:p w14:paraId="57D8C14D" w14:textId="77777777" w:rsidR="001E5049" w:rsidRPr="00BC5AF6" w:rsidRDefault="001E5049" w:rsidP="001E5049">
            <w:pPr>
              <w:pStyle w:val="a8"/>
              <w:numPr>
                <w:ilvl w:val="0"/>
                <w:numId w:val="25"/>
              </w:numPr>
              <w:spacing w:after="0" w:line="240" w:lineRule="auto"/>
              <w:ind w:left="57" w:firstLine="0"/>
              <w:jc w:val="center"/>
              <w:rPr>
                <w:rFonts w:ascii="Times New Roman" w:hAnsi="Times New Roman"/>
                <w:color w:val="000000"/>
                <w:sz w:val="20"/>
                <w:szCs w:val="20"/>
              </w:rPr>
            </w:pPr>
          </w:p>
        </w:tc>
        <w:tc>
          <w:tcPr>
            <w:tcW w:w="754" w:type="pct"/>
            <w:shd w:val="clear" w:color="auto" w:fill="auto"/>
            <w:vAlign w:val="center"/>
          </w:tcPr>
          <w:p w14:paraId="317C87DB" w14:textId="0682E1CA" w:rsidR="001E5049"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Арт. скв. №3</w:t>
            </w:r>
          </w:p>
        </w:tc>
        <w:tc>
          <w:tcPr>
            <w:tcW w:w="862" w:type="pct"/>
            <w:shd w:val="clear" w:color="auto" w:fill="auto"/>
            <w:vAlign w:val="center"/>
          </w:tcPr>
          <w:p w14:paraId="1174B115" w14:textId="779A9172" w:rsidR="001E5049"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р.п. Чамзинка, ул. Лесная</w:t>
            </w:r>
          </w:p>
        </w:tc>
        <w:tc>
          <w:tcPr>
            <w:tcW w:w="639" w:type="pct"/>
            <w:vAlign w:val="center"/>
          </w:tcPr>
          <w:p w14:paraId="48833140" w14:textId="3B9584FA" w:rsidR="001E5049" w:rsidRDefault="001E5049" w:rsidP="001E5049">
            <w:pPr>
              <w:spacing w:after="0" w:line="240" w:lineRule="auto"/>
              <w:jc w:val="center"/>
              <w:rPr>
                <w:rFonts w:ascii="Times New Roman" w:eastAsia="Microsoft YaHei" w:hAnsi="Times New Roman"/>
                <w:bCs/>
                <w:spacing w:val="-5"/>
                <w:sz w:val="20"/>
                <w:szCs w:val="20"/>
              </w:rPr>
            </w:pPr>
            <w:r w:rsidRPr="001E5049">
              <w:rPr>
                <w:rFonts w:ascii="Times New Roman" w:eastAsia="Microsoft YaHei" w:hAnsi="Times New Roman"/>
                <w:bCs/>
                <w:spacing w:val="-5"/>
                <w:sz w:val="20"/>
                <w:szCs w:val="20"/>
              </w:rPr>
              <w:t>ЭЦВ 8-40-180</w:t>
            </w:r>
          </w:p>
        </w:tc>
        <w:tc>
          <w:tcPr>
            <w:tcW w:w="639" w:type="pct"/>
            <w:vAlign w:val="center"/>
          </w:tcPr>
          <w:p w14:paraId="44BA21E9" w14:textId="762DEED4" w:rsidR="001E5049" w:rsidRDefault="001E5049" w:rsidP="001E5049">
            <w:pPr>
              <w:spacing w:after="0" w:line="240" w:lineRule="auto"/>
              <w:jc w:val="center"/>
              <w:rPr>
                <w:rFonts w:ascii="Times New Roman" w:eastAsia="Microsoft YaHei" w:hAnsi="Times New Roman"/>
                <w:bCs/>
                <w:spacing w:val="-5"/>
                <w:sz w:val="20"/>
                <w:szCs w:val="20"/>
              </w:rPr>
            </w:pPr>
            <w:r>
              <w:rPr>
                <w:rFonts w:ascii="Times New Roman" w:eastAsia="Microsoft YaHei" w:hAnsi="Times New Roman"/>
                <w:bCs/>
                <w:spacing w:val="-5"/>
                <w:sz w:val="20"/>
                <w:szCs w:val="20"/>
              </w:rPr>
              <w:t>40</w:t>
            </w:r>
          </w:p>
        </w:tc>
        <w:tc>
          <w:tcPr>
            <w:tcW w:w="639" w:type="pct"/>
            <w:vAlign w:val="center"/>
          </w:tcPr>
          <w:p w14:paraId="33B3B2B9" w14:textId="4BF9B98E" w:rsidR="001E5049" w:rsidRDefault="001E5049" w:rsidP="001E50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н/д</w:t>
            </w:r>
          </w:p>
        </w:tc>
        <w:tc>
          <w:tcPr>
            <w:tcW w:w="639" w:type="pct"/>
            <w:vAlign w:val="center"/>
          </w:tcPr>
          <w:p w14:paraId="0FDC3D33" w14:textId="382105AA" w:rsidR="001E5049" w:rsidRDefault="001E5049" w:rsidP="001E5049">
            <w:pPr>
              <w:spacing w:after="0" w:line="240" w:lineRule="auto"/>
              <w:jc w:val="center"/>
              <w:rPr>
                <w:rFonts w:ascii="Times New Roman" w:eastAsia="Microsoft YaHei" w:hAnsi="Times New Roman"/>
                <w:bCs/>
                <w:spacing w:val="-5"/>
                <w:sz w:val="20"/>
                <w:szCs w:val="20"/>
              </w:rPr>
            </w:pPr>
            <w:r>
              <w:rPr>
                <w:rFonts w:ascii="Times New Roman" w:hAnsi="Times New Roman"/>
                <w:color w:val="000000"/>
                <w:sz w:val="20"/>
                <w:szCs w:val="20"/>
              </w:rPr>
              <w:t>185</w:t>
            </w:r>
          </w:p>
        </w:tc>
        <w:tc>
          <w:tcPr>
            <w:tcW w:w="637" w:type="pct"/>
            <w:vAlign w:val="center"/>
          </w:tcPr>
          <w:p w14:paraId="0F2486C7" w14:textId="48434DAA" w:rsidR="001E5049" w:rsidRDefault="001E5049" w:rsidP="001E5049">
            <w:pPr>
              <w:spacing w:after="0" w:line="240" w:lineRule="auto"/>
              <w:jc w:val="center"/>
              <w:rPr>
                <w:rFonts w:ascii="Times New Roman" w:eastAsia="Microsoft YaHei" w:hAnsi="Times New Roman"/>
                <w:bCs/>
                <w:spacing w:val="-5"/>
                <w:sz w:val="20"/>
                <w:szCs w:val="20"/>
              </w:rPr>
            </w:pPr>
            <w:r>
              <w:rPr>
                <w:rFonts w:ascii="Times New Roman" w:hAnsi="Times New Roman"/>
                <w:color w:val="000000"/>
                <w:sz w:val="20"/>
                <w:szCs w:val="20"/>
              </w:rPr>
              <w:t>н/д</w:t>
            </w:r>
          </w:p>
        </w:tc>
      </w:tr>
    </w:tbl>
    <w:p w14:paraId="053E6021" w14:textId="77777777" w:rsidR="00F05FB0" w:rsidRDefault="00F05FB0" w:rsidP="00F05FB0">
      <w:pPr>
        <w:spacing w:after="0"/>
        <w:ind w:firstLine="709"/>
        <w:jc w:val="both"/>
        <w:rPr>
          <w:rFonts w:ascii="Times New Roman" w:hAnsi="Times New Roman"/>
          <w:bCs/>
          <w:sz w:val="28"/>
          <w:szCs w:val="28"/>
          <w:lang w:eastAsia="ru-RU"/>
        </w:rPr>
      </w:pPr>
    </w:p>
    <w:p w14:paraId="1937E9F6" w14:textId="1B67F1D2" w:rsidR="00ED56E8" w:rsidRDefault="004E57B7" w:rsidP="00F05FB0">
      <w:pPr>
        <w:spacing w:after="0"/>
        <w:ind w:firstLine="709"/>
        <w:jc w:val="both"/>
        <w:rPr>
          <w:rFonts w:ascii="Times New Roman" w:hAnsi="Times New Roman"/>
          <w:bCs/>
          <w:sz w:val="28"/>
          <w:szCs w:val="28"/>
          <w:lang w:eastAsia="ru-RU"/>
        </w:rPr>
      </w:pPr>
      <w:r>
        <w:rPr>
          <w:rFonts w:ascii="Times New Roman" w:hAnsi="Times New Roman"/>
          <w:bCs/>
          <w:sz w:val="28"/>
          <w:szCs w:val="28"/>
          <w:lang w:eastAsia="ru-RU"/>
        </w:rPr>
        <w:t>Источник</w:t>
      </w:r>
      <w:r w:rsidR="00F05FB0">
        <w:rPr>
          <w:rFonts w:ascii="Times New Roman" w:hAnsi="Times New Roman"/>
          <w:bCs/>
          <w:sz w:val="28"/>
          <w:szCs w:val="28"/>
          <w:lang w:eastAsia="ru-RU"/>
        </w:rPr>
        <w:t xml:space="preserve"> централизованного водоснабжения наход</w:t>
      </w:r>
      <w:r>
        <w:rPr>
          <w:rFonts w:ascii="Times New Roman" w:hAnsi="Times New Roman"/>
          <w:bCs/>
          <w:sz w:val="28"/>
          <w:szCs w:val="28"/>
          <w:lang w:eastAsia="ru-RU"/>
        </w:rPr>
        <w:t>и</w:t>
      </w:r>
      <w:r w:rsidR="00F05FB0">
        <w:rPr>
          <w:rFonts w:ascii="Times New Roman" w:hAnsi="Times New Roman"/>
          <w:bCs/>
          <w:sz w:val="28"/>
          <w:szCs w:val="28"/>
          <w:lang w:eastAsia="ru-RU"/>
        </w:rPr>
        <w:t>тся в нормативном состоянии и способ</w:t>
      </w:r>
      <w:r>
        <w:rPr>
          <w:rFonts w:ascii="Times New Roman" w:hAnsi="Times New Roman"/>
          <w:bCs/>
          <w:sz w:val="28"/>
          <w:szCs w:val="28"/>
          <w:lang w:eastAsia="ru-RU"/>
        </w:rPr>
        <w:t>ен</w:t>
      </w:r>
      <w:r w:rsidR="00F05FB0">
        <w:rPr>
          <w:rFonts w:ascii="Times New Roman" w:hAnsi="Times New Roman"/>
          <w:bCs/>
          <w:sz w:val="28"/>
          <w:szCs w:val="28"/>
          <w:lang w:eastAsia="ru-RU"/>
        </w:rPr>
        <w:t xml:space="preserve"> обеспечить всех абонентов качественной водой.</w:t>
      </w:r>
    </w:p>
    <w:p w14:paraId="40D97D2B" w14:textId="77777777" w:rsidR="00F05FB0" w:rsidRPr="00475A03" w:rsidRDefault="00F05FB0" w:rsidP="004466F5">
      <w:pPr>
        <w:spacing w:after="0"/>
        <w:jc w:val="both"/>
        <w:rPr>
          <w:rFonts w:ascii="Times New Roman" w:hAnsi="Times New Roman"/>
          <w:bCs/>
          <w:sz w:val="28"/>
          <w:szCs w:val="28"/>
          <w:lang w:eastAsia="ru-RU"/>
        </w:rPr>
      </w:pPr>
    </w:p>
    <w:p w14:paraId="6745E02E" w14:textId="5BEDE084" w:rsidR="00E22DF8" w:rsidRPr="00DC3F15" w:rsidRDefault="001E1B87" w:rsidP="004466F5">
      <w:pPr>
        <w:spacing w:after="0"/>
        <w:jc w:val="both"/>
        <w:rPr>
          <w:rFonts w:ascii="Times New Roman" w:hAnsi="Times New Roman"/>
          <w:b/>
          <w:sz w:val="28"/>
          <w:szCs w:val="28"/>
          <w:lang w:eastAsia="ru-RU"/>
        </w:rPr>
      </w:pPr>
      <w:r w:rsidRPr="00DC3F15">
        <w:rPr>
          <w:rFonts w:ascii="Times New Roman" w:hAnsi="Times New Roman"/>
          <w:b/>
          <w:sz w:val="28"/>
          <w:szCs w:val="28"/>
          <w:lang w:eastAsia="ru-RU"/>
        </w:rPr>
        <w:t>б</w:t>
      </w:r>
      <w:r w:rsidR="00E22DF8" w:rsidRPr="00DC3F15">
        <w:rPr>
          <w:rFonts w:ascii="Times New Roman" w:hAnsi="Times New Roman"/>
          <w:b/>
          <w:sz w:val="28"/>
          <w:szCs w:val="28"/>
          <w:lang w:eastAsia="ru-RU"/>
        </w:rPr>
        <w:t xml:space="preserve">) </w:t>
      </w:r>
      <w:r w:rsidR="00264BED" w:rsidRPr="00DC3F15">
        <w:rPr>
          <w:rFonts w:ascii="Times New Roman" w:hAnsi="Times New Roman"/>
          <w:b/>
          <w:sz w:val="28"/>
          <w:szCs w:val="28"/>
          <w:lang w:eastAsia="ru-RU"/>
        </w:rPr>
        <w:t>Описание с</w:t>
      </w:r>
      <w:r w:rsidR="00E22DF8" w:rsidRPr="00DC3F15">
        <w:rPr>
          <w:rFonts w:ascii="Times New Roman" w:hAnsi="Times New Roman"/>
          <w:b/>
          <w:sz w:val="28"/>
          <w:szCs w:val="28"/>
          <w:lang w:eastAsia="ru-RU"/>
        </w:rPr>
        <w:t>уществующи</w:t>
      </w:r>
      <w:r w:rsidR="00264BED" w:rsidRPr="00DC3F15">
        <w:rPr>
          <w:rFonts w:ascii="Times New Roman" w:hAnsi="Times New Roman"/>
          <w:b/>
          <w:sz w:val="28"/>
          <w:szCs w:val="28"/>
          <w:lang w:eastAsia="ru-RU"/>
        </w:rPr>
        <w:t>х</w:t>
      </w:r>
      <w:r w:rsidR="00E22DF8" w:rsidRPr="00DC3F15">
        <w:rPr>
          <w:rFonts w:ascii="Times New Roman" w:hAnsi="Times New Roman"/>
          <w:b/>
          <w:sz w:val="28"/>
          <w:szCs w:val="28"/>
          <w:lang w:eastAsia="ru-RU"/>
        </w:rPr>
        <w:t xml:space="preserve"> сооружени</w:t>
      </w:r>
      <w:r w:rsidR="00264BED" w:rsidRPr="00DC3F15">
        <w:rPr>
          <w:rFonts w:ascii="Times New Roman" w:hAnsi="Times New Roman"/>
          <w:b/>
          <w:sz w:val="28"/>
          <w:szCs w:val="28"/>
          <w:lang w:eastAsia="ru-RU"/>
        </w:rPr>
        <w:t>й</w:t>
      </w:r>
      <w:r w:rsidR="00E22DF8" w:rsidRPr="00DC3F15">
        <w:rPr>
          <w:rFonts w:ascii="Times New Roman" w:hAnsi="Times New Roman"/>
          <w:b/>
          <w:sz w:val="28"/>
          <w:szCs w:val="28"/>
          <w:lang w:eastAsia="ru-RU"/>
        </w:rPr>
        <w:t xml:space="preserve"> очистки и подготовки воды</w:t>
      </w:r>
      <w:r w:rsidR="008D066F" w:rsidRPr="00DC3F15">
        <w:rPr>
          <w:rFonts w:ascii="Times New Roman" w:hAnsi="Times New Roman"/>
          <w:b/>
          <w:sz w:val="28"/>
          <w:szCs w:val="28"/>
          <w:lang w:eastAsia="ru-RU"/>
        </w:rPr>
        <w:t>, включая оценку соответствия применяемой технологической схемы водоподготовки требованиям обесп</w:t>
      </w:r>
      <w:r w:rsidR="002E2499" w:rsidRPr="00DC3F15">
        <w:rPr>
          <w:rFonts w:ascii="Times New Roman" w:hAnsi="Times New Roman"/>
          <w:b/>
          <w:sz w:val="28"/>
          <w:szCs w:val="28"/>
          <w:lang w:eastAsia="ru-RU"/>
        </w:rPr>
        <w:t>ечения нормативов качества воды</w:t>
      </w:r>
    </w:p>
    <w:p w14:paraId="7EB6388C" w14:textId="08648D55" w:rsidR="001F1CF6" w:rsidRDefault="001F1CF6" w:rsidP="004466F5">
      <w:pPr>
        <w:autoSpaceDE w:val="0"/>
        <w:autoSpaceDN w:val="0"/>
        <w:adjustRightInd w:val="0"/>
        <w:spacing w:after="0"/>
        <w:ind w:firstLine="708"/>
        <w:jc w:val="both"/>
        <w:rPr>
          <w:rFonts w:ascii="Times New Roman" w:hAnsi="Times New Roman"/>
          <w:sz w:val="28"/>
          <w:szCs w:val="28"/>
          <w:lang w:eastAsia="ru-RU"/>
        </w:rPr>
      </w:pPr>
      <w:r w:rsidRPr="00DC3F15">
        <w:rPr>
          <w:rFonts w:ascii="Times New Roman" w:hAnsi="Times New Roman"/>
          <w:sz w:val="28"/>
          <w:szCs w:val="28"/>
          <w:lang w:eastAsia="ru-RU"/>
        </w:rPr>
        <w:t xml:space="preserve">На территории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FB6BBE"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sidR="008A14C2">
        <w:rPr>
          <w:rFonts w:ascii="Times New Roman" w:hAnsi="Times New Roman"/>
          <w:sz w:val="28"/>
          <w:szCs w:val="28"/>
          <w:lang w:eastAsia="ru-RU"/>
        </w:rPr>
        <w:t>Мордовия</w:t>
      </w:r>
      <w:r w:rsidR="005B5B33" w:rsidRPr="00DC3F15">
        <w:rPr>
          <w:rFonts w:ascii="Times New Roman" w:hAnsi="Times New Roman"/>
          <w:sz w:val="28"/>
          <w:szCs w:val="28"/>
          <w:lang w:eastAsia="ru-RU"/>
        </w:rPr>
        <w:t xml:space="preserve"> </w:t>
      </w:r>
      <w:r w:rsidRPr="00DC3F15">
        <w:rPr>
          <w:rFonts w:ascii="Times New Roman" w:hAnsi="Times New Roman"/>
          <w:sz w:val="28"/>
          <w:szCs w:val="28"/>
          <w:lang w:eastAsia="ru-RU"/>
        </w:rPr>
        <w:t xml:space="preserve">сооружения очистки и подготовки воды </w:t>
      </w:r>
      <w:r w:rsidR="00747D1D">
        <w:rPr>
          <w:rFonts w:ascii="Times New Roman" w:hAnsi="Times New Roman"/>
          <w:sz w:val="28"/>
          <w:szCs w:val="28"/>
          <w:lang w:eastAsia="ru-RU"/>
        </w:rPr>
        <w:t>отсутствуют</w:t>
      </w:r>
      <w:r w:rsidR="003371B8">
        <w:rPr>
          <w:rFonts w:ascii="Times New Roman" w:hAnsi="Times New Roman"/>
          <w:sz w:val="28"/>
          <w:szCs w:val="28"/>
          <w:lang w:eastAsia="ru-RU"/>
        </w:rPr>
        <w:t>.</w:t>
      </w:r>
    </w:p>
    <w:p w14:paraId="5DD344CC" w14:textId="47F40A28" w:rsidR="00095937" w:rsidRPr="00DC3F15" w:rsidRDefault="00095937" w:rsidP="004466F5">
      <w:pPr>
        <w:autoSpaceDE w:val="0"/>
        <w:autoSpaceDN w:val="0"/>
        <w:adjustRightInd w:val="0"/>
        <w:spacing w:after="0"/>
        <w:ind w:firstLine="708"/>
        <w:jc w:val="both"/>
        <w:rPr>
          <w:rFonts w:ascii="Times New Roman" w:hAnsi="Times New Roman"/>
          <w:sz w:val="28"/>
          <w:szCs w:val="28"/>
          <w:lang w:eastAsia="ru-RU"/>
        </w:rPr>
      </w:pPr>
      <w:r>
        <w:rPr>
          <w:rFonts w:ascii="Times New Roman" w:hAnsi="Times New Roman"/>
          <w:sz w:val="28"/>
          <w:szCs w:val="28"/>
          <w:lang w:eastAsia="ru-RU"/>
        </w:rPr>
        <w:t>Вода забираема</w:t>
      </w:r>
      <w:r w:rsidR="00747D1D">
        <w:rPr>
          <w:rFonts w:ascii="Times New Roman" w:hAnsi="Times New Roman"/>
          <w:sz w:val="28"/>
          <w:szCs w:val="28"/>
          <w:lang w:eastAsia="ru-RU"/>
        </w:rPr>
        <w:t xml:space="preserve"> из скважин</w:t>
      </w:r>
      <w:r w:rsidR="002C250B">
        <w:rPr>
          <w:rFonts w:ascii="Times New Roman" w:hAnsi="Times New Roman"/>
          <w:sz w:val="28"/>
          <w:szCs w:val="28"/>
          <w:lang w:eastAsia="ru-RU"/>
        </w:rPr>
        <w:t xml:space="preserve"> и родников</w:t>
      </w:r>
      <w:r>
        <w:rPr>
          <w:rFonts w:ascii="Times New Roman" w:hAnsi="Times New Roman"/>
          <w:sz w:val="28"/>
          <w:szCs w:val="28"/>
          <w:lang w:eastAsia="ru-RU"/>
        </w:rPr>
        <w:t xml:space="preserve"> в населенных пункт</w:t>
      </w:r>
      <w:r w:rsidR="00747D1D">
        <w:rPr>
          <w:rFonts w:ascii="Times New Roman" w:hAnsi="Times New Roman"/>
          <w:sz w:val="28"/>
          <w:szCs w:val="28"/>
          <w:lang w:eastAsia="ru-RU"/>
        </w:rPr>
        <w:t>ах</w:t>
      </w:r>
      <w:r>
        <w:rPr>
          <w:rFonts w:ascii="Times New Roman" w:hAnsi="Times New Roman"/>
          <w:sz w:val="28"/>
          <w:szCs w:val="28"/>
          <w:lang w:eastAsia="ru-RU"/>
        </w:rPr>
        <w:t xml:space="preserve">, имеющих централизованную систему водоснабжения, </w:t>
      </w:r>
      <w:r w:rsidR="00554E5E">
        <w:rPr>
          <w:rFonts w:ascii="Times New Roman" w:hAnsi="Times New Roman"/>
          <w:sz w:val="28"/>
          <w:szCs w:val="28"/>
          <w:lang w:eastAsia="ru-RU"/>
        </w:rPr>
        <w:t xml:space="preserve">не </w:t>
      </w:r>
      <w:r w:rsidRPr="00095937">
        <w:rPr>
          <w:rFonts w:ascii="Times New Roman" w:hAnsi="Times New Roman"/>
          <w:sz w:val="28"/>
          <w:szCs w:val="28"/>
          <w:lang w:eastAsia="ru-RU"/>
        </w:rPr>
        <w:t>проходит очистку</w:t>
      </w:r>
      <w:r w:rsidR="00554E5E">
        <w:rPr>
          <w:rFonts w:ascii="Times New Roman" w:hAnsi="Times New Roman"/>
          <w:sz w:val="28"/>
          <w:szCs w:val="28"/>
          <w:lang w:eastAsia="ru-RU"/>
        </w:rPr>
        <w:t>.</w:t>
      </w:r>
    </w:p>
    <w:p w14:paraId="2FA44C05" w14:textId="73D94CFC" w:rsidR="001F1CF6" w:rsidRDefault="001F1CF6" w:rsidP="004466F5">
      <w:pPr>
        <w:spacing w:after="0"/>
        <w:ind w:firstLine="851"/>
        <w:contextualSpacing/>
        <w:jc w:val="both"/>
        <w:rPr>
          <w:rFonts w:ascii="Times New Roman" w:hAnsi="Times New Roman"/>
          <w:sz w:val="28"/>
          <w:szCs w:val="28"/>
          <w:lang w:eastAsia="ru-RU"/>
        </w:rPr>
      </w:pPr>
      <w:r w:rsidRPr="00DC3F15">
        <w:rPr>
          <w:rFonts w:ascii="Times New Roman" w:hAnsi="Times New Roman"/>
          <w:sz w:val="28"/>
          <w:szCs w:val="28"/>
          <w:lang w:eastAsia="ru-RU"/>
        </w:rPr>
        <w:t>Согласно протоколам испытаний</w:t>
      </w:r>
      <w:r w:rsidR="00F83052" w:rsidRPr="00DC3F15">
        <w:rPr>
          <w:rFonts w:ascii="Times New Roman" w:hAnsi="Times New Roman"/>
          <w:sz w:val="28"/>
          <w:szCs w:val="28"/>
          <w:lang w:eastAsia="ru-RU"/>
        </w:rPr>
        <w:t xml:space="preserve"> питьевой воды, </w:t>
      </w:r>
      <w:r w:rsidRPr="00DC3F15">
        <w:rPr>
          <w:rFonts w:ascii="Times New Roman" w:hAnsi="Times New Roman"/>
          <w:sz w:val="28"/>
          <w:szCs w:val="28"/>
          <w:lang w:eastAsia="ru-RU"/>
        </w:rPr>
        <w:t>вода</w:t>
      </w:r>
      <w:r w:rsidR="00137308">
        <w:rPr>
          <w:rFonts w:ascii="Times New Roman" w:hAnsi="Times New Roman"/>
          <w:sz w:val="28"/>
          <w:szCs w:val="28"/>
          <w:lang w:eastAsia="ru-RU"/>
        </w:rPr>
        <w:t xml:space="preserve"> </w:t>
      </w:r>
      <w:r w:rsidR="001E5049">
        <w:rPr>
          <w:rFonts w:ascii="Times New Roman" w:hAnsi="Times New Roman"/>
          <w:sz w:val="28"/>
          <w:szCs w:val="28"/>
          <w:lang w:eastAsia="ru-RU"/>
        </w:rPr>
        <w:t xml:space="preserve">не </w:t>
      </w:r>
      <w:r w:rsidR="00F83052" w:rsidRPr="00DC3F15">
        <w:rPr>
          <w:rFonts w:ascii="Times New Roman" w:hAnsi="Times New Roman"/>
          <w:sz w:val="28"/>
          <w:szCs w:val="28"/>
          <w:lang w:eastAsia="ru-RU"/>
        </w:rPr>
        <w:t>соответствует</w:t>
      </w:r>
      <w:r w:rsidR="00736695" w:rsidRPr="00DC3F15">
        <w:rPr>
          <w:rFonts w:ascii="Times New Roman" w:hAnsi="Times New Roman"/>
          <w:sz w:val="28"/>
          <w:szCs w:val="28"/>
          <w:lang w:eastAsia="ru-RU"/>
        </w:rPr>
        <w:t xml:space="preserve"> нормативным показателям </w:t>
      </w:r>
      <w:r w:rsidR="002B0CA8" w:rsidRPr="00DC3F15">
        <w:rPr>
          <w:rFonts w:ascii="Times New Roman" w:eastAsia="Times New Roman" w:hAnsi="Times New Roman"/>
          <w:bCs/>
          <w:kern w:val="36"/>
          <w:sz w:val="28"/>
          <w:szCs w:val="28"/>
          <w:lang w:eastAsia="ru-RU"/>
        </w:rPr>
        <w:t>СанПиН 2</w:t>
      </w:r>
      <w:r w:rsidR="00BB309B">
        <w:rPr>
          <w:rFonts w:ascii="Times New Roman" w:eastAsia="Times New Roman" w:hAnsi="Times New Roman"/>
          <w:bCs/>
          <w:kern w:val="36"/>
          <w:sz w:val="28"/>
          <w:szCs w:val="28"/>
          <w:lang w:eastAsia="ru-RU"/>
        </w:rPr>
        <w:t>.</w:t>
      </w:r>
      <w:r w:rsidR="002B0CA8" w:rsidRPr="00DC3F15">
        <w:rPr>
          <w:rFonts w:ascii="Times New Roman" w:eastAsia="Times New Roman" w:hAnsi="Times New Roman"/>
          <w:bCs/>
          <w:kern w:val="36"/>
          <w:sz w:val="28"/>
          <w:szCs w:val="28"/>
          <w:lang w:eastAsia="ru-RU"/>
        </w:rPr>
        <w:t>1</w:t>
      </w:r>
      <w:r w:rsidR="00BB309B">
        <w:rPr>
          <w:rFonts w:ascii="Times New Roman" w:eastAsia="Times New Roman" w:hAnsi="Times New Roman"/>
          <w:bCs/>
          <w:kern w:val="36"/>
          <w:sz w:val="28"/>
          <w:szCs w:val="28"/>
          <w:lang w:eastAsia="ru-RU"/>
        </w:rPr>
        <w:t>.</w:t>
      </w:r>
      <w:r w:rsidR="002B0CA8" w:rsidRPr="00DC3F15">
        <w:rPr>
          <w:rFonts w:ascii="Times New Roman" w:eastAsia="Times New Roman" w:hAnsi="Times New Roman"/>
          <w:bCs/>
          <w:kern w:val="36"/>
          <w:sz w:val="28"/>
          <w:szCs w:val="28"/>
          <w:lang w:eastAsia="ru-RU"/>
        </w:rPr>
        <w:t xml:space="preserve">3684-21 </w:t>
      </w:r>
      <w:r w:rsidR="00C51389">
        <w:rPr>
          <w:rFonts w:ascii="Times New Roman" w:eastAsia="Times New Roman" w:hAnsi="Times New Roman"/>
          <w:bCs/>
          <w:kern w:val="36"/>
          <w:sz w:val="28"/>
          <w:szCs w:val="28"/>
          <w:lang w:eastAsia="ru-RU"/>
        </w:rPr>
        <w:t>«</w:t>
      </w:r>
      <w:r w:rsidRPr="00DC3F15">
        <w:rPr>
          <w:rFonts w:ascii="Times New Roman" w:eastAsia="Times New Roman" w:hAnsi="Times New Roman"/>
          <w:bCs/>
          <w:kern w:val="36"/>
          <w:sz w:val="28"/>
          <w:szCs w:val="28"/>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51389">
        <w:rPr>
          <w:rFonts w:ascii="Times New Roman" w:eastAsia="Times New Roman" w:hAnsi="Times New Roman"/>
          <w:bCs/>
          <w:kern w:val="36"/>
          <w:sz w:val="28"/>
          <w:szCs w:val="28"/>
          <w:lang w:eastAsia="ru-RU"/>
        </w:rPr>
        <w:t>»</w:t>
      </w:r>
      <w:r w:rsidR="00BB309B">
        <w:rPr>
          <w:rFonts w:ascii="Times New Roman" w:hAnsi="Times New Roman"/>
          <w:sz w:val="28"/>
          <w:szCs w:val="28"/>
          <w:lang w:eastAsia="ru-RU"/>
        </w:rPr>
        <w:t>.</w:t>
      </w:r>
      <w:r w:rsidR="003371B8">
        <w:rPr>
          <w:rFonts w:ascii="Times New Roman" w:hAnsi="Times New Roman"/>
          <w:sz w:val="28"/>
          <w:szCs w:val="28"/>
          <w:lang w:eastAsia="ru-RU"/>
        </w:rPr>
        <w:t xml:space="preserve"> </w:t>
      </w:r>
    </w:p>
    <w:p w14:paraId="4AB7ABD4" w14:textId="77777777" w:rsidR="003371B8" w:rsidRPr="00DC3F15" w:rsidRDefault="003371B8" w:rsidP="00095937">
      <w:pPr>
        <w:spacing w:after="0"/>
        <w:contextualSpacing/>
        <w:jc w:val="both"/>
        <w:rPr>
          <w:rFonts w:ascii="Times New Roman" w:hAnsi="Times New Roman"/>
          <w:sz w:val="28"/>
          <w:szCs w:val="28"/>
          <w:lang w:eastAsia="ru-RU"/>
        </w:rPr>
      </w:pPr>
    </w:p>
    <w:p w14:paraId="4D052AB7" w14:textId="77777777" w:rsidR="00E22DF8" w:rsidRPr="00DC3F15" w:rsidRDefault="001E1B87" w:rsidP="004466F5">
      <w:pPr>
        <w:spacing w:after="0"/>
        <w:jc w:val="both"/>
        <w:rPr>
          <w:rFonts w:ascii="Times New Roman" w:hAnsi="Times New Roman"/>
          <w:b/>
          <w:sz w:val="28"/>
          <w:szCs w:val="28"/>
          <w:lang w:eastAsia="ru-RU"/>
        </w:rPr>
      </w:pPr>
      <w:r w:rsidRPr="00DC3F15">
        <w:rPr>
          <w:rFonts w:ascii="Times New Roman" w:hAnsi="Times New Roman"/>
          <w:b/>
          <w:sz w:val="28"/>
          <w:szCs w:val="28"/>
          <w:lang w:eastAsia="ru-RU"/>
        </w:rPr>
        <w:lastRenderedPageBreak/>
        <w:t>в</w:t>
      </w:r>
      <w:r w:rsidR="00E22DF8" w:rsidRPr="00DC3F15">
        <w:rPr>
          <w:rFonts w:ascii="Times New Roman" w:hAnsi="Times New Roman"/>
          <w:b/>
          <w:sz w:val="28"/>
          <w:szCs w:val="28"/>
          <w:lang w:eastAsia="ru-RU"/>
        </w:rPr>
        <w:t xml:space="preserve">) </w:t>
      </w:r>
      <w:r w:rsidR="00264BED" w:rsidRPr="00DC3F15">
        <w:rPr>
          <w:rFonts w:ascii="Times New Roman" w:hAnsi="Times New Roman"/>
          <w:b/>
          <w:sz w:val="28"/>
          <w:szCs w:val="28"/>
          <w:lang w:eastAsia="ru-RU"/>
        </w:rPr>
        <w:t>Описание с</w:t>
      </w:r>
      <w:r w:rsidR="00E22DF8" w:rsidRPr="00DC3F15">
        <w:rPr>
          <w:rFonts w:ascii="Times New Roman" w:hAnsi="Times New Roman"/>
          <w:b/>
          <w:sz w:val="28"/>
          <w:szCs w:val="28"/>
          <w:lang w:eastAsia="ru-RU"/>
        </w:rPr>
        <w:t>остояни</w:t>
      </w:r>
      <w:r w:rsidR="00264BED" w:rsidRPr="00DC3F15">
        <w:rPr>
          <w:rFonts w:ascii="Times New Roman" w:hAnsi="Times New Roman"/>
          <w:b/>
          <w:sz w:val="28"/>
          <w:szCs w:val="28"/>
          <w:lang w:eastAsia="ru-RU"/>
        </w:rPr>
        <w:t>я</w:t>
      </w:r>
      <w:r w:rsidR="00E22DF8" w:rsidRPr="00DC3F15">
        <w:rPr>
          <w:rFonts w:ascii="Times New Roman" w:hAnsi="Times New Roman"/>
          <w:b/>
          <w:sz w:val="28"/>
          <w:szCs w:val="28"/>
          <w:lang w:eastAsia="ru-RU"/>
        </w:rPr>
        <w:t xml:space="preserve"> и функционировани</w:t>
      </w:r>
      <w:r w:rsidR="00564046" w:rsidRPr="00DC3F15">
        <w:rPr>
          <w:rFonts w:ascii="Times New Roman" w:hAnsi="Times New Roman"/>
          <w:b/>
          <w:sz w:val="28"/>
          <w:szCs w:val="28"/>
          <w:lang w:eastAsia="ru-RU"/>
        </w:rPr>
        <w:t>я</w:t>
      </w:r>
      <w:r w:rsidR="00E22DF8" w:rsidRPr="00DC3F15">
        <w:rPr>
          <w:rFonts w:ascii="Times New Roman" w:hAnsi="Times New Roman"/>
          <w:b/>
          <w:sz w:val="28"/>
          <w:szCs w:val="28"/>
          <w:lang w:eastAsia="ru-RU"/>
        </w:rPr>
        <w:t xml:space="preserve"> существующих насосных централизованных станций</w:t>
      </w:r>
      <w:r w:rsidR="008D066F" w:rsidRPr="00DC3F15">
        <w:rPr>
          <w:rFonts w:ascii="Times New Roman" w:hAnsi="Times New Roman"/>
          <w:b/>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5A449295" w14:textId="419087E2" w:rsidR="000C53CB" w:rsidRPr="00DC3F15" w:rsidRDefault="00A2797C" w:rsidP="004466F5">
      <w:pPr>
        <w:spacing w:after="0"/>
        <w:ind w:firstLine="708"/>
        <w:jc w:val="both"/>
        <w:rPr>
          <w:rFonts w:ascii="Times New Roman" w:hAnsi="Times New Roman"/>
          <w:sz w:val="28"/>
          <w:szCs w:val="28"/>
          <w:lang w:eastAsia="ru-RU"/>
        </w:rPr>
      </w:pPr>
      <w:r w:rsidRPr="00DC3F15">
        <w:rPr>
          <w:rFonts w:ascii="Times New Roman" w:hAnsi="Times New Roman"/>
          <w:sz w:val="28"/>
          <w:szCs w:val="28"/>
          <w:lang w:eastAsia="ru-RU"/>
        </w:rPr>
        <w:t>Насосное оборудование</w:t>
      </w:r>
      <w:r w:rsidR="000C53CB" w:rsidRPr="00DC3F15">
        <w:rPr>
          <w:rFonts w:ascii="Times New Roman" w:hAnsi="Times New Roman"/>
          <w:sz w:val="28"/>
          <w:szCs w:val="28"/>
          <w:lang w:eastAsia="ru-RU"/>
        </w:rPr>
        <w:t xml:space="preserve"> в системах водоснабжения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B56307"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sidR="008A14C2">
        <w:rPr>
          <w:rFonts w:ascii="Times New Roman" w:hAnsi="Times New Roman"/>
          <w:sz w:val="28"/>
          <w:szCs w:val="28"/>
          <w:lang w:eastAsia="ru-RU"/>
        </w:rPr>
        <w:t>Мордовия</w:t>
      </w:r>
      <w:r w:rsidR="00F259AA" w:rsidRPr="00DC3F15">
        <w:rPr>
          <w:rFonts w:ascii="Times New Roman" w:hAnsi="Times New Roman"/>
          <w:sz w:val="28"/>
          <w:szCs w:val="28"/>
          <w:lang w:eastAsia="ru-RU"/>
        </w:rPr>
        <w:t xml:space="preserve"> </w:t>
      </w:r>
      <w:r w:rsidR="000C53CB" w:rsidRPr="00DC3F15">
        <w:rPr>
          <w:rFonts w:ascii="Times New Roman" w:hAnsi="Times New Roman"/>
          <w:sz w:val="28"/>
          <w:szCs w:val="28"/>
          <w:lang w:eastAsia="ru-RU"/>
        </w:rPr>
        <w:t>выполняют следующие задачи:</w:t>
      </w:r>
    </w:p>
    <w:p w14:paraId="13B851BF" w14:textId="65A9D385" w:rsidR="001F6EDD" w:rsidRDefault="00244898" w:rsidP="004466F5">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000C53CB" w:rsidRPr="00DC3F15">
        <w:rPr>
          <w:rFonts w:ascii="Times New Roman" w:hAnsi="Times New Roman"/>
          <w:sz w:val="28"/>
          <w:szCs w:val="28"/>
          <w:lang w:eastAsia="ru-RU"/>
        </w:rPr>
        <w:t xml:space="preserve">забор воды из </w:t>
      </w:r>
      <w:r w:rsidR="00C738BE" w:rsidRPr="00DC3F15">
        <w:rPr>
          <w:rFonts w:ascii="Times New Roman" w:hAnsi="Times New Roman"/>
          <w:sz w:val="28"/>
          <w:szCs w:val="28"/>
          <w:lang w:eastAsia="ru-RU"/>
        </w:rPr>
        <w:t>источника</w:t>
      </w:r>
      <w:r>
        <w:rPr>
          <w:rFonts w:ascii="Times New Roman" w:hAnsi="Times New Roman"/>
          <w:sz w:val="28"/>
          <w:szCs w:val="28"/>
          <w:lang w:eastAsia="ru-RU"/>
        </w:rPr>
        <w:t>;</w:t>
      </w:r>
    </w:p>
    <w:p w14:paraId="0F636B30" w14:textId="025DDCC3" w:rsidR="00244898" w:rsidRDefault="001E5049" w:rsidP="004466F5">
      <w:pPr>
        <w:spacing w:after="0"/>
        <w:jc w:val="both"/>
        <w:rPr>
          <w:rFonts w:ascii="Times New Roman" w:hAnsi="Times New Roman"/>
          <w:sz w:val="28"/>
          <w:szCs w:val="28"/>
          <w:lang w:eastAsia="ru-RU"/>
        </w:rPr>
      </w:pPr>
      <w:r>
        <w:rPr>
          <w:rFonts w:ascii="Times New Roman" w:hAnsi="Times New Roman"/>
          <w:sz w:val="28"/>
          <w:szCs w:val="28"/>
          <w:lang w:eastAsia="ru-RU"/>
        </w:rPr>
        <w:t>2</w:t>
      </w:r>
      <w:r w:rsidR="00244898">
        <w:rPr>
          <w:rFonts w:ascii="Times New Roman" w:hAnsi="Times New Roman"/>
          <w:sz w:val="28"/>
          <w:szCs w:val="28"/>
          <w:lang w:eastAsia="ru-RU"/>
        </w:rPr>
        <w:t>) подача воды в водопроводную сеть.</w:t>
      </w:r>
    </w:p>
    <w:p w14:paraId="00845126" w14:textId="1093A82C" w:rsidR="00527A5C" w:rsidRDefault="00527A5C" w:rsidP="00527A5C">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приказу Минстроя РФ от 4 апреля 2014 г. №162/пр </w:t>
      </w:r>
      <w:r w:rsidR="00C51389">
        <w:rPr>
          <w:rFonts w:ascii="Times New Roman" w:hAnsi="Times New Roman"/>
          <w:sz w:val="28"/>
          <w:szCs w:val="28"/>
          <w:lang w:eastAsia="ru-RU"/>
        </w:rPr>
        <w:t>«</w:t>
      </w:r>
      <w:r>
        <w:rPr>
          <w:rFonts w:ascii="Times New Roman" w:hAnsi="Times New Roman"/>
          <w:sz w:val="28"/>
          <w:szCs w:val="28"/>
          <w:lang w:eastAsia="ru-RU"/>
        </w:rPr>
        <w:t>О</w:t>
      </w:r>
      <w:r w:rsidRPr="00527A5C">
        <w:rPr>
          <w:rFonts w:ascii="Times New Roman" w:hAnsi="Times New Roman"/>
          <w:sz w:val="28"/>
          <w:szCs w:val="28"/>
          <w:lang w:eastAsia="ru-RU"/>
        </w:rPr>
        <w:t>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C51389">
        <w:rPr>
          <w:rFonts w:ascii="Times New Roman" w:hAnsi="Times New Roman"/>
          <w:sz w:val="28"/>
          <w:szCs w:val="28"/>
          <w:lang w:eastAsia="ru-RU"/>
        </w:rPr>
        <w:t>»</w:t>
      </w:r>
      <w:r>
        <w:rPr>
          <w:rFonts w:ascii="Times New Roman" w:hAnsi="Times New Roman"/>
          <w:sz w:val="28"/>
          <w:szCs w:val="28"/>
          <w:lang w:eastAsia="ru-RU"/>
        </w:rPr>
        <w:t>, п</w:t>
      </w:r>
      <w:r w:rsidRPr="00527A5C">
        <w:rPr>
          <w:rFonts w:ascii="Times New Roman" w:hAnsi="Times New Roman"/>
          <w:sz w:val="28"/>
          <w:szCs w:val="28"/>
          <w:lang w:eastAsia="ru-RU"/>
        </w:rPr>
        <w:t>оказателями энергетической эффективности являются:</w:t>
      </w:r>
    </w:p>
    <w:p w14:paraId="76BC4AC7" w14:textId="6C6DEA5A" w:rsidR="00527A5C" w:rsidRPr="00527A5C" w:rsidRDefault="00527A5C" w:rsidP="007E65B5">
      <w:pPr>
        <w:pStyle w:val="a8"/>
        <w:numPr>
          <w:ilvl w:val="0"/>
          <w:numId w:val="10"/>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3EC9A05F" w14:textId="6BFDB6F5" w:rsidR="00527A5C" w:rsidRPr="00527A5C" w:rsidRDefault="00527A5C" w:rsidP="007E65B5">
      <w:pPr>
        <w:pStyle w:val="a8"/>
        <w:numPr>
          <w:ilvl w:val="0"/>
          <w:numId w:val="10"/>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удельное количество тепловой энергии, расходуемое на подогрев горячей воды (Гкал/куб. м);</w:t>
      </w:r>
    </w:p>
    <w:p w14:paraId="3D428DA5" w14:textId="363D0DDA" w:rsidR="00527A5C" w:rsidRPr="00527A5C" w:rsidRDefault="00527A5C" w:rsidP="007E65B5">
      <w:pPr>
        <w:pStyle w:val="a8"/>
        <w:numPr>
          <w:ilvl w:val="0"/>
          <w:numId w:val="10"/>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p w14:paraId="1836CCEF" w14:textId="7B200EB7" w:rsidR="00527A5C" w:rsidRPr="00527A5C" w:rsidRDefault="00527A5C" w:rsidP="007E65B5">
      <w:pPr>
        <w:pStyle w:val="a8"/>
        <w:numPr>
          <w:ilvl w:val="0"/>
          <w:numId w:val="10"/>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p w14:paraId="40BE4C90" w14:textId="58620BB4" w:rsidR="00527A5C" w:rsidRPr="00527A5C" w:rsidRDefault="00527A5C" w:rsidP="007E65B5">
      <w:pPr>
        <w:pStyle w:val="a8"/>
        <w:numPr>
          <w:ilvl w:val="0"/>
          <w:numId w:val="10"/>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p w14:paraId="622EE29B" w14:textId="6405E769" w:rsidR="00527A5C" w:rsidRPr="00527A5C" w:rsidRDefault="00527A5C" w:rsidP="007E65B5">
      <w:pPr>
        <w:pStyle w:val="a8"/>
        <w:numPr>
          <w:ilvl w:val="0"/>
          <w:numId w:val="10"/>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14:paraId="41B45CD8" w14:textId="1F1218B3" w:rsidR="00527A5C" w:rsidRDefault="00527A5C" w:rsidP="00527A5C">
      <w:pPr>
        <w:spacing w:after="0"/>
        <w:ind w:firstLine="709"/>
        <w:jc w:val="both"/>
        <w:rPr>
          <w:rFonts w:ascii="Times New Roman" w:hAnsi="Times New Roman"/>
          <w:sz w:val="28"/>
          <w:szCs w:val="28"/>
          <w:lang w:eastAsia="ru-RU"/>
        </w:rPr>
      </w:pPr>
      <w:r w:rsidRPr="00527A5C">
        <w:rPr>
          <w:rFonts w:ascii="Times New Roman" w:hAnsi="Times New Roman"/>
          <w:sz w:val="28"/>
          <w:szCs w:val="28"/>
          <w:lang w:eastAsia="ru-RU"/>
        </w:rPr>
        <w:t>При определении фактических значений показателей надежности, качества и энергетической эффективности уполномоченный орган учитывает:</w:t>
      </w:r>
    </w:p>
    <w:p w14:paraId="56EA6D58" w14:textId="7CC04C31"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результаты технического обследования централизованных систем горячего водоснабжения, холодного водоснабжения и водоотведения (далее - техническое обследование);</w:t>
      </w:r>
    </w:p>
    <w:p w14:paraId="1539C075" w14:textId="534CE093"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 xml:space="preserve">информацию, раскрываемую организациями, осуществляющими водоснабжение и (или) водоотведение в соответствии со Стандартами </w:t>
      </w:r>
      <w:r w:rsidRPr="00527A5C">
        <w:rPr>
          <w:rFonts w:ascii="Times New Roman" w:hAnsi="Times New Roman"/>
          <w:sz w:val="28"/>
          <w:szCs w:val="28"/>
          <w:lang w:eastAsia="ru-RU"/>
        </w:rPr>
        <w:lastRenderedPageBreak/>
        <w:t>раскрытия информации в сфере водоснабжения и водоотведения, утвержденными постановлением Правительства Российской Федерации от 17 января 2013 г. N 6 (Собрание законодательства Российской Федерации, 2013, N 3, ст. 205);</w:t>
      </w:r>
    </w:p>
    <w:p w14:paraId="6C7C4950" w14:textId="2A45366D"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информацию, предоставленную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о состоянии качества горячей воды, питьевой воды, подаваемой организацией, осуществляющей водоснабжение и (или) водоотведение, и соответствии или несоответствии горячей воды, питьевой воды установленным требованиям;</w:t>
      </w:r>
    </w:p>
    <w:p w14:paraId="59469D21" w14:textId="224A5E60"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информацию, предоставленную территориальным органом федерального органа исполнительной власти, осуществляющего государственный экологический надзор, о состоянии водных объектов, забор (изъятие) водных ресурсов из которых осуществляется организацией, осуществляющей водоснабжение и (или) водоотведение;</w:t>
      </w:r>
    </w:p>
    <w:p w14:paraId="71048316" w14:textId="3A9866EE"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результаты производственного контроля качества питьевой воды, производственного контроля качества горячей воды, производственного контроля состава и свойств сточных вод;</w:t>
      </w:r>
    </w:p>
    <w:p w14:paraId="4E07287D" w14:textId="7BF7CD39"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данные коммерческого учета горячей воды, холодной воды, сточных вод;</w:t>
      </w:r>
    </w:p>
    <w:p w14:paraId="60E34252" w14:textId="788678AA" w:rsidR="00527A5C" w:rsidRPr="00527A5C" w:rsidRDefault="00527A5C" w:rsidP="007E65B5">
      <w:pPr>
        <w:pStyle w:val="a8"/>
        <w:numPr>
          <w:ilvl w:val="0"/>
          <w:numId w:val="11"/>
        </w:numPr>
        <w:spacing w:after="0"/>
        <w:ind w:left="284"/>
        <w:jc w:val="both"/>
        <w:rPr>
          <w:rFonts w:ascii="Times New Roman" w:hAnsi="Times New Roman"/>
          <w:sz w:val="28"/>
          <w:szCs w:val="28"/>
          <w:lang w:eastAsia="ru-RU"/>
        </w:rPr>
      </w:pPr>
      <w:r w:rsidRPr="00527A5C">
        <w:rPr>
          <w:rFonts w:ascii="Times New Roman" w:hAnsi="Times New Roman"/>
          <w:sz w:val="28"/>
          <w:szCs w:val="28"/>
          <w:lang w:eastAsia="ru-RU"/>
        </w:rPr>
        <w:t>иную информацию, предоставленную организацией, осуществляющей горячее водоснабжение, холодное водоснабжение и (или) водоотведение, содержащую сведения о фактическом состоянии объектов централизованных систем горячего водоснабжения, холодного водоснабжения и (или) водоотведения.</w:t>
      </w:r>
    </w:p>
    <w:p w14:paraId="1FFA28C6" w14:textId="250819BF" w:rsidR="00527A5C" w:rsidRDefault="00527A5C" w:rsidP="00527A5C">
      <w:pPr>
        <w:spacing w:after="0"/>
        <w:ind w:left="1" w:firstLine="708"/>
        <w:jc w:val="both"/>
        <w:rPr>
          <w:rFonts w:ascii="Times New Roman" w:hAnsi="Times New Roman"/>
          <w:sz w:val="28"/>
          <w:szCs w:val="28"/>
          <w:lang w:eastAsia="ru-RU"/>
        </w:rPr>
      </w:pPr>
      <w:r w:rsidRPr="00527A5C">
        <w:rPr>
          <w:rFonts w:ascii="Times New Roman" w:hAnsi="Times New Roman"/>
          <w:sz w:val="28"/>
          <w:szCs w:val="28"/>
          <w:lang w:eastAsia="ru-RU"/>
        </w:rPr>
        <w:t>Фактические значения показателей энергетической эффективности определяются следующим образом:</w:t>
      </w:r>
    </w:p>
    <w:p w14:paraId="622652E2" w14:textId="58AE6D71" w:rsidR="00527A5C" w:rsidRPr="00527A5C" w:rsidRDefault="00527A5C" w:rsidP="007E65B5">
      <w:pPr>
        <w:pStyle w:val="a8"/>
        <w:numPr>
          <w:ilvl w:val="0"/>
          <w:numId w:val="12"/>
        </w:numPr>
        <w:spacing w:after="0"/>
        <w:ind w:left="426" w:hanging="426"/>
        <w:jc w:val="both"/>
        <w:rPr>
          <w:rFonts w:ascii="Times New Roman" w:hAnsi="Times New Roman"/>
          <w:sz w:val="28"/>
          <w:szCs w:val="28"/>
          <w:lang w:eastAsia="ru-RU"/>
        </w:rPr>
      </w:pPr>
      <w:r w:rsidRPr="00527A5C">
        <w:rPr>
          <w:rFonts w:ascii="Times New Roman" w:hAnsi="Times New Roman"/>
          <w:sz w:val="28"/>
          <w:szCs w:val="28"/>
          <w:lang w:eastAsia="ru-RU"/>
        </w:rPr>
        <w:t>доля потерь воды в централизованных системах водоснабжения при ее транспортировке в общем объеме воды, поданной в водопроводную сеть (процентов)</w:t>
      </w:r>
      <w:r>
        <w:rPr>
          <w:rFonts w:ascii="Times New Roman" w:hAnsi="Times New Roman"/>
          <w:sz w:val="28"/>
          <w:szCs w:val="28"/>
          <w:lang w:val="ru-RU" w:eastAsia="ru-RU"/>
        </w:rPr>
        <w:t xml:space="preserve"> (Д</w:t>
      </w:r>
      <w:r>
        <w:rPr>
          <w:rFonts w:ascii="Times New Roman" w:hAnsi="Times New Roman"/>
          <w:sz w:val="28"/>
          <w:szCs w:val="28"/>
          <w:vertAlign w:val="subscript"/>
          <w:lang w:val="ru-RU" w:eastAsia="ru-RU"/>
        </w:rPr>
        <w:t>пв</w:t>
      </w:r>
      <w:r>
        <w:rPr>
          <w:rFonts w:ascii="Times New Roman" w:hAnsi="Times New Roman"/>
          <w:sz w:val="28"/>
          <w:szCs w:val="28"/>
          <w:lang w:val="ru-RU" w:eastAsia="ru-RU"/>
        </w:rPr>
        <w:t>):</w:t>
      </w:r>
    </w:p>
    <w:p w14:paraId="4207F67C" w14:textId="37C33532" w:rsidR="00527A5C" w:rsidRPr="00A86DF0" w:rsidRDefault="00000000" w:rsidP="00527A5C">
      <w:pPr>
        <w:spacing w:after="0"/>
        <w:jc w:val="both"/>
        <w:rPr>
          <w:rFonts w:ascii="Times New Roman" w:hAnsi="Times New Roman"/>
          <w:iCs/>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Д</m:t>
              </m:r>
            </m:e>
            <m:sub>
              <m:r>
                <w:rPr>
                  <w:rFonts w:ascii="Cambria Math" w:hAnsi="Cambria Math"/>
                  <w:sz w:val="28"/>
                  <w:szCs w:val="28"/>
                  <w:lang w:eastAsia="ru-RU"/>
                </w:rPr>
                <m:t>пв</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val="en-US" w:eastAsia="ru-RU"/>
                    </w:rPr>
                    <m:t>V</m:t>
                  </m:r>
                </m:e>
                <m:sub>
                  <m:r>
                    <w:rPr>
                      <w:rFonts w:ascii="Cambria Math" w:hAnsi="Cambria Math"/>
                      <w:sz w:val="28"/>
                      <w:szCs w:val="28"/>
                      <w:lang w:eastAsia="ru-RU"/>
                    </w:rPr>
                    <m:t>пот</m:t>
                  </m:r>
                </m:sub>
              </m:sSub>
            </m:num>
            <m:den>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den>
          </m:f>
          <m:r>
            <w:rPr>
              <w:rFonts w:ascii="Cambria Math" w:hAnsi="Cambria Math"/>
              <w:sz w:val="28"/>
              <w:szCs w:val="28"/>
              <w:lang w:eastAsia="ru-RU"/>
            </w:rPr>
            <m:t>∙100</m:t>
          </m:r>
          <m:r>
            <w:rPr>
              <w:rFonts w:ascii="Cambria Math" w:hAnsi="Cambria Math"/>
              <w:sz w:val="28"/>
              <w:szCs w:val="28"/>
              <w:lang w:val="en-US" w:eastAsia="ru-RU"/>
            </w:rPr>
            <m:t>%</m:t>
          </m:r>
          <m:r>
            <w:rPr>
              <w:rFonts w:ascii="Cambria Math" w:hAnsi="Cambria Math"/>
              <w:sz w:val="28"/>
              <w:szCs w:val="28"/>
              <w:lang w:eastAsia="ru-RU"/>
            </w:rPr>
            <m:t>, где</m:t>
          </m:r>
        </m:oMath>
      </m:oMathPara>
    </w:p>
    <w:p w14:paraId="1B33DC75" w14:textId="566ED0A8" w:rsidR="00527A5C" w:rsidRDefault="00000000" w:rsidP="00527A5C">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oMath>
      <w:r w:rsidR="00A86DF0">
        <w:rPr>
          <w:rFonts w:ascii="Times New Roman" w:hAnsi="Times New Roman"/>
          <w:sz w:val="28"/>
          <w:szCs w:val="28"/>
          <w:lang w:eastAsia="ru-RU"/>
        </w:rPr>
        <w:t xml:space="preserve"> - </w:t>
      </w:r>
      <w:r w:rsidR="00A86DF0" w:rsidRPr="00A86DF0">
        <w:rPr>
          <w:rFonts w:ascii="Times New Roman" w:hAnsi="Times New Roman"/>
          <w:sz w:val="28"/>
          <w:szCs w:val="28"/>
          <w:lang w:eastAsia="ru-RU"/>
        </w:rPr>
        <w:t>общий объем воды, поданной в водопроводную сеть;</w:t>
      </w:r>
    </w:p>
    <w:p w14:paraId="4DFE2841" w14:textId="7891A883" w:rsidR="00A86DF0" w:rsidRDefault="00000000" w:rsidP="00527A5C">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V</m:t>
            </m:r>
          </m:e>
          <m:sub>
            <m:r>
              <w:rPr>
                <w:rFonts w:ascii="Cambria Math" w:hAnsi="Cambria Math"/>
                <w:sz w:val="28"/>
                <w:szCs w:val="28"/>
                <w:lang w:eastAsia="ru-RU"/>
              </w:rPr>
              <m:t>пот</m:t>
            </m:r>
          </m:sub>
        </m:sSub>
      </m:oMath>
      <w:r w:rsidR="00A86DF0">
        <w:rPr>
          <w:rFonts w:ascii="Times New Roman" w:hAnsi="Times New Roman"/>
          <w:sz w:val="28"/>
          <w:szCs w:val="28"/>
          <w:lang w:eastAsia="ru-RU"/>
        </w:rPr>
        <w:t xml:space="preserve"> - </w:t>
      </w:r>
      <w:r w:rsidR="00A86DF0" w:rsidRPr="00A86DF0">
        <w:rPr>
          <w:rFonts w:ascii="Times New Roman" w:hAnsi="Times New Roman"/>
          <w:sz w:val="28"/>
          <w:szCs w:val="28"/>
          <w:lang w:eastAsia="ru-RU"/>
        </w:rPr>
        <w:t>объем потерь воды в централизованных системах водоснабжения при ее транспортировке;</w:t>
      </w:r>
    </w:p>
    <w:p w14:paraId="597EA06C" w14:textId="0AEE1437" w:rsidR="00A86DF0" w:rsidRPr="00A86DF0" w:rsidRDefault="00A86DF0" w:rsidP="007E65B5">
      <w:pPr>
        <w:pStyle w:val="a8"/>
        <w:numPr>
          <w:ilvl w:val="0"/>
          <w:numId w:val="12"/>
        </w:numPr>
        <w:spacing w:after="0"/>
        <w:ind w:left="426" w:hanging="426"/>
        <w:jc w:val="both"/>
        <w:rPr>
          <w:rFonts w:ascii="Times New Roman" w:hAnsi="Times New Roman"/>
          <w:sz w:val="28"/>
          <w:szCs w:val="28"/>
          <w:lang w:eastAsia="ru-RU"/>
        </w:rPr>
      </w:pPr>
      <w:r w:rsidRPr="00A86DF0">
        <w:rPr>
          <w:rFonts w:ascii="Times New Roman" w:hAnsi="Times New Roman"/>
          <w:sz w:val="28"/>
          <w:szCs w:val="28"/>
          <w:lang w:eastAsia="ru-RU"/>
        </w:rPr>
        <w:t>удельное количество тепловой энергии, расходуемое на подогрев горячей воды (Гкал/куб. м)</w:t>
      </w:r>
      <w:r>
        <w:rPr>
          <w:rFonts w:ascii="Times New Roman" w:hAnsi="Times New Roman"/>
          <w:sz w:val="28"/>
          <w:szCs w:val="28"/>
          <w:lang w:val="ru-RU" w:eastAsia="ru-RU"/>
        </w:rPr>
        <w:t xml:space="preserve"> (У</w:t>
      </w:r>
      <w:r>
        <w:rPr>
          <w:rFonts w:ascii="Times New Roman" w:hAnsi="Times New Roman"/>
          <w:sz w:val="28"/>
          <w:szCs w:val="28"/>
          <w:vertAlign w:val="subscript"/>
          <w:lang w:val="ru-RU" w:eastAsia="ru-RU"/>
        </w:rPr>
        <w:t>рп</w:t>
      </w:r>
      <w:r>
        <w:rPr>
          <w:rFonts w:ascii="Times New Roman" w:hAnsi="Times New Roman"/>
          <w:sz w:val="28"/>
          <w:szCs w:val="28"/>
          <w:lang w:val="ru-RU" w:eastAsia="ru-RU"/>
        </w:rPr>
        <w:t>):</w:t>
      </w:r>
    </w:p>
    <w:p w14:paraId="541A70B3" w14:textId="5F3DF4DB" w:rsidR="00A86DF0" w:rsidRPr="00A86DF0" w:rsidRDefault="00000000" w:rsidP="00A86DF0">
      <w:pPr>
        <w:spacing w:after="0"/>
        <w:jc w:val="both"/>
        <w:rPr>
          <w:rFonts w:ascii="Times New Roman" w:hAnsi="Times New Roman"/>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У</m:t>
              </m:r>
            </m:e>
            <m:sub>
              <m:r>
                <w:rPr>
                  <w:rFonts w:ascii="Cambria Math" w:hAnsi="Cambria Math"/>
                  <w:sz w:val="28"/>
                  <w:szCs w:val="28"/>
                  <w:lang w:eastAsia="ru-RU"/>
                </w:rPr>
                <m:t>рп</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m:t>
                  </m:r>
                </m:e>
                <m:sub>
                  <m:r>
                    <w:rPr>
                      <w:rFonts w:ascii="Cambria Math" w:hAnsi="Cambria Math"/>
                      <w:sz w:val="28"/>
                      <w:szCs w:val="28"/>
                      <w:lang w:eastAsia="ru-RU"/>
                    </w:rPr>
                    <m:t>тэ</m:t>
                  </m:r>
                </m:sub>
              </m:sSub>
            </m:num>
            <m:den>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den>
          </m:f>
          <m:r>
            <w:rPr>
              <w:rFonts w:ascii="Cambria Math" w:hAnsi="Cambria Math"/>
              <w:sz w:val="28"/>
              <w:szCs w:val="28"/>
              <w:lang w:eastAsia="ru-RU"/>
            </w:rPr>
            <m:t>, где</m:t>
          </m:r>
        </m:oMath>
      </m:oMathPara>
    </w:p>
    <w:p w14:paraId="05072AC7" w14:textId="7907509B" w:rsidR="00A86DF0" w:rsidRDefault="00000000" w:rsidP="00527A5C">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К</m:t>
            </m:r>
          </m:e>
          <m:sub>
            <m:r>
              <w:rPr>
                <w:rFonts w:ascii="Cambria Math" w:hAnsi="Cambria Math"/>
                <w:sz w:val="28"/>
                <w:szCs w:val="28"/>
                <w:lang w:eastAsia="ru-RU"/>
              </w:rPr>
              <m:t>тэ</m:t>
            </m:r>
          </m:sub>
        </m:sSub>
      </m:oMath>
      <w:r w:rsidR="000F199E">
        <w:rPr>
          <w:rFonts w:ascii="Times New Roman" w:hAnsi="Times New Roman"/>
          <w:sz w:val="28"/>
          <w:szCs w:val="28"/>
          <w:lang w:eastAsia="ru-RU"/>
        </w:rPr>
        <w:t xml:space="preserve"> - </w:t>
      </w:r>
      <w:r w:rsidR="000F199E" w:rsidRPr="000F199E">
        <w:rPr>
          <w:rFonts w:ascii="Times New Roman" w:hAnsi="Times New Roman"/>
          <w:sz w:val="28"/>
          <w:szCs w:val="28"/>
          <w:lang w:eastAsia="ru-RU"/>
        </w:rPr>
        <w:t>общее количество тепловой энергии, расходуемое на подогрев горячей воды;</w:t>
      </w:r>
    </w:p>
    <w:p w14:paraId="71BC777A" w14:textId="25F87EFB" w:rsidR="000F199E" w:rsidRDefault="00000000" w:rsidP="00527A5C">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oMath>
      <w:r w:rsidR="000F199E">
        <w:rPr>
          <w:rFonts w:ascii="Times New Roman" w:hAnsi="Times New Roman"/>
          <w:sz w:val="28"/>
          <w:szCs w:val="28"/>
          <w:lang w:eastAsia="ru-RU"/>
        </w:rPr>
        <w:t xml:space="preserve"> - </w:t>
      </w:r>
      <w:r w:rsidR="000F199E" w:rsidRPr="000F199E">
        <w:rPr>
          <w:rFonts w:ascii="Times New Roman" w:hAnsi="Times New Roman"/>
          <w:sz w:val="28"/>
          <w:szCs w:val="28"/>
          <w:lang w:eastAsia="ru-RU"/>
        </w:rPr>
        <w:t>объем подогретой горячей воды;</w:t>
      </w:r>
    </w:p>
    <w:p w14:paraId="3CD852C6" w14:textId="4F50893E" w:rsidR="000F199E" w:rsidRPr="000F199E" w:rsidRDefault="000F199E" w:rsidP="007E65B5">
      <w:pPr>
        <w:pStyle w:val="a8"/>
        <w:numPr>
          <w:ilvl w:val="0"/>
          <w:numId w:val="12"/>
        </w:numPr>
        <w:spacing w:after="0"/>
        <w:ind w:left="426" w:hanging="426"/>
        <w:jc w:val="both"/>
        <w:rPr>
          <w:rFonts w:ascii="Times New Roman" w:hAnsi="Times New Roman"/>
          <w:sz w:val="28"/>
          <w:szCs w:val="28"/>
          <w:lang w:eastAsia="ru-RU"/>
        </w:rPr>
      </w:pPr>
      <w:r w:rsidRPr="000F199E">
        <w:rPr>
          <w:rFonts w:ascii="Times New Roman" w:hAnsi="Times New Roman"/>
          <w:sz w:val="28"/>
          <w:szCs w:val="28"/>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r>
        <w:rPr>
          <w:rFonts w:ascii="Times New Roman" w:hAnsi="Times New Roman"/>
          <w:sz w:val="28"/>
          <w:szCs w:val="28"/>
          <w:lang w:val="ru-RU" w:eastAsia="ru-RU"/>
        </w:rPr>
        <w:t xml:space="preserve"> (У</w:t>
      </w:r>
      <w:r>
        <w:rPr>
          <w:rFonts w:ascii="Times New Roman" w:hAnsi="Times New Roman"/>
          <w:sz w:val="28"/>
          <w:szCs w:val="28"/>
          <w:vertAlign w:val="subscript"/>
          <w:lang w:val="ru-RU" w:eastAsia="ru-RU"/>
        </w:rPr>
        <w:t>рп</w:t>
      </w:r>
      <w:r>
        <w:rPr>
          <w:rFonts w:ascii="Times New Roman" w:hAnsi="Times New Roman"/>
          <w:sz w:val="28"/>
          <w:szCs w:val="28"/>
          <w:lang w:val="ru-RU" w:eastAsia="ru-RU"/>
        </w:rPr>
        <w:t>):</w:t>
      </w:r>
    </w:p>
    <w:p w14:paraId="6F03D623" w14:textId="79B20E83" w:rsidR="000F199E" w:rsidRPr="000F199E" w:rsidRDefault="00000000" w:rsidP="000F199E">
      <w:pPr>
        <w:spacing w:after="0"/>
        <w:jc w:val="both"/>
        <w:rPr>
          <w:rFonts w:ascii="Times New Roman" w:hAnsi="Times New Roman"/>
          <w:sz w:val="28"/>
          <w:szCs w:val="28"/>
          <w:lang w:eastAsia="ru-RU"/>
        </w:rPr>
      </w:pPr>
      <m:oMathPara>
        <m:oMath>
          <m:sSub>
            <m:sSubPr>
              <m:ctrlPr>
                <w:rPr>
                  <w:rFonts w:ascii="Cambria Math" w:hAnsi="Cambria Math"/>
                  <w:i/>
                  <w:sz w:val="28"/>
                  <w:szCs w:val="28"/>
                  <w:lang w:eastAsia="ru-RU"/>
                </w:rPr>
              </m:ctrlPr>
            </m:sSubPr>
            <m:e>
              <m:r>
                <w:rPr>
                  <w:rFonts w:ascii="Cambria Math" w:hAnsi="Cambria Math"/>
                  <w:sz w:val="28"/>
                  <w:szCs w:val="28"/>
                  <w:lang w:eastAsia="ru-RU"/>
                </w:rPr>
                <m:t>У</m:t>
              </m:r>
            </m:e>
            <m:sub>
              <m:r>
                <w:rPr>
                  <w:rFonts w:ascii="Cambria Math" w:hAnsi="Cambria Math"/>
                  <w:sz w:val="28"/>
                  <w:szCs w:val="28"/>
                  <w:lang w:eastAsia="ru-RU"/>
                </w:rPr>
                <m:t>рп</m:t>
              </m:r>
            </m:sub>
          </m:sSub>
          <m:r>
            <w:rPr>
              <w:rFonts w:ascii="Cambria Math" w:hAnsi="Cambria Math"/>
              <w:sz w:val="28"/>
              <w:szCs w:val="28"/>
              <w:lang w:eastAsia="ru-RU"/>
            </w:rPr>
            <m:t>=</m:t>
          </m:r>
          <m:f>
            <m:fPr>
              <m:ctrlPr>
                <w:rPr>
                  <w:rFonts w:ascii="Cambria Math" w:hAnsi="Cambria Math"/>
                  <w:i/>
                  <w:sz w:val="28"/>
                  <w:szCs w:val="28"/>
                  <w:lang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К</m:t>
                  </m:r>
                </m:e>
                <m:sub>
                  <m:r>
                    <w:rPr>
                      <w:rFonts w:ascii="Cambria Math" w:hAnsi="Cambria Math"/>
                      <w:sz w:val="28"/>
                      <w:szCs w:val="28"/>
                      <w:lang w:eastAsia="ru-RU"/>
                    </w:rPr>
                    <m:t>э</m:t>
                  </m:r>
                </m:sub>
              </m:sSub>
            </m:num>
            <m:den>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den>
          </m:f>
          <m:r>
            <w:rPr>
              <w:rFonts w:ascii="Cambria Math" w:hAnsi="Cambria Math"/>
              <w:sz w:val="28"/>
              <w:szCs w:val="28"/>
              <w:lang w:eastAsia="ru-RU"/>
            </w:rPr>
            <m:t>, где</m:t>
          </m:r>
        </m:oMath>
      </m:oMathPara>
    </w:p>
    <w:p w14:paraId="3DB8FEFA" w14:textId="38B31000" w:rsidR="000F199E" w:rsidRDefault="00000000" w:rsidP="000F199E">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К</m:t>
            </m:r>
          </m:e>
          <m:sub>
            <m:r>
              <w:rPr>
                <w:rFonts w:ascii="Cambria Math" w:hAnsi="Cambria Math"/>
                <w:sz w:val="28"/>
                <w:szCs w:val="28"/>
                <w:lang w:eastAsia="ru-RU"/>
              </w:rPr>
              <m:t>э</m:t>
            </m:r>
          </m:sub>
        </m:sSub>
      </m:oMath>
      <w:r w:rsidR="000F199E">
        <w:rPr>
          <w:rFonts w:ascii="Times New Roman" w:hAnsi="Times New Roman"/>
          <w:sz w:val="28"/>
          <w:szCs w:val="28"/>
          <w:lang w:eastAsia="ru-RU"/>
        </w:rPr>
        <w:t xml:space="preserve"> - </w:t>
      </w:r>
      <w:r w:rsidR="000F199E" w:rsidRPr="000F199E">
        <w:rPr>
          <w:rFonts w:ascii="Times New Roman" w:hAnsi="Times New Roman"/>
          <w:sz w:val="28"/>
          <w:szCs w:val="28"/>
          <w:lang w:eastAsia="ru-RU"/>
        </w:rPr>
        <w:t>общее количество электрической энергии, потребляемой в соответствующем технологическом процессе;</w:t>
      </w:r>
    </w:p>
    <w:p w14:paraId="7ADD9829" w14:textId="4C0D9856" w:rsidR="000F199E" w:rsidRDefault="00000000" w:rsidP="000F199E">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oMath>
      <w:r w:rsidR="000F199E">
        <w:rPr>
          <w:rFonts w:ascii="Times New Roman" w:hAnsi="Times New Roman"/>
          <w:sz w:val="28"/>
          <w:szCs w:val="28"/>
          <w:lang w:eastAsia="ru-RU"/>
        </w:rPr>
        <w:t xml:space="preserve"> - </w:t>
      </w:r>
      <w:r w:rsidR="000F199E" w:rsidRPr="000F199E">
        <w:rPr>
          <w:rFonts w:ascii="Times New Roman" w:hAnsi="Times New Roman"/>
          <w:sz w:val="28"/>
          <w:szCs w:val="28"/>
          <w:lang w:eastAsia="ru-RU"/>
        </w:rPr>
        <w:t>общий объем питьевой воды, в отношении которой осуществляется водоподготовка;</w:t>
      </w:r>
    </w:p>
    <w:p w14:paraId="6D96E59C" w14:textId="79E0D16F" w:rsidR="000F199E" w:rsidRPr="000F199E" w:rsidRDefault="000F199E" w:rsidP="007E65B5">
      <w:pPr>
        <w:pStyle w:val="a8"/>
        <w:numPr>
          <w:ilvl w:val="0"/>
          <w:numId w:val="12"/>
        </w:numPr>
        <w:tabs>
          <w:tab w:val="left" w:pos="9639"/>
        </w:tabs>
        <w:spacing w:after="0"/>
        <w:ind w:left="426" w:hanging="426"/>
        <w:jc w:val="both"/>
        <w:rPr>
          <w:rFonts w:ascii="Times New Roman" w:hAnsi="Times New Roman"/>
          <w:sz w:val="28"/>
          <w:szCs w:val="28"/>
          <w:lang w:eastAsia="ru-RU"/>
        </w:rPr>
      </w:pPr>
      <w:r w:rsidRPr="000F199E">
        <w:rPr>
          <w:rFonts w:ascii="Times New Roman" w:hAnsi="Times New Roman"/>
          <w:sz w:val="28"/>
          <w:szCs w:val="28"/>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 (кВт*ч/куб. м)</w:t>
      </w:r>
      <w:r>
        <w:rPr>
          <w:rFonts w:ascii="Times New Roman" w:hAnsi="Times New Roman"/>
          <w:sz w:val="28"/>
          <w:szCs w:val="28"/>
          <w:lang w:val="ru-RU" w:eastAsia="ru-RU"/>
        </w:rPr>
        <w:t xml:space="preserve"> (У</w:t>
      </w:r>
      <w:r>
        <w:rPr>
          <w:rFonts w:ascii="Times New Roman" w:hAnsi="Times New Roman"/>
          <w:sz w:val="28"/>
          <w:szCs w:val="28"/>
          <w:vertAlign w:val="subscript"/>
          <w:lang w:val="ru-RU" w:eastAsia="ru-RU"/>
        </w:rPr>
        <w:t>рп</w:t>
      </w:r>
      <w:r>
        <w:rPr>
          <w:rFonts w:ascii="Times New Roman" w:hAnsi="Times New Roman"/>
          <w:sz w:val="28"/>
          <w:szCs w:val="28"/>
          <w:lang w:val="ru-RU" w:eastAsia="ru-RU"/>
        </w:rPr>
        <w:t>):</w:t>
      </w:r>
    </w:p>
    <w:p w14:paraId="69FBC8CB" w14:textId="77777777" w:rsidR="000F199E" w:rsidRPr="000F199E" w:rsidRDefault="00000000" w:rsidP="000F199E">
      <w:pPr>
        <w:pStyle w:val="a8"/>
        <w:spacing w:after="0"/>
        <w:ind w:left="0"/>
        <w:jc w:val="both"/>
        <w:rPr>
          <w:rFonts w:ascii="Times New Roman" w:hAnsi="Times New Roman"/>
          <w:sz w:val="28"/>
          <w:szCs w:val="28"/>
          <w:lang w:eastAsia="ru-RU"/>
        </w:rPr>
      </w:pPr>
      <m:oMathPara>
        <m:oMath>
          <m:sSub>
            <m:sSubPr>
              <m:ctrlPr>
                <w:rPr>
                  <w:rFonts w:ascii="Cambria Math" w:hAnsi="Cambria Math"/>
                  <w:i/>
                  <w:sz w:val="28"/>
                  <w:szCs w:val="28"/>
                  <w:lang w:val="ru-RU" w:eastAsia="ru-RU"/>
                </w:rPr>
              </m:ctrlPr>
            </m:sSubPr>
            <m:e>
              <m:r>
                <w:rPr>
                  <w:rFonts w:ascii="Cambria Math" w:hAnsi="Cambria Math"/>
                  <w:sz w:val="28"/>
                  <w:szCs w:val="28"/>
                  <w:lang w:eastAsia="ru-RU"/>
                </w:rPr>
                <m:t>У</m:t>
              </m:r>
            </m:e>
            <m:sub>
              <m:r>
                <w:rPr>
                  <w:rFonts w:ascii="Cambria Math" w:hAnsi="Cambria Math"/>
                  <w:sz w:val="28"/>
                  <w:szCs w:val="28"/>
                  <w:lang w:eastAsia="ru-RU"/>
                </w:rPr>
                <m:t>рп</m:t>
              </m:r>
            </m:sub>
          </m:sSub>
          <m:r>
            <w:rPr>
              <w:rFonts w:ascii="Cambria Math" w:hAnsi="Cambria Math"/>
              <w:sz w:val="28"/>
              <w:szCs w:val="28"/>
              <w:lang w:eastAsia="ru-RU"/>
            </w:rPr>
            <m:t>=</m:t>
          </m:r>
          <m:f>
            <m:fPr>
              <m:ctrlPr>
                <w:rPr>
                  <w:rFonts w:ascii="Cambria Math" w:hAnsi="Cambria Math"/>
                  <w:i/>
                  <w:sz w:val="28"/>
                  <w:szCs w:val="28"/>
                  <w:lang w:val="ru-RU" w:eastAsia="ru-RU"/>
                </w:rPr>
              </m:ctrlPr>
            </m:fPr>
            <m:num>
              <m:sSub>
                <m:sSubPr>
                  <m:ctrlPr>
                    <w:rPr>
                      <w:rFonts w:ascii="Cambria Math" w:hAnsi="Cambria Math"/>
                      <w:i/>
                      <w:sz w:val="28"/>
                      <w:szCs w:val="28"/>
                      <w:lang w:val="ru-RU" w:eastAsia="ru-RU"/>
                    </w:rPr>
                  </m:ctrlPr>
                </m:sSubPr>
                <m:e>
                  <m:r>
                    <w:rPr>
                      <w:rFonts w:ascii="Cambria Math" w:hAnsi="Cambria Math"/>
                      <w:sz w:val="28"/>
                      <w:szCs w:val="28"/>
                      <w:lang w:eastAsia="ru-RU"/>
                    </w:rPr>
                    <m:t>К</m:t>
                  </m:r>
                </m:e>
                <m:sub>
                  <m:r>
                    <w:rPr>
                      <w:rFonts w:ascii="Cambria Math" w:hAnsi="Cambria Math"/>
                      <w:sz w:val="28"/>
                      <w:szCs w:val="28"/>
                      <w:lang w:eastAsia="ru-RU"/>
                    </w:rPr>
                    <m:t>э</m:t>
                  </m:r>
                </m:sub>
              </m:sSub>
            </m:num>
            <m:den>
              <m:sSub>
                <m:sSubPr>
                  <m:ctrlPr>
                    <w:rPr>
                      <w:rFonts w:ascii="Cambria Math" w:hAnsi="Cambria Math"/>
                      <w:i/>
                      <w:sz w:val="28"/>
                      <w:szCs w:val="28"/>
                      <w:lang w:val="ru-RU"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den>
          </m:f>
          <m:r>
            <w:rPr>
              <w:rFonts w:ascii="Cambria Math" w:hAnsi="Cambria Math"/>
              <w:sz w:val="28"/>
              <w:szCs w:val="28"/>
              <w:lang w:eastAsia="ru-RU"/>
            </w:rPr>
            <m:t>, где</m:t>
          </m:r>
        </m:oMath>
      </m:oMathPara>
    </w:p>
    <w:p w14:paraId="5AC35055" w14:textId="24002B04" w:rsidR="00A86DF0" w:rsidRDefault="00000000" w:rsidP="00527A5C">
      <w:pPr>
        <w:spacing w:after="0"/>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eastAsia="ru-RU"/>
              </w:rPr>
              <m:t>общ</m:t>
            </m:r>
          </m:sub>
        </m:sSub>
      </m:oMath>
      <w:r w:rsidR="000F199E">
        <w:rPr>
          <w:rFonts w:ascii="Times New Roman" w:hAnsi="Times New Roman"/>
          <w:sz w:val="28"/>
          <w:szCs w:val="28"/>
          <w:lang w:eastAsia="ru-RU"/>
        </w:rPr>
        <w:t xml:space="preserve"> - </w:t>
      </w:r>
      <w:r w:rsidR="007233BA" w:rsidRPr="007233BA">
        <w:rPr>
          <w:rFonts w:ascii="Times New Roman" w:hAnsi="Times New Roman"/>
          <w:sz w:val="28"/>
          <w:szCs w:val="28"/>
          <w:lang w:eastAsia="ru-RU"/>
        </w:rPr>
        <w:t>общий объем транспортируемой питьевой воды;</w:t>
      </w:r>
    </w:p>
    <w:p w14:paraId="40B00335" w14:textId="77777777" w:rsidR="00527A5C" w:rsidRPr="00527A5C" w:rsidRDefault="00527A5C" w:rsidP="00527A5C">
      <w:pPr>
        <w:spacing w:after="0"/>
        <w:jc w:val="both"/>
        <w:rPr>
          <w:rFonts w:ascii="Times New Roman" w:hAnsi="Times New Roman"/>
          <w:sz w:val="28"/>
          <w:szCs w:val="28"/>
          <w:lang w:eastAsia="ru-RU"/>
        </w:rPr>
      </w:pPr>
    </w:p>
    <w:p w14:paraId="338039CE" w14:textId="77777777" w:rsidR="00527A5C" w:rsidRPr="00DC3F15" w:rsidRDefault="00527A5C" w:rsidP="004466F5">
      <w:pPr>
        <w:spacing w:after="0"/>
        <w:jc w:val="both"/>
        <w:rPr>
          <w:rFonts w:ascii="Times New Roman" w:hAnsi="Times New Roman"/>
          <w:sz w:val="28"/>
          <w:szCs w:val="28"/>
          <w:lang w:eastAsia="ru-RU"/>
        </w:rPr>
      </w:pPr>
    </w:p>
    <w:p w14:paraId="2124CA48" w14:textId="77777777" w:rsidR="001F6EDD" w:rsidRPr="00DC3F15" w:rsidRDefault="001F6EDD" w:rsidP="004466F5">
      <w:pPr>
        <w:spacing w:after="0"/>
        <w:jc w:val="center"/>
        <w:rPr>
          <w:rFonts w:ascii="Times New Roman" w:hAnsi="Times New Roman"/>
          <w:sz w:val="28"/>
          <w:szCs w:val="28"/>
          <w:lang w:eastAsia="ru-RU"/>
        </w:rPr>
        <w:sectPr w:rsidR="001F6EDD" w:rsidRPr="00DC3F15" w:rsidSect="005319F4">
          <w:pgSz w:w="11907" w:h="16840" w:code="9"/>
          <w:pgMar w:top="851" w:right="567" w:bottom="851" w:left="1701" w:header="454" w:footer="720" w:gutter="0"/>
          <w:cols w:space="720"/>
          <w:docGrid w:linePitch="299"/>
        </w:sectPr>
      </w:pPr>
    </w:p>
    <w:p w14:paraId="1B70E0FC" w14:textId="067205F4" w:rsidR="008F10D1" w:rsidRDefault="008F10D1" w:rsidP="004466F5">
      <w:pPr>
        <w:spacing w:after="0"/>
        <w:jc w:val="center"/>
        <w:rPr>
          <w:rFonts w:ascii="Times New Roman" w:hAnsi="Times New Roman"/>
          <w:sz w:val="28"/>
          <w:szCs w:val="28"/>
          <w:lang w:eastAsia="ru-RU"/>
        </w:rPr>
      </w:pPr>
      <w:r w:rsidRPr="00DC3F15">
        <w:rPr>
          <w:rFonts w:ascii="Times New Roman" w:hAnsi="Times New Roman"/>
          <w:sz w:val="28"/>
          <w:szCs w:val="28"/>
          <w:lang w:eastAsia="ru-RU"/>
        </w:rPr>
        <w:lastRenderedPageBreak/>
        <w:t xml:space="preserve">Таблица </w:t>
      </w:r>
      <w:r w:rsidR="00957C9F">
        <w:rPr>
          <w:rFonts w:ascii="Times New Roman" w:hAnsi="Times New Roman"/>
          <w:sz w:val="28"/>
          <w:szCs w:val="28"/>
          <w:lang w:eastAsia="ru-RU"/>
        </w:rPr>
        <w:t>1.1.4.</w:t>
      </w:r>
      <w:r w:rsidR="00E50D95">
        <w:rPr>
          <w:rFonts w:ascii="Times New Roman" w:hAnsi="Times New Roman"/>
          <w:sz w:val="28"/>
          <w:szCs w:val="28"/>
          <w:lang w:eastAsia="ru-RU"/>
        </w:rPr>
        <w:t>2</w:t>
      </w:r>
      <w:r w:rsidRPr="00DC3F15">
        <w:rPr>
          <w:rFonts w:ascii="Times New Roman" w:hAnsi="Times New Roman"/>
          <w:sz w:val="28"/>
          <w:szCs w:val="28"/>
          <w:lang w:eastAsia="ru-RU"/>
        </w:rPr>
        <w:t xml:space="preserve"> – Характеристика </w:t>
      </w:r>
      <w:r w:rsidR="00BD262B">
        <w:rPr>
          <w:rFonts w:ascii="Times New Roman" w:hAnsi="Times New Roman"/>
          <w:sz w:val="28"/>
          <w:szCs w:val="28"/>
          <w:lang w:eastAsia="ru-RU"/>
        </w:rPr>
        <w:t>насосных станций</w:t>
      </w:r>
    </w:p>
    <w:p w14:paraId="65DAC9D0" w14:textId="77777777" w:rsidR="003B20F1" w:rsidRDefault="003B20F1" w:rsidP="004466F5">
      <w:pPr>
        <w:spacing w:after="0"/>
        <w:jc w:val="center"/>
        <w:rPr>
          <w:rFonts w:ascii="Times New Roman" w:hAnsi="Times New Roman"/>
          <w:sz w:val="28"/>
          <w:szCs w:val="28"/>
          <w:lang w:eastAsia="ru-RU"/>
        </w:rPr>
      </w:pPr>
    </w:p>
    <w:tbl>
      <w:tblPr>
        <w:tblW w:w="14951"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552"/>
        <w:gridCol w:w="3544"/>
        <w:gridCol w:w="850"/>
        <w:gridCol w:w="1559"/>
        <w:gridCol w:w="654"/>
        <w:gridCol w:w="1473"/>
        <w:gridCol w:w="991"/>
        <w:gridCol w:w="1276"/>
        <w:gridCol w:w="1036"/>
        <w:gridCol w:w="1537"/>
        <w:gridCol w:w="1479"/>
      </w:tblGrid>
      <w:tr w:rsidR="00957C9F" w:rsidRPr="00D6265D" w14:paraId="6E5F4D22" w14:textId="124C7C3C" w:rsidTr="00E216D9">
        <w:trPr>
          <w:trHeight w:val="20"/>
          <w:tblHeader/>
          <w:jc w:val="center"/>
        </w:trPr>
        <w:tc>
          <w:tcPr>
            <w:tcW w:w="552" w:type="dxa"/>
            <w:vAlign w:val="center"/>
          </w:tcPr>
          <w:p w14:paraId="355200FB" w14:textId="77777777"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 п/п</w:t>
            </w:r>
          </w:p>
        </w:tc>
        <w:tc>
          <w:tcPr>
            <w:tcW w:w="3544" w:type="dxa"/>
            <w:shd w:val="clear" w:color="auto" w:fill="auto"/>
            <w:vAlign w:val="center"/>
          </w:tcPr>
          <w:p w14:paraId="25FC6A23" w14:textId="07A63F21"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Источник водоснабжения, насосная станция</w:t>
            </w:r>
          </w:p>
        </w:tc>
        <w:tc>
          <w:tcPr>
            <w:tcW w:w="850" w:type="dxa"/>
            <w:vAlign w:val="center"/>
          </w:tcPr>
          <w:p w14:paraId="3DEEEEE0" w14:textId="14763F06" w:rsidR="00957C9F" w:rsidRPr="00D6265D" w:rsidRDefault="00957C9F" w:rsidP="00957C9F">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Износ, %</w:t>
            </w:r>
          </w:p>
        </w:tc>
        <w:tc>
          <w:tcPr>
            <w:tcW w:w="1559" w:type="dxa"/>
            <w:shd w:val="clear" w:color="auto" w:fill="auto"/>
            <w:vAlign w:val="center"/>
          </w:tcPr>
          <w:p w14:paraId="5F808918" w14:textId="16E3D855"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Насос</w:t>
            </w:r>
          </w:p>
        </w:tc>
        <w:tc>
          <w:tcPr>
            <w:tcW w:w="654" w:type="dxa"/>
            <w:shd w:val="clear" w:color="auto" w:fill="auto"/>
            <w:vAlign w:val="center"/>
          </w:tcPr>
          <w:p w14:paraId="61184964" w14:textId="77777777"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Кол-во</w:t>
            </w:r>
          </w:p>
        </w:tc>
        <w:tc>
          <w:tcPr>
            <w:tcW w:w="1473" w:type="dxa"/>
            <w:shd w:val="clear" w:color="auto" w:fill="auto"/>
            <w:vAlign w:val="center"/>
          </w:tcPr>
          <w:p w14:paraId="7BC45BD7" w14:textId="77777777"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Производительность, м</w:t>
            </w:r>
            <w:r w:rsidRPr="00D6265D">
              <w:rPr>
                <w:rFonts w:ascii="Times New Roman" w:hAnsi="Times New Roman"/>
                <w:b/>
                <w:sz w:val="20"/>
                <w:szCs w:val="20"/>
                <w:vertAlign w:val="superscript"/>
                <w:lang w:eastAsia="ru-RU"/>
              </w:rPr>
              <w:t>3</w:t>
            </w:r>
            <w:r w:rsidRPr="00D6265D">
              <w:rPr>
                <w:rFonts w:ascii="Times New Roman" w:hAnsi="Times New Roman"/>
                <w:b/>
                <w:sz w:val="20"/>
                <w:szCs w:val="20"/>
                <w:lang w:eastAsia="ru-RU"/>
              </w:rPr>
              <w:t>/час</w:t>
            </w:r>
          </w:p>
        </w:tc>
        <w:tc>
          <w:tcPr>
            <w:tcW w:w="991" w:type="dxa"/>
            <w:shd w:val="clear" w:color="auto" w:fill="auto"/>
            <w:vAlign w:val="center"/>
          </w:tcPr>
          <w:p w14:paraId="37043121" w14:textId="77777777"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Напор, м</w:t>
            </w:r>
          </w:p>
        </w:tc>
        <w:tc>
          <w:tcPr>
            <w:tcW w:w="1276" w:type="dxa"/>
            <w:shd w:val="clear" w:color="auto" w:fill="auto"/>
            <w:vAlign w:val="center"/>
          </w:tcPr>
          <w:p w14:paraId="36DD99BA" w14:textId="17401801" w:rsidR="00957C9F" w:rsidRPr="00D6265D" w:rsidRDefault="00957C9F" w:rsidP="0088125A">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Мощность</w:t>
            </w:r>
            <w:r w:rsidR="00B062A6" w:rsidRPr="00D6265D">
              <w:rPr>
                <w:rFonts w:ascii="Times New Roman" w:hAnsi="Times New Roman"/>
                <w:b/>
                <w:sz w:val="20"/>
                <w:szCs w:val="20"/>
                <w:lang w:eastAsia="ru-RU"/>
              </w:rPr>
              <w:t xml:space="preserve"> двигателя</w:t>
            </w:r>
            <w:r w:rsidRPr="00D6265D">
              <w:rPr>
                <w:rFonts w:ascii="Times New Roman" w:hAnsi="Times New Roman"/>
                <w:b/>
                <w:sz w:val="20"/>
                <w:szCs w:val="20"/>
                <w:lang w:eastAsia="ru-RU"/>
              </w:rPr>
              <w:t>, кВт</w:t>
            </w:r>
          </w:p>
        </w:tc>
        <w:tc>
          <w:tcPr>
            <w:tcW w:w="1036" w:type="dxa"/>
            <w:vAlign w:val="center"/>
          </w:tcPr>
          <w:p w14:paraId="4B114ECF" w14:textId="0DBA1772" w:rsidR="00957C9F" w:rsidRPr="00D6265D" w:rsidRDefault="00957C9F" w:rsidP="003B20F1">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Расход эл. энергии, кВт/год</w:t>
            </w:r>
          </w:p>
        </w:tc>
        <w:tc>
          <w:tcPr>
            <w:tcW w:w="1537" w:type="dxa"/>
            <w:vAlign w:val="center"/>
          </w:tcPr>
          <w:p w14:paraId="1D373719" w14:textId="427CDC04" w:rsidR="00957C9F" w:rsidRPr="00D6265D" w:rsidRDefault="00957C9F" w:rsidP="003B20F1">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Подача воды, м</w:t>
            </w:r>
            <w:r w:rsidRPr="00D6265D">
              <w:rPr>
                <w:rFonts w:ascii="Times New Roman" w:hAnsi="Times New Roman"/>
                <w:b/>
                <w:sz w:val="20"/>
                <w:szCs w:val="20"/>
                <w:vertAlign w:val="superscript"/>
                <w:lang w:eastAsia="ru-RU"/>
              </w:rPr>
              <w:t>3</w:t>
            </w:r>
            <w:r w:rsidRPr="00D6265D">
              <w:rPr>
                <w:rFonts w:ascii="Times New Roman" w:hAnsi="Times New Roman"/>
                <w:b/>
                <w:sz w:val="20"/>
                <w:szCs w:val="20"/>
                <w:lang w:eastAsia="ru-RU"/>
              </w:rPr>
              <w:t>/год</w:t>
            </w:r>
          </w:p>
        </w:tc>
        <w:tc>
          <w:tcPr>
            <w:tcW w:w="1479" w:type="dxa"/>
            <w:vAlign w:val="center"/>
          </w:tcPr>
          <w:p w14:paraId="3AA65FD1" w14:textId="722AA124" w:rsidR="00957C9F" w:rsidRPr="00D6265D" w:rsidRDefault="00957C9F" w:rsidP="003B20F1">
            <w:pPr>
              <w:spacing w:after="0" w:line="240" w:lineRule="auto"/>
              <w:jc w:val="center"/>
              <w:rPr>
                <w:rFonts w:ascii="Times New Roman" w:hAnsi="Times New Roman"/>
                <w:b/>
                <w:sz w:val="20"/>
                <w:szCs w:val="20"/>
                <w:lang w:eastAsia="ru-RU"/>
              </w:rPr>
            </w:pPr>
            <w:r w:rsidRPr="00D6265D">
              <w:rPr>
                <w:rFonts w:ascii="Times New Roman" w:hAnsi="Times New Roman"/>
                <w:b/>
                <w:sz w:val="20"/>
                <w:szCs w:val="20"/>
                <w:lang w:eastAsia="ru-RU"/>
              </w:rPr>
              <w:t>Удельный расход эл. энергии, кВт/м</w:t>
            </w:r>
            <w:r w:rsidRPr="00D6265D">
              <w:rPr>
                <w:rFonts w:ascii="Times New Roman" w:hAnsi="Times New Roman"/>
                <w:b/>
                <w:sz w:val="20"/>
                <w:szCs w:val="20"/>
                <w:vertAlign w:val="superscript"/>
                <w:lang w:eastAsia="ru-RU"/>
              </w:rPr>
              <w:t>3</w:t>
            </w:r>
          </w:p>
        </w:tc>
      </w:tr>
      <w:tr w:rsidR="00A16C29" w:rsidRPr="00D6265D" w14:paraId="336C4D2A" w14:textId="06D1B5D6" w:rsidTr="002D6D42">
        <w:trPr>
          <w:trHeight w:val="20"/>
          <w:jc w:val="center"/>
        </w:trPr>
        <w:tc>
          <w:tcPr>
            <w:tcW w:w="552" w:type="dxa"/>
            <w:vAlign w:val="center"/>
          </w:tcPr>
          <w:p w14:paraId="032F8174" w14:textId="77777777" w:rsidR="00A16C29" w:rsidRPr="00D6265D" w:rsidRDefault="00A16C29" w:rsidP="007E65B5">
            <w:pPr>
              <w:pStyle w:val="a8"/>
              <w:numPr>
                <w:ilvl w:val="0"/>
                <w:numId w:val="9"/>
              </w:numPr>
              <w:spacing w:after="0" w:line="240" w:lineRule="auto"/>
              <w:ind w:left="57" w:firstLine="0"/>
              <w:jc w:val="center"/>
              <w:rPr>
                <w:rFonts w:ascii="Times New Roman" w:hAnsi="Times New Roman"/>
                <w:bCs/>
                <w:sz w:val="20"/>
                <w:szCs w:val="20"/>
                <w:lang w:eastAsia="ru-RU"/>
              </w:rPr>
            </w:pPr>
          </w:p>
        </w:tc>
        <w:tc>
          <w:tcPr>
            <w:tcW w:w="3544" w:type="dxa"/>
            <w:shd w:val="clear" w:color="auto" w:fill="auto"/>
            <w:vAlign w:val="center"/>
          </w:tcPr>
          <w:p w14:paraId="5085FBC2" w14:textId="62BC5A59" w:rsidR="00A16C29" w:rsidRPr="00D6265D" w:rsidRDefault="00A16C29" w:rsidP="00A16C29">
            <w:pPr>
              <w:spacing w:after="0" w:line="240" w:lineRule="auto"/>
              <w:rPr>
                <w:rFonts w:ascii="Times New Roman" w:hAnsi="Times New Roman"/>
                <w:bCs/>
                <w:sz w:val="20"/>
                <w:szCs w:val="20"/>
                <w:lang w:eastAsia="ru-RU"/>
              </w:rPr>
            </w:pPr>
            <w:r w:rsidRPr="00D6265D">
              <w:rPr>
                <w:rFonts w:ascii="Times New Roman" w:hAnsi="Times New Roman"/>
                <w:bCs/>
                <w:sz w:val="20"/>
                <w:szCs w:val="20"/>
                <w:lang w:eastAsia="ru-RU"/>
              </w:rPr>
              <w:t xml:space="preserve">Станция </w:t>
            </w:r>
            <w:r w:rsidRPr="00D6265D">
              <w:rPr>
                <w:rFonts w:ascii="Times New Roman" w:hAnsi="Times New Roman"/>
                <w:bCs/>
                <w:sz w:val="20"/>
                <w:szCs w:val="20"/>
                <w:lang w:val="en-US" w:eastAsia="ru-RU"/>
              </w:rPr>
              <w:t>I</w:t>
            </w:r>
            <w:r w:rsidRPr="00D6265D">
              <w:rPr>
                <w:rFonts w:ascii="Times New Roman" w:hAnsi="Times New Roman"/>
                <w:bCs/>
                <w:sz w:val="20"/>
                <w:szCs w:val="20"/>
                <w:lang w:eastAsia="ru-RU"/>
              </w:rPr>
              <w:t>-го подъема</w:t>
            </w:r>
            <w:r w:rsidR="00772C48">
              <w:rPr>
                <w:rFonts w:ascii="Times New Roman" w:hAnsi="Times New Roman"/>
                <w:bCs/>
                <w:sz w:val="20"/>
                <w:szCs w:val="20"/>
                <w:lang w:eastAsia="ru-RU"/>
              </w:rPr>
              <w:t xml:space="preserve"> </w:t>
            </w:r>
            <w:r w:rsidR="00772C48" w:rsidRPr="00772C48">
              <w:rPr>
                <w:rFonts w:ascii="Times New Roman" w:hAnsi="Times New Roman"/>
                <w:bCs/>
                <w:sz w:val="20"/>
                <w:szCs w:val="20"/>
                <w:lang w:eastAsia="ru-RU"/>
              </w:rPr>
              <w:t>ВЗУ № 1</w:t>
            </w:r>
            <w:r w:rsidRPr="00D6265D">
              <w:rPr>
                <w:rFonts w:ascii="Times New Roman" w:hAnsi="Times New Roman"/>
                <w:bCs/>
                <w:sz w:val="20"/>
                <w:szCs w:val="20"/>
                <w:lang w:eastAsia="ru-RU"/>
              </w:rPr>
              <w:t xml:space="preserve">, </w:t>
            </w:r>
            <w:r w:rsidR="001E5049">
              <w:rPr>
                <w:rFonts w:ascii="Times New Roman" w:hAnsi="Times New Roman"/>
                <w:color w:val="000000"/>
                <w:sz w:val="20"/>
                <w:szCs w:val="20"/>
              </w:rPr>
              <w:t>рабочий поселок Чамзинка</w:t>
            </w:r>
          </w:p>
        </w:tc>
        <w:tc>
          <w:tcPr>
            <w:tcW w:w="850" w:type="dxa"/>
            <w:vAlign w:val="center"/>
          </w:tcPr>
          <w:p w14:paraId="74C727CF" w14:textId="33066ADC" w:rsidR="00A16C29" w:rsidRPr="00D6265D" w:rsidRDefault="00A16C29" w:rsidP="00A16C29">
            <w:pPr>
              <w:spacing w:after="0" w:line="240" w:lineRule="auto"/>
              <w:jc w:val="center"/>
              <w:rPr>
                <w:rFonts w:ascii="Times New Roman" w:hAnsi="Times New Roman"/>
                <w:bCs/>
                <w:sz w:val="20"/>
                <w:szCs w:val="20"/>
                <w:lang w:eastAsia="ru-RU"/>
              </w:rPr>
            </w:pPr>
            <w:r w:rsidRPr="00D6265D">
              <w:rPr>
                <w:rFonts w:ascii="Times New Roman" w:hAnsi="Times New Roman"/>
                <w:bCs/>
                <w:sz w:val="20"/>
                <w:szCs w:val="20"/>
                <w:lang w:eastAsia="ru-RU"/>
              </w:rPr>
              <w:t>н/д</w:t>
            </w:r>
          </w:p>
        </w:tc>
        <w:tc>
          <w:tcPr>
            <w:tcW w:w="1559" w:type="dxa"/>
            <w:shd w:val="clear" w:color="auto" w:fill="auto"/>
            <w:vAlign w:val="center"/>
          </w:tcPr>
          <w:p w14:paraId="3F18194C" w14:textId="2B42C446" w:rsidR="00A16C29" w:rsidRPr="00772C48" w:rsidRDefault="00772C48" w:rsidP="00A16C29">
            <w:pPr>
              <w:spacing w:after="0" w:line="240" w:lineRule="auto"/>
              <w:jc w:val="center"/>
              <w:rPr>
                <w:rFonts w:ascii="Times New Roman" w:hAnsi="Times New Roman"/>
                <w:bCs/>
                <w:sz w:val="20"/>
                <w:szCs w:val="20"/>
                <w:lang w:eastAsia="ru-RU"/>
              </w:rPr>
            </w:pPr>
            <w:r w:rsidRPr="00772C48">
              <w:rPr>
                <w:rFonts w:ascii="Times New Roman" w:eastAsia="Microsoft YaHei" w:hAnsi="Times New Roman"/>
                <w:bCs/>
                <w:spacing w:val="-5"/>
                <w:sz w:val="20"/>
                <w:szCs w:val="20"/>
                <w:lang w:val="en-US"/>
              </w:rPr>
              <w:t>К160/30</w:t>
            </w:r>
            <w:r>
              <w:rPr>
                <w:rFonts w:ascii="Times New Roman" w:eastAsia="Microsoft YaHei" w:hAnsi="Times New Roman"/>
                <w:bCs/>
                <w:spacing w:val="-5"/>
                <w:sz w:val="20"/>
                <w:szCs w:val="20"/>
              </w:rPr>
              <w:t>а</w:t>
            </w:r>
          </w:p>
        </w:tc>
        <w:tc>
          <w:tcPr>
            <w:tcW w:w="654" w:type="dxa"/>
            <w:shd w:val="clear" w:color="auto" w:fill="auto"/>
            <w:vAlign w:val="center"/>
          </w:tcPr>
          <w:p w14:paraId="1A8F3E98" w14:textId="5B44152D" w:rsidR="00A16C29" w:rsidRPr="00D6265D" w:rsidRDefault="00D6265D" w:rsidP="00A16C29">
            <w:pPr>
              <w:spacing w:after="0" w:line="240" w:lineRule="auto"/>
              <w:jc w:val="center"/>
              <w:rPr>
                <w:rFonts w:ascii="Times New Roman" w:hAnsi="Times New Roman"/>
                <w:bCs/>
                <w:sz w:val="20"/>
                <w:szCs w:val="20"/>
                <w:lang w:val="en-US" w:eastAsia="ru-RU"/>
              </w:rPr>
            </w:pPr>
            <w:r>
              <w:rPr>
                <w:rFonts w:ascii="Times New Roman" w:hAnsi="Times New Roman"/>
                <w:bCs/>
                <w:sz w:val="20"/>
                <w:szCs w:val="20"/>
                <w:lang w:val="en-US" w:eastAsia="ru-RU"/>
              </w:rPr>
              <w:t>2</w:t>
            </w:r>
          </w:p>
        </w:tc>
        <w:tc>
          <w:tcPr>
            <w:tcW w:w="1473" w:type="dxa"/>
            <w:shd w:val="clear" w:color="auto" w:fill="auto"/>
            <w:vAlign w:val="center"/>
          </w:tcPr>
          <w:p w14:paraId="046119B9" w14:textId="36969D7B" w:rsidR="00A16C29" w:rsidRPr="00D6265D" w:rsidRDefault="00A16C29" w:rsidP="00A16C29">
            <w:pPr>
              <w:spacing w:after="0" w:line="240" w:lineRule="auto"/>
              <w:jc w:val="center"/>
              <w:rPr>
                <w:rFonts w:ascii="Times New Roman" w:hAnsi="Times New Roman"/>
                <w:bCs/>
                <w:sz w:val="20"/>
                <w:szCs w:val="20"/>
                <w:lang w:eastAsia="ru-RU"/>
              </w:rPr>
            </w:pPr>
            <w:r w:rsidRPr="00D6265D">
              <w:rPr>
                <w:rFonts w:ascii="Times New Roman" w:hAnsi="Times New Roman"/>
                <w:bCs/>
                <w:sz w:val="20"/>
                <w:szCs w:val="20"/>
                <w:lang w:eastAsia="ru-RU"/>
              </w:rPr>
              <w:t>1</w:t>
            </w:r>
            <w:r w:rsidR="00772C48">
              <w:rPr>
                <w:rFonts w:ascii="Times New Roman" w:hAnsi="Times New Roman"/>
                <w:bCs/>
                <w:sz w:val="20"/>
                <w:szCs w:val="20"/>
                <w:lang w:eastAsia="ru-RU"/>
              </w:rPr>
              <w:t>6</w:t>
            </w:r>
            <w:r w:rsidRPr="00D6265D">
              <w:rPr>
                <w:rFonts w:ascii="Times New Roman" w:hAnsi="Times New Roman"/>
                <w:bCs/>
                <w:sz w:val="20"/>
                <w:szCs w:val="20"/>
                <w:lang w:eastAsia="ru-RU"/>
              </w:rPr>
              <w:t>0</w:t>
            </w:r>
          </w:p>
        </w:tc>
        <w:tc>
          <w:tcPr>
            <w:tcW w:w="991" w:type="dxa"/>
            <w:shd w:val="clear" w:color="auto" w:fill="auto"/>
            <w:vAlign w:val="center"/>
          </w:tcPr>
          <w:p w14:paraId="1C249325" w14:textId="10B25703" w:rsidR="00A16C29" w:rsidRPr="00772C48" w:rsidRDefault="00772C48" w:rsidP="00A16C29">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28,6</w:t>
            </w:r>
          </w:p>
        </w:tc>
        <w:tc>
          <w:tcPr>
            <w:tcW w:w="1276" w:type="dxa"/>
            <w:shd w:val="clear" w:color="auto" w:fill="auto"/>
            <w:vAlign w:val="center"/>
          </w:tcPr>
          <w:p w14:paraId="422DAA1D" w14:textId="10E8B3B2" w:rsidR="00A16C29" w:rsidRPr="00D6265D" w:rsidRDefault="00772C48" w:rsidP="00A16C29">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22</w:t>
            </w:r>
          </w:p>
        </w:tc>
        <w:tc>
          <w:tcPr>
            <w:tcW w:w="1036" w:type="dxa"/>
            <w:vAlign w:val="center"/>
          </w:tcPr>
          <w:p w14:paraId="6CE3F2CC" w14:textId="2FF05F8F" w:rsidR="00A16C29" w:rsidRPr="00D6265D" w:rsidRDefault="00772C48" w:rsidP="00A16C29">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н/д</w:t>
            </w:r>
          </w:p>
        </w:tc>
        <w:tc>
          <w:tcPr>
            <w:tcW w:w="1537" w:type="dxa"/>
            <w:vAlign w:val="center"/>
          </w:tcPr>
          <w:p w14:paraId="7FE67B42" w14:textId="02EC3C17" w:rsidR="00A16C29" w:rsidRPr="00D6265D" w:rsidRDefault="00772C48" w:rsidP="00A16C29">
            <w:pPr>
              <w:spacing w:after="0" w:line="240" w:lineRule="auto"/>
              <w:jc w:val="center"/>
              <w:rPr>
                <w:rFonts w:ascii="Times New Roman" w:hAnsi="Times New Roman"/>
                <w:bCs/>
                <w:sz w:val="20"/>
                <w:szCs w:val="20"/>
                <w:lang w:eastAsia="ru-RU"/>
              </w:rPr>
            </w:pPr>
            <w:r w:rsidRPr="00772C48">
              <w:rPr>
                <w:rFonts w:ascii="Times New Roman" w:hAnsi="Times New Roman"/>
                <w:bCs/>
                <w:sz w:val="20"/>
                <w:szCs w:val="20"/>
                <w:lang w:eastAsia="ru-RU"/>
              </w:rPr>
              <w:t>475814</w:t>
            </w:r>
          </w:p>
        </w:tc>
        <w:tc>
          <w:tcPr>
            <w:tcW w:w="1479" w:type="dxa"/>
            <w:vAlign w:val="center"/>
          </w:tcPr>
          <w:p w14:paraId="48139C9F" w14:textId="5F36AAC5" w:rsidR="00A16C29" w:rsidRPr="00D6265D" w:rsidRDefault="00772C48" w:rsidP="00A16C29">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недостаточно данных</w:t>
            </w:r>
          </w:p>
        </w:tc>
      </w:tr>
    </w:tbl>
    <w:p w14:paraId="140CDD08" w14:textId="77777777" w:rsidR="00874E2F" w:rsidRPr="00DC3F15" w:rsidRDefault="00874E2F" w:rsidP="00A76385">
      <w:pPr>
        <w:spacing w:after="0"/>
        <w:rPr>
          <w:rFonts w:ascii="Times New Roman" w:hAnsi="Times New Roman"/>
          <w:sz w:val="28"/>
          <w:szCs w:val="28"/>
          <w:lang w:eastAsia="ru-RU"/>
        </w:rPr>
      </w:pPr>
    </w:p>
    <w:p w14:paraId="7F613C30" w14:textId="77777777" w:rsidR="005B7BBB" w:rsidRPr="00DC3F15" w:rsidRDefault="005B7BBB" w:rsidP="004310B3">
      <w:pPr>
        <w:spacing w:after="0"/>
        <w:rPr>
          <w:rFonts w:ascii="Times New Roman" w:hAnsi="Times New Roman"/>
          <w:sz w:val="28"/>
          <w:szCs w:val="28"/>
          <w:lang w:eastAsia="ru-RU"/>
        </w:rPr>
        <w:sectPr w:rsidR="005B7BBB" w:rsidRPr="00DC3F15" w:rsidSect="00957C9F">
          <w:pgSz w:w="16840" w:h="11907" w:orient="landscape" w:code="9"/>
          <w:pgMar w:top="1276" w:right="851" w:bottom="993" w:left="851" w:header="454" w:footer="720" w:gutter="0"/>
          <w:cols w:space="720"/>
          <w:docGrid w:linePitch="299"/>
        </w:sectPr>
      </w:pPr>
    </w:p>
    <w:p w14:paraId="504EF28D" w14:textId="77777777" w:rsidR="00E22DF8" w:rsidRPr="00DC3F15" w:rsidRDefault="001E1B87" w:rsidP="004466F5">
      <w:pPr>
        <w:spacing w:after="0"/>
        <w:jc w:val="both"/>
        <w:rPr>
          <w:rFonts w:ascii="Times New Roman" w:hAnsi="Times New Roman"/>
          <w:b/>
          <w:sz w:val="28"/>
          <w:szCs w:val="28"/>
          <w:lang w:eastAsia="ru-RU"/>
        </w:rPr>
      </w:pPr>
      <w:r w:rsidRPr="00DC3F15">
        <w:rPr>
          <w:rFonts w:ascii="Times New Roman" w:hAnsi="Times New Roman"/>
          <w:b/>
          <w:sz w:val="28"/>
          <w:szCs w:val="28"/>
          <w:lang w:eastAsia="ru-RU"/>
        </w:rPr>
        <w:lastRenderedPageBreak/>
        <w:t>г</w:t>
      </w:r>
      <w:r w:rsidR="00E22DF8" w:rsidRPr="00DC3F15">
        <w:rPr>
          <w:rFonts w:ascii="Times New Roman" w:hAnsi="Times New Roman"/>
          <w:b/>
          <w:sz w:val="28"/>
          <w:szCs w:val="28"/>
          <w:lang w:eastAsia="ru-RU"/>
        </w:rPr>
        <w:t xml:space="preserve">) </w:t>
      </w:r>
      <w:r w:rsidR="0067130D" w:rsidRPr="00DC3F15">
        <w:rPr>
          <w:rFonts w:ascii="Times New Roman" w:hAnsi="Times New Roman"/>
          <w:b/>
          <w:sz w:val="28"/>
          <w:szCs w:val="28"/>
          <w:lang w:eastAsia="ru-RU"/>
        </w:rPr>
        <w:t>Описание с</w:t>
      </w:r>
      <w:r w:rsidR="00E22DF8" w:rsidRPr="00DC3F15">
        <w:rPr>
          <w:rFonts w:ascii="Times New Roman" w:hAnsi="Times New Roman"/>
          <w:b/>
          <w:sz w:val="28"/>
          <w:szCs w:val="28"/>
          <w:lang w:eastAsia="ru-RU"/>
        </w:rPr>
        <w:t>остояни</w:t>
      </w:r>
      <w:r w:rsidR="0067130D" w:rsidRPr="00DC3F15">
        <w:rPr>
          <w:rFonts w:ascii="Times New Roman" w:hAnsi="Times New Roman"/>
          <w:b/>
          <w:sz w:val="28"/>
          <w:szCs w:val="28"/>
          <w:lang w:eastAsia="ru-RU"/>
        </w:rPr>
        <w:t>я</w:t>
      </w:r>
      <w:r w:rsidR="00E22DF8" w:rsidRPr="00DC3F15">
        <w:rPr>
          <w:rFonts w:ascii="Times New Roman" w:hAnsi="Times New Roman"/>
          <w:b/>
          <w:sz w:val="28"/>
          <w:szCs w:val="28"/>
          <w:lang w:eastAsia="ru-RU"/>
        </w:rPr>
        <w:t xml:space="preserve"> и функционировани</w:t>
      </w:r>
      <w:r w:rsidR="0067130D" w:rsidRPr="00DC3F15">
        <w:rPr>
          <w:rFonts w:ascii="Times New Roman" w:hAnsi="Times New Roman"/>
          <w:b/>
          <w:sz w:val="28"/>
          <w:szCs w:val="28"/>
          <w:lang w:eastAsia="ru-RU"/>
        </w:rPr>
        <w:t>я</w:t>
      </w:r>
      <w:r w:rsidR="00E22DF8" w:rsidRPr="00DC3F15">
        <w:rPr>
          <w:rFonts w:ascii="Times New Roman" w:hAnsi="Times New Roman"/>
          <w:b/>
          <w:sz w:val="28"/>
          <w:szCs w:val="28"/>
          <w:lang w:eastAsia="ru-RU"/>
        </w:rPr>
        <w:t xml:space="preserve"> водопроводных сетей систем водоснабжения</w:t>
      </w:r>
      <w:r w:rsidR="009600CA" w:rsidRPr="00DC3F15">
        <w:rPr>
          <w:rFonts w:ascii="Times New Roman" w:hAnsi="Times New Roman"/>
          <w:b/>
          <w:sz w:val="28"/>
          <w:szCs w:val="28"/>
          <w:lang w:eastAsia="ru-RU"/>
        </w:rPr>
        <w:t>, включая оценку величины износа сетей и определение возможности обеспечения качества воды в процесс</w:t>
      </w:r>
      <w:r w:rsidR="002E2499" w:rsidRPr="00DC3F15">
        <w:rPr>
          <w:rFonts w:ascii="Times New Roman" w:hAnsi="Times New Roman"/>
          <w:b/>
          <w:sz w:val="28"/>
          <w:szCs w:val="28"/>
          <w:lang w:eastAsia="ru-RU"/>
        </w:rPr>
        <w:t>е транспортировки по этим сетям</w:t>
      </w:r>
    </w:p>
    <w:p w14:paraId="7455AE35" w14:textId="5269DE5C" w:rsidR="00BE74FF" w:rsidRDefault="00BE74FF" w:rsidP="00BE74FF">
      <w:pPr>
        <w:pStyle w:val="11"/>
        <w:spacing w:line="276" w:lineRule="auto"/>
        <w:jc w:val="center"/>
        <w:rPr>
          <w:rFonts w:ascii="Times New Roman" w:hAnsi="Times New Roman"/>
          <w:sz w:val="28"/>
          <w:szCs w:val="28"/>
        </w:rPr>
      </w:pPr>
      <w:r w:rsidRPr="00DC3F15">
        <w:rPr>
          <w:rFonts w:ascii="Times New Roman" w:hAnsi="Times New Roman"/>
          <w:sz w:val="28"/>
          <w:szCs w:val="28"/>
        </w:rPr>
        <w:t xml:space="preserve">Таблица </w:t>
      </w:r>
      <w:r>
        <w:rPr>
          <w:rFonts w:ascii="Times New Roman" w:hAnsi="Times New Roman"/>
          <w:sz w:val="28"/>
          <w:szCs w:val="28"/>
        </w:rPr>
        <w:t>1.1.4.</w:t>
      </w:r>
      <w:r w:rsidR="00E50D95">
        <w:rPr>
          <w:rFonts w:ascii="Times New Roman" w:hAnsi="Times New Roman"/>
          <w:sz w:val="28"/>
          <w:szCs w:val="28"/>
        </w:rPr>
        <w:t>3</w:t>
      </w:r>
      <w:r w:rsidRPr="00DC3F15">
        <w:rPr>
          <w:rFonts w:ascii="Times New Roman" w:hAnsi="Times New Roman"/>
          <w:sz w:val="28"/>
          <w:szCs w:val="28"/>
        </w:rPr>
        <w:t xml:space="preserve"> – </w:t>
      </w:r>
      <w:r w:rsidRPr="00BE74FF">
        <w:rPr>
          <w:rFonts w:ascii="Times New Roman" w:hAnsi="Times New Roman"/>
          <w:sz w:val="28"/>
          <w:szCs w:val="28"/>
        </w:rPr>
        <w:t>Описание состояния и функционирования водопроводных сетей систем водоснабжения</w:t>
      </w:r>
      <w:r>
        <w:rPr>
          <w:rFonts w:ascii="Times New Roman" w:hAnsi="Times New Roman"/>
          <w:sz w:val="28"/>
          <w:szCs w:val="28"/>
        </w:rPr>
        <w:t xml:space="preserve">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p>
    <w:tbl>
      <w:tblPr>
        <w:tblStyle w:val="a6"/>
        <w:tblW w:w="10362" w:type="dxa"/>
        <w:tblInd w:w="-431" w:type="dxa"/>
        <w:tblLayout w:type="fixed"/>
        <w:tblLook w:val="04A0" w:firstRow="1" w:lastRow="0" w:firstColumn="1" w:lastColumn="0" w:noHBand="0" w:noVBand="1"/>
      </w:tblPr>
      <w:tblGrid>
        <w:gridCol w:w="509"/>
        <w:gridCol w:w="2611"/>
        <w:gridCol w:w="1134"/>
        <w:gridCol w:w="1134"/>
        <w:gridCol w:w="1275"/>
        <w:gridCol w:w="1134"/>
        <w:gridCol w:w="1560"/>
        <w:gridCol w:w="1005"/>
      </w:tblGrid>
      <w:tr w:rsidR="008129D9" w:rsidRPr="00ED6F6D" w14:paraId="5EB9D182" w14:textId="53895925" w:rsidTr="00ED6F6D">
        <w:tc>
          <w:tcPr>
            <w:tcW w:w="509" w:type="dxa"/>
            <w:vAlign w:val="center"/>
          </w:tcPr>
          <w:p w14:paraId="612B8D50" w14:textId="704E796D"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 п/п</w:t>
            </w:r>
          </w:p>
        </w:tc>
        <w:tc>
          <w:tcPr>
            <w:tcW w:w="2611" w:type="dxa"/>
            <w:vAlign w:val="center"/>
          </w:tcPr>
          <w:p w14:paraId="5ED919CA" w14:textId="4BBFBF14"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 xml:space="preserve">Наименование </w:t>
            </w:r>
            <w:r w:rsidR="00E50D95" w:rsidRPr="00ED6F6D">
              <w:rPr>
                <w:rFonts w:ascii="Times New Roman" w:hAnsi="Times New Roman"/>
                <w:b/>
                <w:bCs/>
                <w:spacing w:val="2"/>
                <w:sz w:val="20"/>
                <w:shd w:val="clear" w:color="auto" w:fill="FFFFFF"/>
              </w:rPr>
              <w:t>улиц</w:t>
            </w:r>
          </w:p>
        </w:tc>
        <w:tc>
          <w:tcPr>
            <w:tcW w:w="1134" w:type="dxa"/>
            <w:vAlign w:val="center"/>
          </w:tcPr>
          <w:p w14:paraId="49BF5185" w14:textId="1BA59139"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Протяженность водопроводных сетей, км</w:t>
            </w:r>
          </w:p>
        </w:tc>
        <w:tc>
          <w:tcPr>
            <w:tcW w:w="1134" w:type="dxa"/>
            <w:vAlign w:val="center"/>
          </w:tcPr>
          <w:p w14:paraId="4BA72DD0" w14:textId="79F5096D"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Средний диаметр, мм</w:t>
            </w:r>
          </w:p>
        </w:tc>
        <w:tc>
          <w:tcPr>
            <w:tcW w:w="1275" w:type="dxa"/>
            <w:vAlign w:val="center"/>
          </w:tcPr>
          <w:p w14:paraId="67955DE0" w14:textId="2B222ABB"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Материалы труб</w:t>
            </w:r>
          </w:p>
        </w:tc>
        <w:tc>
          <w:tcPr>
            <w:tcW w:w="1134" w:type="dxa"/>
            <w:vAlign w:val="center"/>
          </w:tcPr>
          <w:p w14:paraId="683F47FE" w14:textId="52E8D4B3"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Средний износ, %</w:t>
            </w:r>
          </w:p>
        </w:tc>
        <w:tc>
          <w:tcPr>
            <w:tcW w:w="1560" w:type="dxa"/>
            <w:vAlign w:val="center"/>
          </w:tcPr>
          <w:p w14:paraId="75470B3F" w14:textId="437EFA2F"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Средневзвешенный срок эксплуатации, лет</w:t>
            </w:r>
          </w:p>
        </w:tc>
        <w:tc>
          <w:tcPr>
            <w:tcW w:w="1005" w:type="dxa"/>
            <w:vAlign w:val="center"/>
          </w:tcPr>
          <w:p w14:paraId="572DB20A" w14:textId="242CA8CC" w:rsidR="00572A15" w:rsidRPr="00ED6F6D" w:rsidRDefault="00572A15" w:rsidP="00ED6F6D">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Состояние</w:t>
            </w:r>
          </w:p>
        </w:tc>
      </w:tr>
      <w:tr w:rsidR="00ED6F6D" w:rsidRPr="00ED6F6D" w14:paraId="3D8880CA" w14:textId="0F13FC0F" w:rsidTr="00ED6F6D">
        <w:tc>
          <w:tcPr>
            <w:tcW w:w="509" w:type="dxa"/>
            <w:vAlign w:val="center"/>
          </w:tcPr>
          <w:p w14:paraId="29563AED" w14:textId="77777777" w:rsidR="00ED6F6D" w:rsidRPr="00ED6F6D" w:rsidRDefault="00ED6F6D" w:rsidP="00ED6F6D">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C1F6A04" w14:textId="1A2AA181" w:rsidR="00ED6F6D" w:rsidRPr="00ED6F6D" w:rsidRDefault="00ED6F6D" w:rsidP="00ED6F6D">
            <w:pPr>
              <w:pStyle w:val="11"/>
              <w:jc w:val="center"/>
              <w:rPr>
                <w:rFonts w:ascii="Times New Roman" w:hAnsi="Times New Roman"/>
                <w:spacing w:val="2"/>
                <w:sz w:val="20"/>
                <w:shd w:val="clear" w:color="auto" w:fill="FFFFFF"/>
              </w:rPr>
            </w:pPr>
            <w:r w:rsidRPr="00ED6F6D">
              <w:rPr>
                <w:rFonts w:ascii="Times New Roman" w:hAnsi="Times New Roman"/>
                <w:sz w:val="20"/>
              </w:rPr>
              <w:t>ул. Гражданская</w:t>
            </w:r>
          </w:p>
        </w:tc>
        <w:tc>
          <w:tcPr>
            <w:tcW w:w="1134" w:type="dxa"/>
            <w:vAlign w:val="center"/>
          </w:tcPr>
          <w:p w14:paraId="0C330614" w14:textId="1A6E8D07" w:rsidR="00ED6F6D" w:rsidRPr="00ED6F6D" w:rsidRDefault="00ED6F6D" w:rsidP="00ED6F6D">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0,482</w:t>
            </w:r>
          </w:p>
        </w:tc>
        <w:tc>
          <w:tcPr>
            <w:tcW w:w="1134" w:type="dxa"/>
            <w:vAlign w:val="center"/>
          </w:tcPr>
          <w:p w14:paraId="1C7CF307" w14:textId="2937DE53" w:rsidR="00ED6F6D" w:rsidRPr="00ED6F6D" w:rsidRDefault="00ED6F6D" w:rsidP="00ED6F6D">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00840B25" w14:textId="135B0806" w:rsidR="00ED6F6D" w:rsidRPr="00ED6F6D" w:rsidRDefault="00ED6F6D" w:rsidP="00ED6F6D">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restart"/>
            <w:vAlign w:val="center"/>
          </w:tcPr>
          <w:p w14:paraId="64AC3560" w14:textId="008AF21E" w:rsidR="00ED6F6D" w:rsidRPr="00ED6F6D" w:rsidRDefault="00ED6F6D" w:rsidP="00ED6F6D">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Табл. 1.1.4.4</w:t>
            </w:r>
          </w:p>
        </w:tc>
        <w:tc>
          <w:tcPr>
            <w:tcW w:w="1560" w:type="dxa"/>
            <w:vAlign w:val="center"/>
          </w:tcPr>
          <w:p w14:paraId="040F123E" w14:textId="1EC20AC5" w:rsidR="00ED6F6D" w:rsidRPr="00ED6F6D" w:rsidRDefault="00ED6F6D" w:rsidP="00ED6F6D">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0CB97770" w14:textId="22E75606" w:rsidR="00ED6F6D" w:rsidRPr="00ED6F6D" w:rsidRDefault="00F265B1" w:rsidP="00ED6F6D">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F265B1" w:rsidRPr="00ED6F6D" w14:paraId="584B05AE" w14:textId="77777777" w:rsidTr="00ED6F6D">
        <w:tc>
          <w:tcPr>
            <w:tcW w:w="509" w:type="dxa"/>
            <w:vAlign w:val="center"/>
          </w:tcPr>
          <w:p w14:paraId="5B646746" w14:textId="77777777" w:rsidR="00F265B1" w:rsidRPr="00ED6F6D" w:rsidRDefault="00F265B1" w:rsidP="00F265B1">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35DAC4AB" w14:textId="70829080"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sz w:val="20"/>
              </w:rPr>
              <w:t>ул. Кирова</w:t>
            </w:r>
          </w:p>
        </w:tc>
        <w:tc>
          <w:tcPr>
            <w:tcW w:w="1134" w:type="dxa"/>
            <w:vAlign w:val="center"/>
          </w:tcPr>
          <w:p w14:paraId="24B79E9A" w14:textId="1E24FF3D"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1,14</w:t>
            </w:r>
          </w:p>
        </w:tc>
        <w:tc>
          <w:tcPr>
            <w:tcW w:w="1134" w:type="dxa"/>
            <w:vAlign w:val="center"/>
          </w:tcPr>
          <w:p w14:paraId="334C428D" w14:textId="3CEDC228"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0FA1F571" w14:textId="264F8F72"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535197D6" w14:textId="77777777" w:rsidR="00F265B1" w:rsidRPr="00ED6F6D" w:rsidRDefault="00F265B1" w:rsidP="00F265B1">
            <w:pPr>
              <w:pStyle w:val="11"/>
              <w:jc w:val="center"/>
              <w:rPr>
                <w:rFonts w:ascii="Times New Roman" w:hAnsi="Times New Roman"/>
                <w:spacing w:val="2"/>
                <w:sz w:val="20"/>
                <w:shd w:val="clear" w:color="auto" w:fill="FFFFFF"/>
              </w:rPr>
            </w:pPr>
          </w:p>
        </w:tc>
        <w:tc>
          <w:tcPr>
            <w:tcW w:w="1560" w:type="dxa"/>
            <w:vAlign w:val="center"/>
          </w:tcPr>
          <w:p w14:paraId="7C3AD7E3" w14:textId="1523E10A"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787915EC" w14:textId="314A883E" w:rsidR="00F265B1" w:rsidRPr="00ED6F6D" w:rsidRDefault="00F265B1" w:rsidP="00F265B1">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F265B1" w:rsidRPr="00ED6F6D" w14:paraId="79CD9A73" w14:textId="77777777" w:rsidTr="00ED6F6D">
        <w:tc>
          <w:tcPr>
            <w:tcW w:w="509" w:type="dxa"/>
            <w:vAlign w:val="center"/>
          </w:tcPr>
          <w:p w14:paraId="1E10F852" w14:textId="77777777" w:rsidR="00F265B1" w:rsidRPr="00ED6F6D" w:rsidRDefault="00F265B1" w:rsidP="00F265B1">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0C132C32" w14:textId="5BEE7902"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sz w:val="20"/>
              </w:rPr>
              <w:t>ул. Заводская</w:t>
            </w:r>
          </w:p>
        </w:tc>
        <w:tc>
          <w:tcPr>
            <w:tcW w:w="1134" w:type="dxa"/>
            <w:vAlign w:val="center"/>
          </w:tcPr>
          <w:p w14:paraId="56933BCD" w14:textId="0C609BC2"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1,28</w:t>
            </w:r>
          </w:p>
        </w:tc>
        <w:tc>
          <w:tcPr>
            <w:tcW w:w="1134" w:type="dxa"/>
            <w:vAlign w:val="center"/>
          </w:tcPr>
          <w:p w14:paraId="696A05CE" w14:textId="083E5991"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236DA3FA" w14:textId="553EC3E8"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40387620" w14:textId="77777777" w:rsidR="00F265B1" w:rsidRPr="00ED6F6D" w:rsidRDefault="00F265B1" w:rsidP="00F265B1">
            <w:pPr>
              <w:pStyle w:val="11"/>
              <w:jc w:val="center"/>
              <w:rPr>
                <w:rFonts w:ascii="Times New Roman" w:hAnsi="Times New Roman"/>
                <w:spacing w:val="2"/>
                <w:sz w:val="20"/>
                <w:shd w:val="clear" w:color="auto" w:fill="FFFFFF"/>
              </w:rPr>
            </w:pPr>
          </w:p>
        </w:tc>
        <w:tc>
          <w:tcPr>
            <w:tcW w:w="1560" w:type="dxa"/>
            <w:vAlign w:val="center"/>
          </w:tcPr>
          <w:p w14:paraId="51188E54" w14:textId="1C7CFC53" w:rsidR="00F265B1" w:rsidRPr="00ED6F6D" w:rsidRDefault="00F265B1" w:rsidP="00F265B1">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36190B27" w14:textId="63A7B4E2" w:rsidR="00F265B1" w:rsidRPr="00ED6F6D" w:rsidRDefault="00F265B1" w:rsidP="00F265B1">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346CB181" w14:textId="77777777" w:rsidTr="00ED6F6D">
        <w:tc>
          <w:tcPr>
            <w:tcW w:w="509" w:type="dxa"/>
            <w:vAlign w:val="center"/>
          </w:tcPr>
          <w:p w14:paraId="38DD347A"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1933099C" w14:textId="66A51AF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Республиканская</w:t>
            </w:r>
          </w:p>
        </w:tc>
        <w:tc>
          <w:tcPr>
            <w:tcW w:w="1134" w:type="dxa"/>
            <w:vAlign w:val="center"/>
          </w:tcPr>
          <w:p w14:paraId="56045E9E" w14:textId="714417B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2,126</w:t>
            </w:r>
          </w:p>
        </w:tc>
        <w:tc>
          <w:tcPr>
            <w:tcW w:w="1134" w:type="dxa"/>
            <w:vAlign w:val="center"/>
          </w:tcPr>
          <w:p w14:paraId="00AEAF0A" w14:textId="5AFECBC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487DCBBA" w14:textId="63EE7DA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 металл</w:t>
            </w:r>
          </w:p>
        </w:tc>
        <w:tc>
          <w:tcPr>
            <w:tcW w:w="1134" w:type="dxa"/>
            <w:vMerge/>
            <w:vAlign w:val="center"/>
          </w:tcPr>
          <w:p w14:paraId="1CFD8826"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455CD61F" w14:textId="01E8BEC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158F4592" w14:textId="6E35F64A"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3EB620B9" w14:textId="77777777" w:rsidTr="00ED6F6D">
        <w:tc>
          <w:tcPr>
            <w:tcW w:w="509" w:type="dxa"/>
            <w:vAlign w:val="center"/>
          </w:tcPr>
          <w:p w14:paraId="44C3BC16"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24136B2A" w14:textId="67085C6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Микрорайон №6</w:t>
            </w:r>
          </w:p>
        </w:tc>
        <w:tc>
          <w:tcPr>
            <w:tcW w:w="1134" w:type="dxa"/>
            <w:vAlign w:val="center"/>
          </w:tcPr>
          <w:p w14:paraId="1802F590" w14:textId="5C4F018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3,625</w:t>
            </w:r>
          </w:p>
        </w:tc>
        <w:tc>
          <w:tcPr>
            <w:tcW w:w="1134" w:type="dxa"/>
            <w:vAlign w:val="center"/>
          </w:tcPr>
          <w:p w14:paraId="44935DD8" w14:textId="7BDC11F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6483FAB6" w14:textId="4F57A93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363610C1"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532D8086" w14:textId="58EB2B0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13A8684D" w14:textId="6BB3DE83"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1895466E" w14:textId="77777777" w:rsidTr="00ED6F6D">
        <w:tc>
          <w:tcPr>
            <w:tcW w:w="509" w:type="dxa"/>
            <w:vAlign w:val="center"/>
          </w:tcPr>
          <w:p w14:paraId="4507C308"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55D1EB2A" w14:textId="46CCEF9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Пролетарская</w:t>
            </w:r>
          </w:p>
        </w:tc>
        <w:tc>
          <w:tcPr>
            <w:tcW w:w="1134" w:type="dxa"/>
            <w:vAlign w:val="center"/>
          </w:tcPr>
          <w:p w14:paraId="71377B41" w14:textId="5DFA727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0,43</w:t>
            </w:r>
          </w:p>
        </w:tc>
        <w:tc>
          <w:tcPr>
            <w:tcW w:w="1134" w:type="dxa"/>
            <w:vAlign w:val="center"/>
          </w:tcPr>
          <w:p w14:paraId="78805403" w14:textId="44AA22E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6E23EA67" w14:textId="71028CB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72E4603C"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3E4CD083" w14:textId="50DEDD33"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23E80F07" w14:textId="33D31C51"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0C18B421" w14:textId="77777777" w:rsidTr="00ED6F6D">
        <w:tc>
          <w:tcPr>
            <w:tcW w:w="509" w:type="dxa"/>
            <w:vAlign w:val="center"/>
          </w:tcPr>
          <w:p w14:paraId="17D63C2F"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10CF8A67" w14:textId="3F108BC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Дальняя</w:t>
            </w:r>
          </w:p>
        </w:tc>
        <w:tc>
          <w:tcPr>
            <w:tcW w:w="1134" w:type="dxa"/>
            <w:vAlign w:val="center"/>
          </w:tcPr>
          <w:p w14:paraId="04FD5528" w14:textId="6C06BBB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0,55</w:t>
            </w:r>
          </w:p>
        </w:tc>
        <w:tc>
          <w:tcPr>
            <w:tcW w:w="1134" w:type="dxa"/>
            <w:vAlign w:val="center"/>
          </w:tcPr>
          <w:p w14:paraId="05B89ACE" w14:textId="4E0A8AA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161777F4" w14:textId="09DE7453"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1D617813"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3F483FBA" w14:textId="10D8D1B6"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51C19FB5" w14:textId="6773E7D8"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3A4B7E70" w14:textId="77777777" w:rsidTr="00ED6F6D">
        <w:tc>
          <w:tcPr>
            <w:tcW w:w="509" w:type="dxa"/>
            <w:vAlign w:val="center"/>
          </w:tcPr>
          <w:p w14:paraId="4B33977F"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1547C9A4" w14:textId="78D06C1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Карла Маркса</w:t>
            </w:r>
          </w:p>
        </w:tc>
        <w:tc>
          <w:tcPr>
            <w:tcW w:w="1134" w:type="dxa"/>
            <w:vAlign w:val="center"/>
          </w:tcPr>
          <w:p w14:paraId="7E0F5EA2" w14:textId="595D207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0,5</w:t>
            </w:r>
          </w:p>
        </w:tc>
        <w:tc>
          <w:tcPr>
            <w:tcW w:w="1134" w:type="dxa"/>
            <w:vAlign w:val="center"/>
          </w:tcPr>
          <w:p w14:paraId="2EAE66B0" w14:textId="057711FA"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73A62EE6" w14:textId="36214E3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металл</w:t>
            </w:r>
          </w:p>
        </w:tc>
        <w:tc>
          <w:tcPr>
            <w:tcW w:w="1134" w:type="dxa"/>
            <w:vMerge/>
            <w:vAlign w:val="center"/>
          </w:tcPr>
          <w:p w14:paraId="496219E7"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53887F92" w14:textId="68F1E0F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3692D6E9" w14:textId="64922E05"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62BB68BA" w14:textId="77777777" w:rsidTr="00ED6F6D">
        <w:tc>
          <w:tcPr>
            <w:tcW w:w="509" w:type="dxa"/>
            <w:vAlign w:val="center"/>
          </w:tcPr>
          <w:p w14:paraId="798249B4"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16526A4A" w14:textId="6ED0DEF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Республиканский переулок</w:t>
            </w:r>
          </w:p>
        </w:tc>
        <w:tc>
          <w:tcPr>
            <w:tcW w:w="1134" w:type="dxa"/>
            <w:vAlign w:val="center"/>
          </w:tcPr>
          <w:p w14:paraId="72C461EF" w14:textId="64B286B6"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0,36</w:t>
            </w:r>
          </w:p>
        </w:tc>
        <w:tc>
          <w:tcPr>
            <w:tcW w:w="1134" w:type="dxa"/>
            <w:vAlign w:val="center"/>
          </w:tcPr>
          <w:p w14:paraId="72EE11D8" w14:textId="43F9525A"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322F8DC5" w14:textId="36C2B1C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655E939C"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7851A7BA" w14:textId="2250909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F9C8586" w14:textId="56FC6CE0"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33118DFA" w14:textId="77777777" w:rsidTr="00ED6F6D">
        <w:tc>
          <w:tcPr>
            <w:tcW w:w="509" w:type="dxa"/>
            <w:vAlign w:val="center"/>
          </w:tcPr>
          <w:p w14:paraId="6DB41F55"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3222FE6F" w14:textId="5E07885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Ленина</w:t>
            </w:r>
          </w:p>
        </w:tc>
        <w:tc>
          <w:tcPr>
            <w:tcW w:w="1134" w:type="dxa"/>
            <w:vAlign w:val="center"/>
          </w:tcPr>
          <w:p w14:paraId="0387BA3A" w14:textId="2FE6D10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0,799</w:t>
            </w:r>
          </w:p>
        </w:tc>
        <w:tc>
          <w:tcPr>
            <w:tcW w:w="1134" w:type="dxa"/>
            <w:vAlign w:val="center"/>
          </w:tcPr>
          <w:p w14:paraId="08FFE4A4" w14:textId="4ED918D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5BF32970" w14:textId="662B0DA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 металл, асбест</w:t>
            </w:r>
          </w:p>
        </w:tc>
        <w:tc>
          <w:tcPr>
            <w:tcW w:w="1134" w:type="dxa"/>
            <w:vMerge/>
            <w:vAlign w:val="center"/>
          </w:tcPr>
          <w:p w14:paraId="1A89A0EE"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2CEF8BE0" w14:textId="07C7CC6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7CD5D9CD" w14:textId="2CE9BF44"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45C24AFF" w14:textId="77777777" w:rsidTr="00ED6F6D">
        <w:tc>
          <w:tcPr>
            <w:tcW w:w="509" w:type="dxa"/>
            <w:vAlign w:val="center"/>
          </w:tcPr>
          <w:p w14:paraId="0ECA51DA"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02B2CE4C" w14:textId="620587B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Победы</w:t>
            </w:r>
          </w:p>
        </w:tc>
        <w:tc>
          <w:tcPr>
            <w:tcW w:w="1134" w:type="dxa"/>
            <w:vAlign w:val="center"/>
          </w:tcPr>
          <w:p w14:paraId="20A0F2A2" w14:textId="44EDDC6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0,352</w:t>
            </w:r>
          </w:p>
        </w:tc>
        <w:tc>
          <w:tcPr>
            <w:tcW w:w="1134" w:type="dxa"/>
            <w:vAlign w:val="center"/>
          </w:tcPr>
          <w:p w14:paraId="5988ED18" w14:textId="7999E6C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74FCA40E" w14:textId="1CB7FB9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1B2EB456"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69C8F579" w14:textId="16F9FD5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5D7DFF91" w14:textId="44F21D93"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5F62F796" w14:textId="77777777" w:rsidTr="00ED6F6D">
        <w:tc>
          <w:tcPr>
            <w:tcW w:w="509" w:type="dxa"/>
            <w:vAlign w:val="center"/>
          </w:tcPr>
          <w:p w14:paraId="63D17BBC"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7684C192" w14:textId="0934F7E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Почтовая</w:t>
            </w:r>
          </w:p>
        </w:tc>
        <w:tc>
          <w:tcPr>
            <w:tcW w:w="1134" w:type="dxa"/>
            <w:vAlign w:val="center"/>
          </w:tcPr>
          <w:p w14:paraId="5E02FBEB" w14:textId="742C18C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0,277</w:t>
            </w:r>
          </w:p>
        </w:tc>
        <w:tc>
          <w:tcPr>
            <w:tcW w:w="1134" w:type="dxa"/>
            <w:vAlign w:val="center"/>
          </w:tcPr>
          <w:p w14:paraId="33874635" w14:textId="2036A2B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679D1EF1" w14:textId="593B989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11B8EC87"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7E56BCDF" w14:textId="0F79A01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098C24D" w14:textId="77777777" w:rsidR="00B0791E" w:rsidRPr="00ED6F6D" w:rsidRDefault="00B0791E" w:rsidP="00B0791E">
            <w:pPr>
              <w:pStyle w:val="11"/>
              <w:jc w:val="center"/>
              <w:rPr>
                <w:rFonts w:ascii="Times New Roman" w:hAnsi="Times New Roman"/>
                <w:spacing w:val="2"/>
                <w:sz w:val="20"/>
                <w:shd w:val="clear" w:color="auto" w:fill="FFFFFF"/>
              </w:rPr>
            </w:pPr>
          </w:p>
        </w:tc>
      </w:tr>
      <w:tr w:rsidR="00B0791E" w:rsidRPr="00ED6F6D" w14:paraId="01329B86" w14:textId="77777777" w:rsidTr="00ED6F6D">
        <w:tc>
          <w:tcPr>
            <w:tcW w:w="509" w:type="dxa"/>
            <w:vAlign w:val="center"/>
          </w:tcPr>
          <w:p w14:paraId="227EC136"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73C6FF3E" w14:textId="501688F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Горячкина</w:t>
            </w:r>
          </w:p>
        </w:tc>
        <w:tc>
          <w:tcPr>
            <w:tcW w:w="1134" w:type="dxa"/>
            <w:vAlign w:val="center"/>
          </w:tcPr>
          <w:p w14:paraId="343AEA6E" w14:textId="5ABE81B3"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0,33</w:t>
            </w:r>
          </w:p>
        </w:tc>
        <w:tc>
          <w:tcPr>
            <w:tcW w:w="1134" w:type="dxa"/>
            <w:vAlign w:val="center"/>
          </w:tcPr>
          <w:p w14:paraId="53405002" w14:textId="6B0CA18A"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654A3298" w14:textId="5E5A80D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6A83D133"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5DFD8584" w14:textId="480075B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1F7F9AF" w14:textId="11B22645"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28B0926A" w14:textId="77777777" w:rsidTr="00ED6F6D">
        <w:tc>
          <w:tcPr>
            <w:tcW w:w="509" w:type="dxa"/>
            <w:vAlign w:val="center"/>
          </w:tcPr>
          <w:p w14:paraId="33ECE6D4"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226014A8" w14:textId="0B91733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Терешковой</w:t>
            </w:r>
          </w:p>
        </w:tc>
        <w:tc>
          <w:tcPr>
            <w:tcW w:w="1134" w:type="dxa"/>
            <w:vAlign w:val="center"/>
          </w:tcPr>
          <w:p w14:paraId="5B052900" w14:textId="598284E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0,39</w:t>
            </w:r>
          </w:p>
        </w:tc>
        <w:tc>
          <w:tcPr>
            <w:tcW w:w="1134" w:type="dxa"/>
            <w:vAlign w:val="center"/>
          </w:tcPr>
          <w:p w14:paraId="7002D923" w14:textId="5E9E164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38510262" w14:textId="510CE48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16D54E62"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102CC4D8" w14:textId="54B1C18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208851A3" w14:textId="6F140BE3"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5E7C03E2" w14:textId="77777777" w:rsidTr="00ED6F6D">
        <w:tc>
          <w:tcPr>
            <w:tcW w:w="509" w:type="dxa"/>
            <w:vAlign w:val="center"/>
          </w:tcPr>
          <w:p w14:paraId="46F0E833"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2308BFC6" w14:textId="65FD54F3"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Нижняя</w:t>
            </w:r>
          </w:p>
        </w:tc>
        <w:tc>
          <w:tcPr>
            <w:tcW w:w="1134" w:type="dxa"/>
            <w:vAlign w:val="center"/>
          </w:tcPr>
          <w:p w14:paraId="21B1E134" w14:textId="7F3223DA"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0,397</w:t>
            </w:r>
          </w:p>
        </w:tc>
        <w:tc>
          <w:tcPr>
            <w:tcW w:w="1134" w:type="dxa"/>
            <w:vAlign w:val="center"/>
          </w:tcPr>
          <w:p w14:paraId="40194C4D" w14:textId="71C9986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2590F998" w14:textId="76A92DD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 асбест</w:t>
            </w:r>
          </w:p>
        </w:tc>
        <w:tc>
          <w:tcPr>
            <w:tcW w:w="1134" w:type="dxa"/>
            <w:vMerge/>
            <w:vAlign w:val="center"/>
          </w:tcPr>
          <w:p w14:paraId="45C40AF8"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0CE5A244" w14:textId="425956A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08EB9D5" w14:textId="6F18FE32"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5E7B0843" w14:textId="77777777" w:rsidTr="00ED6F6D">
        <w:tc>
          <w:tcPr>
            <w:tcW w:w="509" w:type="dxa"/>
            <w:vAlign w:val="center"/>
          </w:tcPr>
          <w:p w14:paraId="6162CB59"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261FED9A" w14:textId="42B0DDE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Кольцевая</w:t>
            </w:r>
          </w:p>
        </w:tc>
        <w:tc>
          <w:tcPr>
            <w:tcW w:w="1134" w:type="dxa"/>
            <w:vAlign w:val="center"/>
          </w:tcPr>
          <w:p w14:paraId="31EAEAD6" w14:textId="4196656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0,353</w:t>
            </w:r>
          </w:p>
        </w:tc>
        <w:tc>
          <w:tcPr>
            <w:tcW w:w="1134" w:type="dxa"/>
            <w:vAlign w:val="center"/>
          </w:tcPr>
          <w:p w14:paraId="1C3FEEEF" w14:textId="5DE895D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5BBDFC79" w14:textId="22C09083"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r>
              <w:rPr>
                <w:rFonts w:ascii="Times New Roman" w:hAnsi="Times New Roman"/>
                <w:color w:val="000000"/>
                <w:sz w:val="20"/>
              </w:rPr>
              <w:t xml:space="preserve"> </w:t>
            </w:r>
            <w:r w:rsidRPr="00ED6F6D">
              <w:rPr>
                <w:rFonts w:ascii="Times New Roman" w:hAnsi="Times New Roman"/>
                <w:color w:val="000000"/>
                <w:sz w:val="20"/>
              </w:rPr>
              <w:t>метал</w:t>
            </w:r>
          </w:p>
        </w:tc>
        <w:tc>
          <w:tcPr>
            <w:tcW w:w="1134" w:type="dxa"/>
            <w:vMerge/>
            <w:vAlign w:val="center"/>
          </w:tcPr>
          <w:p w14:paraId="228B89E5"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5E35EB29" w14:textId="785DB72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558B5CFC" w14:textId="33A75659"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0EB9DFAC" w14:textId="77777777" w:rsidTr="00ED6F6D">
        <w:tc>
          <w:tcPr>
            <w:tcW w:w="509" w:type="dxa"/>
            <w:vAlign w:val="center"/>
          </w:tcPr>
          <w:p w14:paraId="1CF46A8A"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7A7F0CB" w14:textId="163E72F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Большая</w:t>
            </w:r>
          </w:p>
        </w:tc>
        <w:tc>
          <w:tcPr>
            <w:tcW w:w="1134" w:type="dxa"/>
            <w:vAlign w:val="center"/>
          </w:tcPr>
          <w:p w14:paraId="30CD9295" w14:textId="41BCAFA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0,896</w:t>
            </w:r>
          </w:p>
        </w:tc>
        <w:tc>
          <w:tcPr>
            <w:tcW w:w="1134" w:type="dxa"/>
            <w:vAlign w:val="center"/>
          </w:tcPr>
          <w:p w14:paraId="597D3B1D" w14:textId="3ECA0F3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3451B156" w14:textId="6D16E79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r>
              <w:rPr>
                <w:rFonts w:ascii="Times New Roman" w:hAnsi="Times New Roman"/>
                <w:color w:val="000000"/>
                <w:sz w:val="20"/>
              </w:rPr>
              <w:t xml:space="preserve"> </w:t>
            </w:r>
            <w:r w:rsidRPr="00ED6F6D">
              <w:rPr>
                <w:rFonts w:ascii="Times New Roman" w:hAnsi="Times New Roman"/>
                <w:color w:val="000000"/>
                <w:sz w:val="20"/>
              </w:rPr>
              <w:t>асбест, металл</w:t>
            </w:r>
          </w:p>
        </w:tc>
        <w:tc>
          <w:tcPr>
            <w:tcW w:w="1134" w:type="dxa"/>
            <w:vMerge/>
            <w:vAlign w:val="center"/>
          </w:tcPr>
          <w:p w14:paraId="3D0CF600"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35463BF6" w14:textId="3E49453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2771DAA" w14:textId="6AD4D915"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3331D200" w14:textId="77777777" w:rsidTr="00ED6F6D">
        <w:tc>
          <w:tcPr>
            <w:tcW w:w="509" w:type="dxa"/>
            <w:vAlign w:val="center"/>
          </w:tcPr>
          <w:p w14:paraId="7660A2DF"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745541D7" w14:textId="74CC309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Мира</w:t>
            </w:r>
          </w:p>
        </w:tc>
        <w:tc>
          <w:tcPr>
            <w:tcW w:w="1134" w:type="dxa"/>
            <w:vAlign w:val="center"/>
          </w:tcPr>
          <w:p w14:paraId="05CBC6A0" w14:textId="7EAA887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0,577</w:t>
            </w:r>
          </w:p>
        </w:tc>
        <w:tc>
          <w:tcPr>
            <w:tcW w:w="1134" w:type="dxa"/>
            <w:vAlign w:val="center"/>
          </w:tcPr>
          <w:p w14:paraId="758FA2CA" w14:textId="68B7435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22652834" w14:textId="3F88F74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асбест</w:t>
            </w:r>
          </w:p>
        </w:tc>
        <w:tc>
          <w:tcPr>
            <w:tcW w:w="1134" w:type="dxa"/>
            <w:vMerge/>
            <w:vAlign w:val="center"/>
          </w:tcPr>
          <w:p w14:paraId="1DC42072"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081D68D2" w14:textId="1BF213C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B4AE4A1" w14:textId="0298FCDC"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7D0B3F8B" w14:textId="77777777" w:rsidTr="00ED6F6D">
        <w:tc>
          <w:tcPr>
            <w:tcW w:w="509" w:type="dxa"/>
            <w:vAlign w:val="center"/>
          </w:tcPr>
          <w:p w14:paraId="360659F8"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2CB6509E" w14:textId="5871BF3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Базарная</w:t>
            </w:r>
          </w:p>
        </w:tc>
        <w:tc>
          <w:tcPr>
            <w:tcW w:w="1134" w:type="dxa"/>
            <w:vAlign w:val="center"/>
          </w:tcPr>
          <w:p w14:paraId="693F88D9" w14:textId="6F41C99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0,756</w:t>
            </w:r>
          </w:p>
        </w:tc>
        <w:tc>
          <w:tcPr>
            <w:tcW w:w="1134" w:type="dxa"/>
            <w:vAlign w:val="center"/>
          </w:tcPr>
          <w:p w14:paraId="4571E9AA" w14:textId="59A04D6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3E1DE9C3" w14:textId="04836E6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1C9DB0DD"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6896CBA6" w14:textId="30EE3C6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7C0F9670" w14:textId="42292BB6"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63974C1F" w14:textId="77777777" w:rsidTr="00ED6F6D">
        <w:tc>
          <w:tcPr>
            <w:tcW w:w="509" w:type="dxa"/>
            <w:vAlign w:val="center"/>
          </w:tcPr>
          <w:p w14:paraId="12CB9E23"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287E6A06" w14:textId="1EC091A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Дорожная</w:t>
            </w:r>
          </w:p>
        </w:tc>
        <w:tc>
          <w:tcPr>
            <w:tcW w:w="1134" w:type="dxa"/>
            <w:vAlign w:val="center"/>
          </w:tcPr>
          <w:p w14:paraId="14B642B2" w14:textId="49DFA50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1,122</w:t>
            </w:r>
          </w:p>
        </w:tc>
        <w:tc>
          <w:tcPr>
            <w:tcW w:w="1134" w:type="dxa"/>
            <w:vAlign w:val="center"/>
          </w:tcPr>
          <w:p w14:paraId="2F296A53" w14:textId="75C75E7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62E0CCD0" w14:textId="413053A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651E3F85"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5477CA1A" w14:textId="3E8FCCE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129119CB" w14:textId="2D0ABC09"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1B5F0B38" w14:textId="77777777" w:rsidTr="00ED6F6D">
        <w:tc>
          <w:tcPr>
            <w:tcW w:w="509" w:type="dxa"/>
            <w:vAlign w:val="center"/>
          </w:tcPr>
          <w:p w14:paraId="5AE98557"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4BAD320C" w14:textId="5CA02E6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2-я Нагорная</w:t>
            </w:r>
          </w:p>
        </w:tc>
        <w:tc>
          <w:tcPr>
            <w:tcW w:w="1134" w:type="dxa"/>
            <w:vAlign w:val="center"/>
          </w:tcPr>
          <w:p w14:paraId="4E65CF39" w14:textId="23CA210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0,845</w:t>
            </w:r>
          </w:p>
        </w:tc>
        <w:tc>
          <w:tcPr>
            <w:tcW w:w="1134" w:type="dxa"/>
            <w:vAlign w:val="center"/>
          </w:tcPr>
          <w:p w14:paraId="32CBA7E2" w14:textId="7C7FA51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49F44B57" w14:textId="76069B9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3BFB11F6"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29ECDD8A" w14:textId="2DB3939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7EFBC26F" w14:textId="45BA8F47"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34F5B85C" w14:textId="77777777" w:rsidTr="00ED6F6D">
        <w:tc>
          <w:tcPr>
            <w:tcW w:w="509" w:type="dxa"/>
            <w:vAlign w:val="center"/>
          </w:tcPr>
          <w:p w14:paraId="1F9D2BAF"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BA192F1" w14:textId="0821CA0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1-я Нагорная</w:t>
            </w:r>
          </w:p>
        </w:tc>
        <w:tc>
          <w:tcPr>
            <w:tcW w:w="1134" w:type="dxa"/>
            <w:vAlign w:val="center"/>
          </w:tcPr>
          <w:p w14:paraId="308F147F" w14:textId="1C61170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0,872</w:t>
            </w:r>
          </w:p>
        </w:tc>
        <w:tc>
          <w:tcPr>
            <w:tcW w:w="1134" w:type="dxa"/>
            <w:vAlign w:val="center"/>
          </w:tcPr>
          <w:p w14:paraId="7C122A2B" w14:textId="47EE380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5FE8B240" w14:textId="768AD85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7D0B1A30"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2DF89495" w14:textId="5D31655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3468D665" w14:textId="21177F65"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5302BABA" w14:textId="77777777" w:rsidTr="00ED6F6D">
        <w:tc>
          <w:tcPr>
            <w:tcW w:w="509" w:type="dxa"/>
            <w:vAlign w:val="center"/>
          </w:tcPr>
          <w:p w14:paraId="12CCFF4C"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5D6ACF70" w14:textId="134FBAB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Южная</w:t>
            </w:r>
          </w:p>
        </w:tc>
        <w:tc>
          <w:tcPr>
            <w:tcW w:w="1134" w:type="dxa"/>
            <w:vAlign w:val="center"/>
          </w:tcPr>
          <w:p w14:paraId="65A4EACE" w14:textId="53BE38F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0,83</w:t>
            </w:r>
          </w:p>
        </w:tc>
        <w:tc>
          <w:tcPr>
            <w:tcW w:w="1134" w:type="dxa"/>
            <w:vAlign w:val="center"/>
          </w:tcPr>
          <w:p w14:paraId="02D0C8FE" w14:textId="18E947E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1EBB57D2" w14:textId="479AC40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 чугун, металл</w:t>
            </w:r>
          </w:p>
        </w:tc>
        <w:tc>
          <w:tcPr>
            <w:tcW w:w="1134" w:type="dxa"/>
            <w:vMerge/>
            <w:vAlign w:val="center"/>
          </w:tcPr>
          <w:p w14:paraId="1424D8D4"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649EF6B5" w14:textId="4B08920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416B78B6" w14:textId="54C6C0C4"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77C046B9" w14:textId="77777777" w:rsidTr="00ED6F6D">
        <w:tc>
          <w:tcPr>
            <w:tcW w:w="509" w:type="dxa"/>
            <w:vAlign w:val="center"/>
          </w:tcPr>
          <w:p w14:paraId="371D86CE"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02C96302" w14:textId="74B9FDD3"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Пионерская</w:t>
            </w:r>
          </w:p>
        </w:tc>
        <w:tc>
          <w:tcPr>
            <w:tcW w:w="1134" w:type="dxa"/>
            <w:vAlign w:val="center"/>
          </w:tcPr>
          <w:p w14:paraId="02E7F2DC" w14:textId="439B72F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0,87</w:t>
            </w:r>
          </w:p>
        </w:tc>
        <w:tc>
          <w:tcPr>
            <w:tcW w:w="1134" w:type="dxa"/>
            <w:vAlign w:val="center"/>
          </w:tcPr>
          <w:p w14:paraId="175C9F12" w14:textId="48793CF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574F220A" w14:textId="175FC1A0"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 чугун, металл</w:t>
            </w:r>
          </w:p>
        </w:tc>
        <w:tc>
          <w:tcPr>
            <w:tcW w:w="1134" w:type="dxa"/>
            <w:vMerge/>
            <w:vAlign w:val="center"/>
          </w:tcPr>
          <w:p w14:paraId="11D9CE2B"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6BC70489" w14:textId="22D6892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4D05EF75" w14:textId="537F1665"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63955C84" w14:textId="77777777" w:rsidTr="00ED6F6D">
        <w:tc>
          <w:tcPr>
            <w:tcW w:w="509" w:type="dxa"/>
            <w:vAlign w:val="center"/>
          </w:tcPr>
          <w:p w14:paraId="47610007"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F4AD5BF" w14:textId="1E4B8C9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Подлесная</w:t>
            </w:r>
          </w:p>
        </w:tc>
        <w:tc>
          <w:tcPr>
            <w:tcW w:w="1134" w:type="dxa"/>
            <w:vAlign w:val="center"/>
          </w:tcPr>
          <w:p w14:paraId="24F6EBFC" w14:textId="3D96E392"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0,615</w:t>
            </w:r>
          </w:p>
        </w:tc>
        <w:tc>
          <w:tcPr>
            <w:tcW w:w="1134" w:type="dxa"/>
            <w:vAlign w:val="center"/>
          </w:tcPr>
          <w:p w14:paraId="2FC7F618" w14:textId="6E23CE5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2538BE81" w14:textId="4F93D29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0CF10ECB"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16D13081" w14:textId="1B57A37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723E8586" w14:textId="1D93AF8D"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не удовл.</w:t>
            </w:r>
          </w:p>
        </w:tc>
      </w:tr>
      <w:tr w:rsidR="00B0791E" w:rsidRPr="00ED6F6D" w14:paraId="783B43ED" w14:textId="77777777" w:rsidTr="00ED6F6D">
        <w:tc>
          <w:tcPr>
            <w:tcW w:w="509" w:type="dxa"/>
            <w:vAlign w:val="center"/>
          </w:tcPr>
          <w:p w14:paraId="69E07919"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392B2EF" w14:textId="535CC63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Горького</w:t>
            </w:r>
          </w:p>
        </w:tc>
        <w:tc>
          <w:tcPr>
            <w:tcW w:w="1134" w:type="dxa"/>
            <w:vAlign w:val="center"/>
          </w:tcPr>
          <w:p w14:paraId="0DE76886" w14:textId="60A5307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0,6</w:t>
            </w:r>
          </w:p>
        </w:tc>
        <w:tc>
          <w:tcPr>
            <w:tcW w:w="1134" w:type="dxa"/>
            <w:vAlign w:val="center"/>
          </w:tcPr>
          <w:p w14:paraId="01A18D2A" w14:textId="6EAF521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2DB12561" w14:textId="7503D9C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7FF3B8A7"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43FFCFC6" w14:textId="0C27A67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47D2ACC8" w14:textId="3B4800E6"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121312FA" w14:textId="77777777" w:rsidTr="00ED6F6D">
        <w:tc>
          <w:tcPr>
            <w:tcW w:w="509" w:type="dxa"/>
            <w:vAlign w:val="center"/>
          </w:tcPr>
          <w:p w14:paraId="18AA8879"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1423A0F" w14:textId="292DB5A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Луговая</w:t>
            </w:r>
          </w:p>
        </w:tc>
        <w:tc>
          <w:tcPr>
            <w:tcW w:w="1134" w:type="dxa"/>
            <w:vAlign w:val="center"/>
          </w:tcPr>
          <w:p w14:paraId="44BA42D1" w14:textId="3C40B8DE"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0,56</w:t>
            </w:r>
          </w:p>
        </w:tc>
        <w:tc>
          <w:tcPr>
            <w:tcW w:w="1134" w:type="dxa"/>
            <w:vAlign w:val="center"/>
          </w:tcPr>
          <w:p w14:paraId="38A21EF2" w14:textId="56EE2E6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3E8A0DA5" w14:textId="2FC6941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513A43B7"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434495FA" w14:textId="682AC61A"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393A7123" w14:textId="54575B35"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465ECFE1" w14:textId="77777777" w:rsidTr="00ED6F6D">
        <w:tc>
          <w:tcPr>
            <w:tcW w:w="509" w:type="dxa"/>
            <w:vAlign w:val="center"/>
          </w:tcPr>
          <w:p w14:paraId="33672B5A"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17F6E5F4" w14:textId="599F8B6F"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Демократическая</w:t>
            </w:r>
          </w:p>
        </w:tc>
        <w:tc>
          <w:tcPr>
            <w:tcW w:w="1134" w:type="dxa"/>
            <w:vAlign w:val="center"/>
          </w:tcPr>
          <w:p w14:paraId="75E07557" w14:textId="1A00F79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0,33</w:t>
            </w:r>
          </w:p>
        </w:tc>
        <w:tc>
          <w:tcPr>
            <w:tcW w:w="1134" w:type="dxa"/>
            <w:vAlign w:val="center"/>
          </w:tcPr>
          <w:p w14:paraId="3F02712F" w14:textId="0A77EA3C"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5BBCE52D" w14:textId="702C064D"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78B0C5A9"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309BEE30" w14:textId="4BFEB23B"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90D82C6" w14:textId="3652F06C"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5679D519" w14:textId="77777777" w:rsidTr="00ED6F6D">
        <w:tc>
          <w:tcPr>
            <w:tcW w:w="509" w:type="dxa"/>
            <w:vAlign w:val="center"/>
          </w:tcPr>
          <w:p w14:paraId="580EC115"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49122A41" w14:textId="58B4F624"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Мелиораторов</w:t>
            </w:r>
          </w:p>
        </w:tc>
        <w:tc>
          <w:tcPr>
            <w:tcW w:w="1134" w:type="dxa"/>
            <w:vAlign w:val="center"/>
          </w:tcPr>
          <w:p w14:paraId="58EBE178" w14:textId="3228092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0,44</w:t>
            </w:r>
          </w:p>
        </w:tc>
        <w:tc>
          <w:tcPr>
            <w:tcW w:w="1134" w:type="dxa"/>
            <w:vAlign w:val="center"/>
          </w:tcPr>
          <w:p w14:paraId="6C359AF9" w14:textId="3561C315"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5F872F40" w14:textId="63FAB0E8"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ПНД</w:t>
            </w:r>
          </w:p>
        </w:tc>
        <w:tc>
          <w:tcPr>
            <w:tcW w:w="1134" w:type="dxa"/>
            <w:vMerge/>
            <w:vAlign w:val="center"/>
          </w:tcPr>
          <w:p w14:paraId="602CA08F"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2B1886E3" w14:textId="050852A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66FB6C62" w14:textId="26DE35DA"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6D1AEE87" w14:textId="77777777" w:rsidTr="00ED6F6D">
        <w:tc>
          <w:tcPr>
            <w:tcW w:w="509" w:type="dxa"/>
            <w:vAlign w:val="center"/>
          </w:tcPr>
          <w:p w14:paraId="34DBC437" w14:textId="77777777" w:rsidR="00B0791E" w:rsidRPr="00ED6F6D" w:rsidRDefault="00B0791E" w:rsidP="00B0791E">
            <w:pPr>
              <w:pStyle w:val="11"/>
              <w:numPr>
                <w:ilvl w:val="0"/>
                <w:numId w:val="13"/>
              </w:numPr>
              <w:ind w:left="113" w:firstLine="0"/>
              <w:jc w:val="center"/>
              <w:rPr>
                <w:rFonts w:ascii="Times New Roman" w:hAnsi="Times New Roman"/>
                <w:spacing w:val="2"/>
                <w:sz w:val="20"/>
                <w:shd w:val="clear" w:color="auto" w:fill="FFFFFF"/>
              </w:rPr>
            </w:pPr>
          </w:p>
        </w:tc>
        <w:tc>
          <w:tcPr>
            <w:tcW w:w="2611" w:type="dxa"/>
            <w:vAlign w:val="center"/>
          </w:tcPr>
          <w:p w14:paraId="6E033377" w14:textId="3153B499"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z w:val="20"/>
              </w:rPr>
              <w:t>ул. Маркина (Лесхоз)</w:t>
            </w:r>
          </w:p>
        </w:tc>
        <w:tc>
          <w:tcPr>
            <w:tcW w:w="1134" w:type="dxa"/>
            <w:vAlign w:val="center"/>
          </w:tcPr>
          <w:p w14:paraId="0BDA52FF" w14:textId="44F3926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0,264</w:t>
            </w:r>
          </w:p>
        </w:tc>
        <w:tc>
          <w:tcPr>
            <w:tcW w:w="1134" w:type="dxa"/>
            <w:vAlign w:val="center"/>
          </w:tcPr>
          <w:p w14:paraId="51AEB05E" w14:textId="0285DAD1"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275" w:type="dxa"/>
            <w:vAlign w:val="center"/>
          </w:tcPr>
          <w:p w14:paraId="35B0D4AD" w14:textId="236194B7"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color w:val="000000"/>
                <w:sz w:val="20"/>
              </w:rPr>
              <w:t>чугун</w:t>
            </w:r>
          </w:p>
        </w:tc>
        <w:tc>
          <w:tcPr>
            <w:tcW w:w="1134" w:type="dxa"/>
            <w:vMerge/>
            <w:vAlign w:val="center"/>
          </w:tcPr>
          <w:p w14:paraId="5BDBB21C" w14:textId="77777777" w:rsidR="00B0791E" w:rsidRPr="00ED6F6D" w:rsidRDefault="00B0791E" w:rsidP="00B0791E">
            <w:pPr>
              <w:pStyle w:val="11"/>
              <w:jc w:val="center"/>
              <w:rPr>
                <w:rFonts w:ascii="Times New Roman" w:hAnsi="Times New Roman"/>
                <w:spacing w:val="2"/>
                <w:sz w:val="20"/>
                <w:shd w:val="clear" w:color="auto" w:fill="FFFFFF"/>
              </w:rPr>
            </w:pPr>
          </w:p>
        </w:tc>
        <w:tc>
          <w:tcPr>
            <w:tcW w:w="1560" w:type="dxa"/>
            <w:vAlign w:val="center"/>
          </w:tcPr>
          <w:p w14:paraId="164CBE08" w14:textId="2B57CCFA" w:rsidR="00B0791E" w:rsidRPr="00ED6F6D" w:rsidRDefault="00B0791E" w:rsidP="00B0791E">
            <w:pPr>
              <w:pStyle w:val="11"/>
              <w:jc w:val="center"/>
              <w:rPr>
                <w:rFonts w:ascii="Times New Roman" w:hAnsi="Times New Roman"/>
                <w:spacing w:val="2"/>
                <w:sz w:val="20"/>
                <w:shd w:val="clear" w:color="auto" w:fill="FFFFFF"/>
              </w:rPr>
            </w:pPr>
            <w:r w:rsidRPr="00ED6F6D">
              <w:rPr>
                <w:rFonts w:ascii="Times New Roman" w:hAnsi="Times New Roman"/>
                <w:spacing w:val="2"/>
                <w:sz w:val="20"/>
                <w:shd w:val="clear" w:color="auto" w:fill="FFFFFF"/>
              </w:rPr>
              <w:t>н/д</w:t>
            </w:r>
          </w:p>
        </w:tc>
        <w:tc>
          <w:tcPr>
            <w:tcW w:w="1005" w:type="dxa"/>
            <w:shd w:val="clear" w:color="auto" w:fill="auto"/>
            <w:vAlign w:val="center"/>
          </w:tcPr>
          <w:p w14:paraId="1922F4ED" w14:textId="35C4C523" w:rsidR="00B0791E" w:rsidRPr="00ED6F6D" w:rsidRDefault="00B0791E" w:rsidP="00B0791E">
            <w:pPr>
              <w:pStyle w:val="11"/>
              <w:jc w:val="center"/>
              <w:rPr>
                <w:rFonts w:ascii="Times New Roman" w:hAnsi="Times New Roman"/>
                <w:spacing w:val="2"/>
                <w:sz w:val="20"/>
                <w:shd w:val="clear" w:color="auto" w:fill="FFFFFF"/>
              </w:rPr>
            </w:pPr>
            <w:r>
              <w:rPr>
                <w:rFonts w:ascii="Times New Roman" w:hAnsi="Times New Roman"/>
                <w:spacing w:val="2"/>
                <w:sz w:val="20"/>
                <w:shd w:val="clear" w:color="auto" w:fill="FFFFFF"/>
              </w:rPr>
              <w:t>удовл.</w:t>
            </w:r>
          </w:p>
        </w:tc>
      </w:tr>
      <w:tr w:rsidR="00B0791E" w:rsidRPr="00ED6F6D" w14:paraId="4651CA1E" w14:textId="0C3DB410" w:rsidTr="00ED6F6D">
        <w:tc>
          <w:tcPr>
            <w:tcW w:w="3120" w:type="dxa"/>
            <w:gridSpan w:val="2"/>
            <w:vAlign w:val="center"/>
          </w:tcPr>
          <w:p w14:paraId="654CFF5F" w14:textId="10C2AA99" w:rsidR="00B0791E" w:rsidRPr="00ED6F6D" w:rsidRDefault="00B0791E" w:rsidP="00B0791E">
            <w:pPr>
              <w:pStyle w:val="11"/>
              <w:jc w:val="center"/>
              <w:rPr>
                <w:rFonts w:ascii="Times New Roman" w:hAnsi="Times New Roman"/>
                <w:b/>
                <w:bCs/>
                <w:spacing w:val="2"/>
                <w:sz w:val="20"/>
                <w:shd w:val="clear" w:color="auto" w:fill="FFFFFF"/>
              </w:rPr>
            </w:pPr>
            <w:r w:rsidRPr="00ED6F6D">
              <w:rPr>
                <w:rFonts w:ascii="Times New Roman" w:hAnsi="Times New Roman"/>
                <w:b/>
                <w:bCs/>
                <w:spacing w:val="2"/>
                <w:sz w:val="20"/>
                <w:shd w:val="clear" w:color="auto" w:fill="FFFFFF"/>
              </w:rPr>
              <w:t>Итого</w:t>
            </w:r>
          </w:p>
        </w:tc>
        <w:tc>
          <w:tcPr>
            <w:tcW w:w="1134" w:type="dxa"/>
            <w:vAlign w:val="center"/>
          </w:tcPr>
          <w:p w14:paraId="55EDD659" w14:textId="5AC0BEE0" w:rsidR="00B0791E" w:rsidRPr="00ED6F6D" w:rsidRDefault="00B0791E" w:rsidP="00B0791E">
            <w:pPr>
              <w:pStyle w:val="11"/>
              <w:jc w:val="center"/>
              <w:rPr>
                <w:rFonts w:ascii="Times New Roman" w:hAnsi="Times New Roman"/>
                <w:b/>
                <w:bCs/>
                <w:spacing w:val="2"/>
                <w:sz w:val="20"/>
                <w:shd w:val="clear" w:color="auto" w:fill="FFFFFF"/>
              </w:rPr>
            </w:pPr>
            <w:r w:rsidRPr="00B90435">
              <w:rPr>
                <w:rFonts w:ascii="Times New Roman" w:hAnsi="Times New Roman"/>
                <w:b/>
                <w:bCs/>
                <w:spacing w:val="2"/>
                <w:sz w:val="20"/>
                <w:shd w:val="clear" w:color="auto" w:fill="FFFFFF"/>
              </w:rPr>
              <w:t>22</w:t>
            </w:r>
            <w:r>
              <w:rPr>
                <w:rFonts w:ascii="Times New Roman" w:hAnsi="Times New Roman"/>
                <w:b/>
                <w:bCs/>
                <w:spacing w:val="2"/>
                <w:sz w:val="20"/>
                <w:shd w:val="clear" w:color="auto" w:fill="FFFFFF"/>
              </w:rPr>
              <w:t>,</w:t>
            </w:r>
            <w:r w:rsidRPr="00B90435">
              <w:rPr>
                <w:rFonts w:ascii="Times New Roman" w:hAnsi="Times New Roman"/>
                <w:b/>
                <w:bCs/>
                <w:spacing w:val="2"/>
                <w:sz w:val="20"/>
                <w:shd w:val="clear" w:color="auto" w:fill="FFFFFF"/>
              </w:rPr>
              <w:t>968</w:t>
            </w:r>
          </w:p>
        </w:tc>
        <w:tc>
          <w:tcPr>
            <w:tcW w:w="1134" w:type="dxa"/>
            <w:shd w:val="clear" w:color="auto" w:fill="000000" w:themeFill="text1"/>
            <w:vAlign w:val="center"/>
          </w:tcPr>
          <w:p w14:paraId="2044F152" w14:textId="2EBE5867" w:rsidR="00B0791E" w:rsidRPr="00ED6F6D" w:rsidRDefault="00B0791E" w:rsidP="00B0791E">
            <w:pPr>
              <w:pStyle w:val="11"/>
              <w:jc w:val="center"/>
              <w:rPr>
                <w:rFonts w:ascii="Times New Roman" w:hAnsi="Times New Roman"/>
                <w:spacing w:val="2"/>
                <w:sz w:val="20"/>
                <w:shd w:val="clear" w:color="auto" w:fill="FFFFFF"/>
              </w:rPr>
            </w:pPr>
          </w:p>
        </w:tc>
        <w:tc>
          <w:tcPr>
            <w:tcW w:w="1275" w:type="dxa"/>
            <w:shd w:val="clear" w:color="auto" w:fill="000000" w:themeFill="text1"/>
            <w:vAlign w:val="center"/>
          </w:tcPr>
          <w:p w14:paraId="0FEA9A3A" w14:textId="52F22691" w:rsidR="00B0791E" w:rsidRPr="00ED6F6D" w:rsidRDefault="00B0791E" w:rsidP="00B0791E">
            <w:pPr>
              <w:pStyle w:val="11"/>
              <w:jc w:val="center"/>
              <w:rPr>
                <w:rFonts w:ascii="Times New Roman" w:hAnsi="Times New Roman"/>
                <w:spacing w:val="2"/>
                <w:sz w:val="20"/>
                <w:shd w:val="clear" w:color="auto" w:fill="FFFFFF"/>
              </w:rPr>
            </w:pPr>
          </w:p>
        </w:tc>
        <w:tc>
          <w:tcPr>
            <w:tcW w:w="1134" w:type="dxa"/>
            <w:shd w:val="clear" w:color="auto" w:fill="000000" w:themeFill="text1"/>
            <w:vAlign w:val="center"/>
          </w:tcPr>
          <w:p w14:paraId="362B68D4" w14:textId="1CE687BD" w:rsidR="00B0791E" w:rsidRPr="00ED6F6D" w:rsidRDefault="00B0791E" w:rsidP="00B0791E">
            <w:pPr>
              <w:pStyle w:val="11"/>
              <w:jc w:val="center"/>
              <w:rPr>
                <w:rFonts w:ascii="Times New Roman" w:hAnsi="Times New Roman"/>
                <w:spacing w:val="2"/>
                <w:sz w:val="20"/>
                <w:shd w:val="clear" w:color="auto" w:fill="FFFFFF"/>
              </w:rPr>
            </w:pPr>
          </w:p>
        </w:tc>
        <w:tc>
          <w:tcPr>
            <w:tcW w:w="1560" w:type="dxa"/>
            <w:shd w:val="clear" w:color="auto" w:fill="000000" w:themeFill="text1"/>
            <w:vAlign w:val="center"/>
          </w:tcPr>
          <w:p w14:paraId="3A616AFA" w14:textId="076DDDE6" w:rsidR="00B0791E" w:rsidRPr="00ED6F6D" w:rsidRDefault="00B0791E" w:rsidP="00B0791E">
            <w:pPr>
              <w:pStyle w:val="11"/>
              <w:jc w:val="center"/>
              <w:rPr>
                <w:rFonts w:ascii="Times New Roman" w:hAnsi="Times New Roman"/>
                <w:spacing w:val="2"/>
                <w:sz w:val="20"/>
                <w:shd w:val="clear" w:color="auto" w:fill="FFFFFF"/>
              </w:rPr>
            </w:pPr>
          </w:p>
        </w:tc>
        <w:tc>
          <w:tcPr>
            <w:tcW w:w="1005" w:type="dxa"/>
            <w:shd w:val="clear" w:color="auto" w:fill="000000" w:themeFill="text1"/>
            <w:vAlign w:val="center"/>
          </w:tcPr>
          <w:p w14:paraId="3631713A" w14:textId="2C9912AA" w:rsidR="00B0791E" w:rsidRPr="00ED6F6D" w:rsidRDefault="00B0791E" w:rsidP="00B0791E">
            <w:pPr>
              <w:pStyle w:val="11"/>
              <w:jc w:val="center"/>
              <w:rPr>
                <w:rFonts w:ascii="Times New Roman" w:hAnsi="Times New Roman"/>
                <w:spacing w:val="2"/>
                <w:sz w:val="20"/>
                <w:shd w:val="clear" w:color="auto" w:fill="FFFFFF"/>
              </w:rPr>
            </w:pPr>
          </w:p>
        </w:tc>
      </w:tr>
    </w:tbl>
    <w:p w14:paraId="53CA0AEF" w14:textId="77777777" w:rsidR="00BE74FF" w:rsidRDefault="00BE74FF" w:rsidP="004466F5">
      <w:pPr>
        <w:pStyle w:val="11"/>
        <w:spacing w:line="276" w:lineRule="auto"/>
        <w:ind w:firstLine="709"/>
        <w:jc w:val="both"/>
        <w:rPr>
          <w:rFonts w:ascii="Times New Roman" w:hAnsi="Times New Roman"/>
          <w:spacing w:val="2"/>
          <w:sz w:val="28"/>
          <w:szCs w:val="28"/>
          <w:shd w:val="clear" w:color="auto" w:fill="FFFFFF"/>
        </w:rPr>
      </w:pPr>
    </w:p>
    <w:p w14:paraId="16C2B061" w14:textId="53E078EC" w:rsidR="00E8170E" w:rsidRDefault="00D464C9" w:rsidP="004466F5">
      <w:pPr>
        <w:pStyle w:val="11"/>
        <w:spacing w:line="276" w:lineRule="auto"/>
        <w:ind w:firstLine="709"/>
        <w:jc w:val="both"/>
        <w:rPr>
          <w:rFonts w:ascii="Times New Roman" w:hAnsi="Times New Roman"/>
          <w:bCs/>
          <w:sz w:val="28"/>
          <w:szCs w:val="28"/>
        </w:rPr>
      </w:pPr>
      <w:r>
        <w:rPr>
          <w:rFonts w:ascii="Times New Roman" w:hAnsi="Times New Roman"/>
          <w:bCs/>
          <w:sz w:val="28"/>
          <w:szCs w:val="28"/>
        </w:rPr>
        <w:t xml:space="preserve">Оценка величины износа сетей производится </w:t>
      </w:r>
      <w:r w:rsidR="004228D7">
        <w:rPr>
          <w:rFonts w:ascii="Times New Roman" w:hAnsi="Times New Roman"/>
          <w:bCs/>
          <w:sz w:val="28"/>
          <w:szCs w:val="28"/>
        </w:rPr>
        <w:t>на основании</w:t>
      </w:r>
      <w:r>
        <w:rPr>
          <w:rFonts w:ascii="Times New Roman" w:hAnsi="Times New Roman"/>
          <w:bCs/>
          <w:sz w:val="28"/>
          <w:szCs w:val="28"/>
        </w:rPr>
        <w:t xml:space="preserve"> </w:t>
      </w:r>
      <w:r w:rsidR="00BB7146">
        <w:rPr>
          <w:rFonts w:ascii="Times New Roman" w:hAnsi="Times New Roman"/>
          <w:bCs/>
          <w:sz w:val="28"/>
          <w:szCs w:val="28"/>
        </w:rPr>
        <w:t xml:space="preserve">приказа Минстроя РФ от 5 августа 2014 г. №347/пр, </w:t>
      </w:r>
      <w:r w:rsidR="00BB7146" w:rsidRPr="00BB7146">
        <w:rPr>
          <w:rFonts w:ascii="Times New Roman" w:hAnsi="Times New Roman"/>
          <w:bCs/>
          <w:sz w:val="28"/>
          <w:szCs w:val="28"/>
        </w:rPr>
        <w:t>по 5 основным группам:</w:t>
      </w:r>
    </w:p>
    <w:p w14:paraId="3E460C67" w14:textId="59257CB2" w:rsidR="007E0DD9" w:rsidRDefault="00BB7146" w:rsidP="007E65B5">
      <w:pPr>
        <w:pStyle w:val="11"/>
        <w:numPr>
          <w:ilvl w:val="0"/>
          <w:numId w:val="14"/>
        </w:numPr>
        <w:spacing w:line="276" w:lineRule="auto"/>
        <w:ind w:left="426" w:hanging="426"/>
        <w:jc w:val="both"/>
        <w:rPr>
          <w:rFonts w:ascii="Times New Roman" w:hAnsi="Times New Roman"/>
          <w:bCs/>
          <w:sz w:val="28"/>
          <w:szCs w:val="28"/>
        </w:rPr>
      </w:pPr>
      <w:r w:rsidRPr="00BB7146">
        <w:rPr>
          <w:rFonts w:ascii="Times New Roman" w:hAnsi="Times New Roman"/>
          <w:bCs/>
          <w:sz w:val="28"/>
          <w:szCs w:val="28"/>
        </w:rPr>
        <w:t>оборудование новое или почти новое, нарушений в работе не выявляется, к состоянию и внешнему виду нареканий нет;</w:t>
      </w:r>
    </w:p>
    <w:p w14:paraId="0742DA8E" w14:textId="2B15EFCB" w:rsidR="00BB7146" w:rsidRDefault="00BB7146" w:rsidP="007E65B5">
      <w:pPr>
        <w:pStyle w:val="11"/>
        <w:numPr>
          <w:ilvl w:val="0"/>
          <w:numId w:val="14"/>
        </w:numPr>
        <w:spacing w:line="276" w:lineRule="auto"/>
        <w:ind w:left="426" w:hanging="426"/>
        <w:jc w:val="both"/>
        <w:rPr>
          <w:rFonts w:ascii="Times New Roman" w:hAnsi="Times New Roman"/>
          <w:bCs/>
          <w:sz w:val="28"/>
          <w:szCs w:val="28"/>
        </w:rPr>
      </w:pPr>
      <w:r w:rsidRPr="00BB7146">
        <w:rPr>
          <w:rFonts w:ascii="Times New Roman" w:hAnsi="Times New Roman"/>
          <w:bCs/>
          <w:sz w:val="28"/>
          <w:szCs w:val="28"/>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p w14:paraId="3986498A" w14:textId="039607E5" w:rsidR="00BB7146" w:rsidRDefault="00BB7146" w:rsidP="007E65B5">
      <w:pPr>
        <w:pStyle w:val="11"/>
        <w:numPr>
          <w:ilvl w:val="0"/>
          <w:numId w:val="14"/>
        </w:numPr>
        <w:spacing w:line="276" w:lineRule="auto"/>
        <w:ind w:left="426" w:hanging="426"/>
        <w:jc w:val="both"/>
        <w:rPr>
          <w:rFonts w:ascii="Times New Roman" w:hAnsi="Times New Roman"/>
          <w:bCs/>
          <w:sz w:val="28"/>
          <w:szCs w:val="28"/>
        </w:rPr>
      </w:pPr>
      <w:r w:rsidRPr="00BB7146">
        <w:rPr>
          <w:rFonts w:ascii="Times New Roman" w:hAnsi="Times New Roman"/>
          <w:bCs/>
          <w:sz w:val="28"/>
          <w:szCs w:val="28"/>
        </w:rPr>
        <w:t>оборудование в работе, находится не в аварийном состоянии, но периодически возникают технические неполадки (чаще, чем указанные заводом изготовителем межремонтные интервалы);</w:t>
      </w:r>
    </w:p>
    <w:p w14:paraId="40E39AA6" w14:textId="1C8513C3" w:rsidR="00BB7146" w:rsidRDefault="00BB7146" w:rsidP="007E65B5">
      <w:pPr>
        <w:pStyle w:val="11"/>
        <w:numPr>
          <w:ilvl w:val="0"/>
          <w:numId w:val="14"/>
        </w:numPr>
        <w:spacing w:line="276" w:lineRule="auto"/>
        <w:ind w:left="426" w:hanging="426"/>
        <w:jc w:val="both"/>
        <w:rPr>
          <w:rFonts w:ascii="Times New Roman" w:hAnsi="Times New Roman"/>
          <w:bCs/>
          <w:sz w:val="28"/>
          <w:szCs w:val="28"/>
        </w:rPr>
      </w:pPr>
      <w:r w:rsidRPr="00BB7146">
        <w:rPr>
          <w:rFonts w:ascii="Times New Roman" w:hAnsi="Times New Roman"/>
          <w:bCs/>
          <w:sz w:val="28"/>
          <w:szCs w:val="28"/>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p w14:paraId="027720C2" w14:textId="0F294B13" w:rsidR="00BB7146" w:rsidRDefault="00BB7146" w:rsidP="007E65B5">
      <w:pPr>
        <w:pStyle w:val="11"/>
        <w:numPr>
          <w:ilvl w:val="0"/>
          <w:numId w:val="14"/>
        </w:numPr>
        <w:spacing w:line="276" w:lineRule="auto"/>
        <w:ind w:left="426" w:hanging="426"/>
        <w:jc w:val="both"/>
        <w:rPr>
          <w:rFonts w:ascii="Times New Roman" w:hAnsi="Times New Roman"/>
          <w:bCs/>
          <w:sz w:val="28"/>
          <w:szCs w:val="28"/>
        </w:rPr>
      </w:pPr>
      <w:r w:rsidRPr="00BB7146">
        <w:rPr>
          <w:rFonts w:ascii="Times New Roman" w:hAnsi="Times New Roman"/>
          <w:bCs/>
          <w:sz w:val="28"/>
          <w:szCs w:val="28"/>
        </w:rPr>
        <w:t>оборудование не работает по причине невозможности эксплуатации вследствие явных нарушений конструкций или элементов.</w:t>
      </w:r>
    </w:p>
    <w:p w14:paraId="0C28223B" w14:textId="062DC053" w:rsidR="00BB7146" w:rsidRDefault="00BB7146" w:rsidP="004466F5">
      <w:pPr>
        <w:pStyle w:val="11"/>
        <w:spacing w:line="276" w:lineRule="auto"/>
        <w:ind w:firstLine="709"/>
        <w:jc w:val="both"/>
        <w:rPr>
          <w:rFonts w:ascii="Times New Roman" w:hAnsi="Times New Roman"/>
          <w:bCs/>
          <w:sz w:val="28"/>
          <w:szCs w:val="28"/>
        </w:rPr>
      </w:pPr>
      <w:r w:rsidRPr="00BB7146">
        <w:rPr>
          <w:rFonts w:ascii="Times New Roman" w:hAnsi="Times New Roman"/>
          <w:bCs/>
          <w:sz w:val="28"/>
          <w:szCs w:val="28"/>
        </w:rPr>
        <w:t>Оценка технического состояния водопроводных и канализационных сетей характеризуется долей ветхих, подлежащих замене сетей (водопроводных или канализационных), и определяется по формуле</w:t>
      </w:r>
      <w:r>
        <w:rPr>
          <w:rFonts w:ascii="Times New Roman" w:hAnsi="Times New Roman"/>
          <w:bCs/>
          <w:sz w:val="28"/>
          <w:szCs w:val="28"/>
        </w:rPr>
        <w:t xml:space="preserve"> </w:t>
      </w:r>
      <m:oMath>
        <m:sSub>
          <m:sSubPr>
            <m:ctrlPr>
              <w:rPr>
                <w:rFonts w:ascii="Cambria Math" w:hAnsi="Cambria Math"/>
                <w:bCs/>
                <w:i/>
                <w:sz w:val="28"/>
                <w:szCs w:val="28"/>
              </w:rPr>
            </m:ctrlPr>
          </m:sSubPr>
          <m:e>
            <m:r>
              <w:rPr>
                <w:rFonts w:ascii="Cambria Math" w:hAnsi="Cambria Math"/>
                <w:sz w:val="28"/>
                <w:szCs w:val="28"/>
              </w:rPr>
              <m:t>К</m:t>
            </m:r>
          </m:e>
          <m:sub>
            <m:r>
              <w:rPr>
                <w:rFonts w:ascii="Cambria Math" w:hAnsi="Cambria Math"/>
                <w:sz w:val="28"/>
                <w:szCs w:val="28"/>
              </w:rPr>
              <m:t>с</m:t>
            </m:r>
          </m:sub>
        </m:sSub>
      </m:oMath>
      <w:r w:rsidRPr="00BB7146">
        <w:rPr>
          <w:rFonts w:ascii="Times New Roman" w:hAnsi="Times New Roman"/>
          <w:bCs/>
          <w:sz w:val="28"/>
          <w:szCs w:val="28"/>
        </w:rPr>
        <w:t>:</w:t>
      </w:r>
    </w:p>
    <w:p w14:paraId="6D891923" w14:textId="6A705441" w:rsidR="00BB7146" w:rsidRDefault="00000000" w:rsidP="00BB7146">
      <w:pPr>
        <w:pStyle w:val="11"/>
        <w:spacing w:line="276" w:lineRule="auto"/>
        <w:jc w:val="center"/>
        <w:rPr>
          <w:rFonts w:ascii="Times New Roman" w:hAnsi="Times New Roman"/>
          <w:bCs/>
          <w:sz w:val="28"/>
          <w:szCs w:val="28"/>
        </w:rPr>
      </w:pPr>
      <m:oMathPara>
        <m:oMath>
          <m:sSub>
            <m:sSubPr>
              <m:ctrlPr>
                <w:rPr>
                  <w:rFonts w:ascii="Cambria Math" w:hAnsi="Cambria Math"/>
                  <w:bCs/>
                  <w:i/>
                  <w:sz w:val="28"/>
                  <w:szCs w:val="28"/>
                </w:rPr>
              </m:ctrlPr>
            </m:sSubPr>
            <m:e>
              <m:r>
                <w:rPr>
                  <w:rFonts w:ascii="Cambria Math" w:hAnsi="Cambria Math"/>
                  <w:sz w:val="28"/>
                  <w:szCs w:val="28"/>
                </w:rPr>
                <m:t>К</m:t>
              </m:r>
            </m:e>
            <m:sub>
              <m:r>
                <w:rPr>
                  <w:rFonts w:ascii="Cambria Math" w:hAnsi="Cambria Math"/>
                  <w:sz w:val="28"/>
                  <w:szCs w:val="28"/>
                </w:rPr>
                <m:t>с</m:t>
              </m:r>
            </m:sub>
          </m:sSub>
          <m:r>
            <w:rPr>
              <w:rFonts w:ascii="Cambria Math" w:hAnsi="Cambria Math"/>
              <w:sz w:val="28"/>
              <w:szCs w:val="28"/>
            </w:rPr>
            <m:t>=</m:t>
          </m:r>
          <m:f>
            <m:fPr>
              <m:ctrlPr>
                <w:rPr>
                  <w:rFonts w:ascii="Cambria Math" w:hAnsi="Cambria Math"/>
                  <w:bCs/>
                  <w:i/>
                  <w:sz w:val="28"/>
                  <w:szCs w:val="28"/>
                </w:rPr>
              </m:ctrlPr>
            </m:fPr>
            <m:num>
              <m:sSubSup>
                <m:sSubSupPr>
                  <m:ctrlPr>
                    <w:rPr>
                      <w:rFonts w:ascii="Cambria Math" w:hAnsi="Cambria Math"/>
                      <w:bCs/>
                      <w:i/>
                      <w:sz w:val="28"/>
                      <w:szCs w:val="28"/>
                    </w:rPr>
                  </m:ctrlPr>
                </m:sSubSupPr>
                <m:e>
                  <m:r>
                    <w:rPr>
                      <w:rFonts w:ascii="Cambria Math" w:hAnsi="Cambria Math"/>
                      <w:sz w:val="28"/>
                      <w:szCs w:val="28"/>
                    </w:rPr>
                    <m:t>S</m:t>
                  </m:r>
                </m:e>
                <m:sub>
                  <m:r>
                    <w:rPr>
                      <w:rFonts w:ascii="Cambria Math" w:hAnsi="Cambria Math"/>
                      <w:sz w:val="28"/>
                      <w:szCs w:val="28"/>
                    </w:rPr>
                    <m:t>с</m:t>
                  </m:r>
                </m:sub>
                <m:sup>
                  <m:r>
                    <w:rPr>
                      <w:rFonts w:ascii="Cambria Math" w:hAnsi="Cambria Math"/>
                      <w:sz w:val="28"/>
                      <w:szCs w:val="28"/>
                    </w:rPr>
                    <m:t>экспл</m:t>
                  </m:r>
                </m:sup>
              </m:sSubSup>
              <m:r>
                <w:rPr>
                  <w:rFonts w:ascii="Cambria Math" w:hAnsi="Cambria Math"/>
                  <w:sz w:val="28"/>
                  <w:szCs w:val="28"/>
                </w:rPr>
                <m:t>-</m:t>
              </m:r>
              <m:sSubSup>
                <m:sSubSupPr>
                  <m:ctrlPr>
                    <w:rPr>
                      <w:rFonts w:ascii="Cambria Math" w:hAnsi="Cambria Math"/>
                      <w:bCs/>
                      <w:i/>
                      <w:sz w:val="28"/>
                      <w:szCs w:val="28"/>
                    </w:rPr>
                  </m:ctrlPr>
                </m:sSubSupPr>
                <m:e>
                  <m:r>
                    <w:rPr>
                      <w:rFonts w:ascii="Cambria Math" w:hAnsi="Cambria Math"/>
                      <w:sz w:val="28"/>
                      <w:szCs w:val="28"/>
                    </w:rPr>
                    <m:t>S</m:t>
                  </m:r>
                </m:e>
                <m:sub>
                  <m:r>
                    <w:rPr>
                      <w:rFonts w:ascii="Cambria Math" w:hAnsi="Cambria Math"/>
                      <w:sz w:val="28"/>
                      <w:szCs w:val="28"/>
                    </w:rPr>
                    <m:t>с</m:t>
                  </m:r>
                </m:sub>
                <m:sup>
                  <m:r>
                    <w:rPr>
                      <w:rFonts w:ascii="Cambria Math" w:hAnsi="Cambria Math"/>
                      <w:sz w:val="28"/>
                      <w:szCs w:val="28"/>
                    </w:rPr>
                    <m:t>ветх</m:t>
                  </m:r>
                </m:sup>
              </m:sSubSup>
            </m:num>
            <m:den>
              <m:sSubSup>
                <m:sSubSupPr>
                  <m:ctrlPr>
                    <w:rPr>
                      <w:rFonts w:ascii="Cambria Math" w:hAnsi="Cambria Math"/>
                      <w:bCs/>
                      <w:i/>
                      <w:sz w:val="28"/>
                      <w:szCs w:val="28"/>
                    </w:rPr>
                  </m:ctrlPr>
                </m:sSubSupPr>
                <m:e>
                  <m:r>
                    <w:rPr>
                      <w:rFonts w:ascii="Cambria Math" w:hAnsi="Cambria Math"/>
                      <w:sz w:val="28"/>
                      <w:szCs w:val="28"/>
                    </w:rPr>
                    <m:t>S</m:t>
                  </m:r>
                </m:e>
                <m:sub>
                  <m:r>
                    <w:rPr>
                      <w:rFonts w:ascii="Cambria Math" w:hAnsi="Cambria Math"/>
                      <w:sz w:val="28"/>
                      <w:szCs w:val="28"/>
                    </w:rPr>
                    <m:t>с</m:t>
                  </m:r>
                </m:sub>
                <m:sup>
                  <m:r>
                    <w:rPr>
                      <w:rFonts w:ascii="Cambria Math" w:hAnsi="Cambria Math"/>
                      <w:sz w:val="28"/>
                      <w:szCs w:val="28"/>
                    </w:rPr>
                    <m:t>экспл</m:t>
                  </m:r>
                </m:sup>
              </m:sSubSup>
            </m:den>
          </m:f>
          <m:r>
            <w:rPr>
              <w:rFonts w:ascii="Cambria Math" w:hAnsi="Cambria Math"/>
              <w:sz w:val="28"/>
              <w:szCs w:val="28"/>
            </w:rPr>
            <m:t>, где</m:t>
          </m:r>
        </m:oMath>
      </m:oMathPara>
    </w:p>
    <w:p w14:paraId="31BDA98A" w14:textId="4E5FB566" w:rsidR="007E0DD9" w:rsidRDefault="00000000" w:rsidP="00A51707">
      <w:pPr>
        <w:pStyle w:val="11"/>
        <w:spacing w:line="276" w:lineRule="auto"/>
        <w:jc w:val="both"/>
        <w:rPr>
          <w:rFonts w:ascii="Times New Roman" w:hAnsi="Times New Roman"/>
          <w:bCs/>
          <w:sz w:val="28"/>
          <w:szCs w:val="28"/>
        </w:rPr>
      </w:pPr>
      <m:oMath>
        <m:sSubSup>
          <m:sSubSupPr>
            <m:ctrlPr>
              <w:rPr>
                <w:rFonts w:ascii="Cambria Math" w:hAnsi="Cambria Math"/>
                <w:bCs/>
                <w:i/>
                <w:sz w:val="28"/>
                <w:szCs w:val="28"/>
              </w:rPr>
            </m:ctrlPr>
          </m:sSubSupPr>
          <m:e>
            <m:r>
              <w:rPr>
                <w:rFonts w:ascii="Cambria Math" w:hAnsi="Cambria Math"/>
                <w:sz w:val="28"/>
                <w:szCs w:val="28"/>
              </w:rPr>
              <m:t>S</m:t>
            </m:r>
          </m:e>
          <m:sub>
            <m:r>
              <w:rPr>
                <w:rFonts w:ascii="Cambria Math" w:hAnsi="Cambria Math"/>
                <w:sz w:val="28"/>
                <w:szCs w:val="28"/>
              </w:rPr>
              <m:t>с</m:t>
            </m:r>
          </m:sub>
          <m:sup>
            <m:r>
              <w:rPr>
                <w:rFonts w:ascii="Cambria Math" w:hAnsi="Cambria Math"/>
                <w:sz w:val="28"/>
                <w:szCs w:val="28"/>
              </w:rPr>
              <m:t>экспл</m:t>
            </m:r>
          </m:sup>
        </m:sSubSup>
      </m:oMath>
      <w:r w:rsidR="00A51707">
        <w:rPr>
          <w:rFonts w:ascii="Times New Roman" w:hAnsi="Times New Roman"/>
          <w:bCs/>
          <w:sz w:val="28"/>
          <w:szCs w:val="28"/>
        </w:rPr>
        <w:t xml:space="preserve"> - </w:t>
      </w:r>
      <w:r w:rsidR="00A51707" w:rsidRPr="00A51707">
        <w:rPr>
          <w:rFonts w:ascii="Times New Roman" w:hAnsi="Times New Roman"/>
          <w:bCs/>
          <w:sz w:val="28"/>
          <w:szCs w:val="28"/>
        </w:rPr>
        <w:t>протяженность сетей (водопроводных или канализационных), находящихся в эксплуатации;</w:t>
      </w:r>
    </w:p>
    <w:p w14:paraId="1AFC1F6D" w14:textId="5F3D909A" w:rsidR="007E0DD9" w:rsidRDefault="00000000" w:rsidP="00A51707">
      <w:pPr>
        <w:pStyle w:val="11"/>
        <w:spacing w:line="276" w:lineRule="auto"/>
        <w:jc w:val="both"/>
        <w:rPr>
          <w:rFonts w:ascii="Times New Roman" w:hAnsi="Times New Roman"/>
          <w:bCs/>
          <w:sz w:val="28"/>
          <w:szCs w:val="28"/>
        </w:rPr>
      </w:pPr>
      <m:oMath>
        <m:sSubSup>
          <m:sSubSupPr>
            <m:ctrlPr>
              <w:rPr>
                <w:rFonts w:ascii="Cambria Math" w:hAnsi="Cambria Math"/>
                <w:bCs/>
                <w:i/>
                <w:sz w:val="28"/>
                <w:szCs w:val="28"/>
              </w:rPr>
            </m:ctrlPr>
          </m:sSubSupPr>
          <m:e>
            <m:r>
              <w:rPr>
                <w:rFonts w:ascii="Cambria Math" w:hAnsi="Cambria Math"/>
                <w:sz w:val="28"/>
                <w:szCs w:val="28"/>
              </w:rPr>
              <m:t>S</m:t>
            </m:r>
          </m:e>
          <m:sub>
            <m:r>
              <w:rPr>
                <w:rFonts w:ascii="Cambria Math" w:hAnsi="Cambria Math"/>
                <w:sz w:val="28"/>
                <w:szCs w:val="28"/>
              </w:rPr>
              <m:t>с</m:t>
            </m:r>
          </m:sub>
          <m:sup>
            <m:r>
              <w:rPr>
                <w:rFonts w:ascii="Cambria Math" w:hAnsi="Cambria Math"/>
                <w:sz w:val="28"/>
                <w:szCs w:val="28"/>
              </w:rPr>
              <m:t>ветх</m:t>
            </m:r>
          </m:sup>
        </m:sSubSup>
      </m:oMath>
      <w:r w:rsidR="00A51707">
        <w:rPr>
          <w:rFonts w:ascii="Times New Roman" w:hAnsi="Times New Roman"/>
          <w:bCs/>
          <w:sz w:val="28"/>
          <w:szCs w:val="28"/>
        </w:rPr>
        <w:t xml:space="preserve"> - </w:t>
      </w:r>
      <w:r w:rsidR="00A51707" w:rsidRPr="00A51707">
        <w:rPr>
          <w:rFonts w:ascii="Times New Roman" w:hAnsi="Times New Roman"/>
          <w:bCs/>
          <w:sz w:val="28"/>
          <w:szCs w:val="28"/>
        </w:rPr>
        <w:t>протяженность ветхих сетей (водопроводных или канализационных), находящихся в эксплуатации.</w:t>
      </w:r>
    </w:p>
    <w:p w14:paraId="7C9D4C83" w14:textId="77777777" w:rsidR="00790EE0" w:rsidRDefault="00790EE0" w:rsidP="00A51707">
      <w:pPr>
        <w:pStyle w:val="11"/>
        <w:spacing w:line="276" w:lineRule="auto"/>
        <w:jc w:val="both"/>
        <w:rPr>
          <w:rFonts w:ascii="Times New Roman" w:hAnsi="Times New Roman"/>
          <w:bCs/>
          <w:sz w:val="28"/>
          <w:szCs w:val="28"/>
        </w:rPr>
      </w:pPr>
    </w:p>
    <w:p w14:paraId="722AF46B" w14:textId="3EF7F667" w:rsidR="00790EE0" w:rsidRDefault="00790EE0" w:rsidP="00790EE0">
      <w:pPr>
        <w:pStyle w:val="11"/>
        <w:spacing w:line="276" w:lineRule="auto"/>
        <w:jc w:val="center"/>
        <w:rPr>
          <w:rFonts w:ascii="Times New Roman" w:hAnsi="Times New Roman"/>
          <w:bCs/>
          <w:sz w:val="28"/>
          <w:szCs w:val="28"/>
        </w:rPr>
      </w:pPr>
      <w:r w:rsidRPr="00DC3F15">
        <w:rPr>
          <w:rFonts w:ascii="Times New Roman" w:hAnsi="Times New Roman"/>
          <w:sz w:val="28"/>
          <w:szCs w:val="28"/>
        </w:rPr>
        <w:t xml:space="preserve">Таблица </w:t>
      </w:r>
      <w:r>
        <w:rPr>
          <w:rFonts w:ascii="Times New Roman" w:hAnsi="Times New Roman"/>
          <w:sz w:val="28"/>
          <w:szCs w:val="28"/>
        </w:rPr>
        <w:t>1.1.4.</w:t>
      </w:r>
      <w:r w:rsidR="00E50D95">
        <w:rPr>
          <w:rFonts w:ascii="Times New Roman" w:hAnsi="Times New Roman"/>
          <w:sz w:val="28"/>
          <w:szCs w:val="28"/>
        </w:rPr>
        <w:t>4</w:t>
      </w:r>
      <w:r w:rsidRPr="00DC3F15">
        <w:rPr>
          <w:rFonts w:ascii="Times New Roman" w:hAnsi="Times New Roman"/>
          <w:sz w:val="28"/>
          <w:szCs w:val="28"/>
        </w:rPr>
        <w:t xml:space="preserve"> – </w:t>
      </w:r>
      <w:r>
        <w:rPr>
          <w:rFonts w:ascii="Times New Roman" w:hAnsi="Times New Roman"/>
          <w:sz w:val="28"/>
          <w:szCs w:val="28"/>
        </w:rPr>
        <w:t>Оценка технического состояния водопроводных сетей</w:t>
      </w:r>
    </w:p>
    <w:tbl>
      <w:tblPr>
        <w:tblStyle w:val="a6"/>
        <w:tblW w:w="9072" w:type="dxa"/>
        <w:jc w:val="center"/>
        <w:tblLayout w:type="fixed"/>
        <w:tblLook w:val="04A0" w:firstRow="1" w:lastRow="0" w:firstColumn="1" w:lastColumn="0" w:noHBand="0" w:noVBand="1"/>
      </w:tblPr>
      <w:tblGrid>
        <w:gridCol w:w="619"/>
        <w:gridCol w:w="2634"/>
        <w:gridCol w:w="1550"/>
        <w:gridCol w:w="2001"/>
        <w:gridCol w:w="1276"/>
        <w:gridCol w:w="992"/>
      </w:tblGrid>
      <w:tr w:rsidR="0012392A" w:rsidRPr="00097259" w14:paraId="04F97B1E" w14:textId="7223B239" w:rsidTr="00097259">
        <w:trPr>
          <w:trHeight w:val="948"/>
          <w:tblHeader/>
          <w:jc w:val="center"/>
        </w:trPr>
        <w:tc>
          <w:tcPr>
            <w:tcW w:w="619" w:type="dxa"/>
            <w:vAlign w:val="center"/>
          </w:tcPr>
          <w:p w14:paraId="6A9A4499" w14:textId="77777777" w:rsidR="0012392A" w:rsidRPr="00097259" w:rsidRDefault="0012392A" w:rsidP="00097259">
            <w:pPr>
              <w:pStyle w:val="11"/>
              <w:jc w:val="center"/>
              <w:rPr>
                <w:rFonts w:ascii="Times New Roman" w:hAnsi="Times New Roman"/>
                <w:b/>
                <w:bCs/>
                <w:spacing w:val="2"/>
                <w:sz w:val="20"/>
                <w:shd w:val="clear" w:color="auto" w:fill="FFFFFF"/>
              </w:rPr>
            </w:pPr>
            <w:r w:rsidRPr="00097259">
              <w:rPr>
                <w:rFonts w:ascii="Times New Roman" w:hAnsi="Times New Roman"/>
                <w:b/>
                <w:bCs/>
                <w:spacing w:val="2"/>
                <w:sz w:val="20"/>
                <w:shd w:val="clear" w:color="auto" w:fill="FFFFFF"/>
              </w:rPr>
              <w:t>№ п/п</w:t>
            </w:r>
          </w:p>
        </w:tc>
        <w:tc>
          <w:tcPr>
            <w:tcW w:w="2634" w:type="dxa"/>
            <w:vAlign w:val="center"/>
          </w:tcPr>
          <w:p w14:paraId="3B4684B6" w14:textId="549CDC22" w:rsidR="0012392A" w:rsidRPr="00097259" w:rsidRDefault="0012392A" w:rsidP="00097259">
            <w:pPr>
              <w:pStyle w:val="11"/>
              <w:jc w:val="center"/>
              <w:rPr>
                <w:rFonts w:ascii="Times New Roman" w:hAnsi="Times New Roman"/>
                <w:b/>
                <w:bCs/>
                <w:spacing w:val="2"/>
                <w:sz w:val="20"/>
                <w:shd w:val="clear" w:color="auto" w:fill="FFFFFF"/>
              </w:rPr>
            </w:pPr>
            <w:r w:rsidRPr="00097259">
              <w:rPr>
                <w:rFonts w:ascii="Times New Roman" w:hAnsi="Times New Roman"/>
                <w:b/>
                <w:bCs/>
                <w:spacing w:val="2"/>
                <w:sz w:val="20"/>
                <w:shd w:val="clear" w:color="auto" w:fill="FFFFFF"/>
              </w:rPr>
              <w:t>Наименование улиц</w:t>
            </w:r>
          </w:p>
        </w:tc>
        <w:tc>
          <w:tcPr>
            <w:tcW w:w="1550" w:type="dxa"/>
            <w:vAlign w:val="center"/>
          </w:tcPr>
          <w:p w14:paraId="1B5E1FDF" w14:textId="77777777" w:rsidR="0012392A" w:rsidRPr="00097259" w:rsidRDefault="0012392A" w:rsidP="00097259">
            <w:pPr>
              <w:pStyle w:val="11"/>
              <w:jc w:val="center"/>
              <w:rPr>
                <w:rFonts w:ascii="Times New Roman" w:hAnsi="Times New Roman"/>
                <w:b/>
                <w:bCs/>
                <w:spacing w:val="2"/>
                <w:sz w:val="20"/>
                <w:shd w:val="clear" w:color="auto" w:fill="FFFFFF"/>
              </w:rPr>
            </w:pPr>
            <w:r w:rsidRPr="00097259">
              <w:rPr>
                <w:rFonts w:ascii="Times New Roman" w:hAnsi="Times New Roman"/>
                <w:b/>
                <w:bCs/>
                <w:spacing w:val="2"/>
                <w:sz w:val="20"/>
                <w:shd w:val="clear" w:color="auto" w:fill="FFFFFF"/>
              </w:rPr>
              <w:t>Протяженность водопроводных сетей, км</w:t>
            </w:r>
          </w:p>
        </w:tc>
        <w:tc>
          <w:tcPr>
            <w:tcW w:w="2001" w:type="dxa"/>
            <w:vAlign w:val="center"/>
          </w:tcPr>
          <w:p w14:paraId="57CCBA09" w14:textId="3B61932E" w:rsidR="0012392A" w:rsidRPr="00097259" w:rsidRDefault="0012392A" w:rsidP="00097259">
            <w:pPr>
              <w:pStyle w:val="11"/>
              <w:jc w:val="center"/>
              <w:rPr>
                <w:rFonts w:ascii="Times New Roman" w:hAnsi="Times New Roman"/>
                <w:b/>
                <w:bCs/>
                <w:spacing w:val="2"/>
                <w:sz w:val="20"/>
                <w:shd w:val="clear" w:color="auto" w:fill="FFFFFF"/>
              </w:rPr>
            </w:pPr>
            <w:r w:rsidRPr="00097259">
              <w:rPr>
                <w:rFonts w:ascii="Times New Roman" w:hAnsi="Times New Roman"/>
                <w:b/>
                <w:bCs/>
                <w:spacing w:val="2"/>
                <w:sz w:val="20"/>
                <w:shd w:val="clear" w:color="auto" w:fill="FFFFFF"/>
              </w:rPr>
              <w:t>Протяженность водопроводных сетей, требующих замены, км</w:t>
            </w:r>
          </w:p>
        </w:tc>
        <w:tc>
          <w:tcPr>
            <w:tcW w:w="1276" w:type="dxa"/>
            <w:vAlign w:val="center"/>
          </w:tcPr>
          <w:p w14:paraId="68760AE0" w14:textId="60A0D0BC" w:rsidR="0012392A" w:rsidRPr="00097259" w:rsidRDefault="0012392A" w:rsidP="00097259">
            <w:pPr>
              <w:pStyle w:val="11"/>
              <w:jc w:val="center"/>
              <w:rPr>
                <w:rFonts w:ascii="Times New Roman" w:hAnsi="Times New Roman"/>
                <w:b/>
                <w:bCs/>
                <w:spacing w:val="2"/>
                <w:sz w:val="20"/>
                <w:shd w:val="clear" w:color="auto" w:fill="FFFFFF"/>
              </w:rPr>
            </w:pPr>
            <w:r w:rsidRPr="00097259">
              <w:rPr>
                <w:rFonts w:ascii="Times New Roman" w:hAnsi="Times New Roman"/>
                <w:b/>
                <w:bCs/>
                <w:spacing w:val="2"/>
                <w:sz w:val="20"/>
                <w:shd w:val="clear" w:color="auto" w:fill="FFFFFF"/>
              </w:rPr>
              <w:t>Техническое состояние, %</w:t>
            </w:r>
          </w:p>
        </w:tc>
        <w:tc>
          <w:tcPr>
            <w:tcW w:w="992" w:type="dxa"/>
            <w:vAlign w:val="center"/>
          </w:tcPr>
          <w:p w14:paraId="38807079" w14:textId="72E6D36F" w:rsidR="0012392A" w:rsidRPr="00097259" w:rsidRDefault="0012392A" w:rsidP="00097259">
            <w:pPr>
              <w:pStyle w:val="11"/>
              <w:jc w:val="center"/>
              <w:rPr>
                <w:rFonts w:ascii="Times New Roman" w:hAnsi="Times New Roman"/>
                <w:b/>
                <w:bCs/>
                <w:spacing w:val="2"/>
                <w:sz w:val="20"/>
                <w:shd w:val="clear" w:color="auto" w:fill="FFFFFF"/>
              </w:rPr>
            </w:pPr>
            <w:r w:rsidRPr="00097259">
              <w:rPr>
                <w:rFonts w:ascii="Times New Roman" w:hAnsi="Times New Roman"/>
                <w:b/>
                <w:bCs/>
                <w:spacing w:val="2"/>
                <w:sz w:val="20"/>
                <w:shd w:val="clear" w:color="auto" w:fill="FFFFFF"/>
              </w:rPr>
              <w:t>Износ, %</w:t>
            </w:r>
          </w:p>
        </w:tc>
      </w:tr>
      <w:tr w:rsidR="00F265B1" w:rsidRPr="00097259" w14:paraId="0728C8D2" w14:textId="690136A2" w:rsidTr="00F265B1">
        <w:trPr>
          <w:trHeight w:val="224"/>
          <w:jc w:val="center"/>
        </w:trPr>
        <w:tc>
          <w:tcPr>
            <w:tcW w:w="619" w:type="dxa"/>
            <w:vAlign w:val="center"/>
          </w:tcPr>
          <w:p w14:paraId="71F4DDDA"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59EFD7A0" w14:textId="579C3708"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z w:val="20"/>
              </w:rPr>
              <w:t>ул. Гражданская</w:t>
            </w:r>
          </w:p>
        </w:tc>
        <w:tc>
          <w:tcPr>
            <w:tcW w:w="1550" w:type="dxa"/>
            <w:vAlign w:val="center"/>
          </w:tcPr>
          <w:p w14:paraId="612FF076" w14:textId="1EF809B2"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0,482</w:t>
            </w:r>
          </w:p>
        </w:tc>
        <w:tc>
          <w:tcPr>
            <w:tcW w:w="2001" w:type="dxa"/>
            <w:vAlign w:val="center"/>
          </w:tcPr>
          <w:p w14:paraId="656B79E3" w14:textId="1BA6EBA5"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0,289</w:t>
            </w:r>
          </w:p>
        </w:tc>
        <w:tc>
          <w:tcPr>
            <w:tcW w:w="1276" w:type="dxa"/>
            <w:vAlign w:val="center"/>
          </w:tcPr>
          <w:p w14:paraId="036754AB" w14:textId="6DAACB8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4BD51E33" w14:textId="7420F1D3"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5518CDE0" w14:textId="1EECD32B" w:rsidTr="00F265B1">
        <w:trPr>
          <w:trHeight w:val="224"/>
          <w:jc w:val="center"/>
        </w:trPr>
        <w:tc>
          <w:tcPr>
            <w:tcW w:w="619" w:type="dxa"/>
            <w:vAlign w:val="center"/>
          </w:tcPr>
          <w:p w14:paraId="42ACCD9F"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A59227A" w14:textId="2C98B8B3"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z w:val="20"/>
              </w:rPr>
              <w:t>ул. Кирова</w:t>
            </w:r>
          </w:p>
        </w:tc>
        <w:tc>
          <w:tcPr>
            <w:tcW w:w="1550" w:type="dxa"/>
            <w:vAlign w:val="center"/>
          </w:tcPr>
          <w:p w14:paraId="488C9ABB" w14:textId="79F265FE"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1,14</w:t>
            </w:r>
          </w:p>
        </w:tc>
        <w:tc>
          <w:tcPr>
            <w:tcW w:w="2001" w:type="dxa"/>
            <w:vAlign w:val="center"/>
          </w:tcPr>
          <w:p w14:paraId="31CFBD3E" w14:textId="4C4E7818"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0,684</w:t>
            </w:r>
          </w:p>
        </w:tc>
        <w:tc>
          <w:tcPr>
            <w:tcW w:w="1276" w:type="dxa"/>
            <w:vAlign w:val="center"/>
          </w:tcPr>
          <w:p w14:paraId="48676730" w14:textId="79621558"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3E5C8B99" w14:textId="2EEA1F0B"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69127C28" w14:textId="57B9D00B" w:rsidTr="00F265B1">
        <w:trPr>
          <w:trHeight w:val="269"/>
          <w:jc w:val="center"/>
        </w:trPr>
        <w:tc>
          <w:tcPr>
            <w:tcW w:w="619" w:type="dxa"/>
            <w:vAlign w:val="center"/>
          </w:tcPr>
          <w:p w14:paraId="339EF154"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39CED04" w14:textId="633FBF9A"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z w:val="20"/>
              </w:rPr>
              <w:t>ул. Заводская</w:t>
            </w:r>
          </w:p>
        </w:tc>
        <w:tc>
          <w:tcPr>
            <w:tcW w:w="1550" w:type="dxa"/>
            <w:vAlign w:val="center"/>
          </w:tcPr>
          <w:p w14:paraId="663DB9EC" w14:textId="1FA65A61"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1,28</w:t>
            </w:r>
          </w:p>
        </w:tc>
        <w:tc>
          <w:tcPr>
            <w:tcW w:w="2001" w:type="dxa"/>
            <w:vAlign w:val="center"/>
          </w:tcPr>
          <w:p w14:paraId="349BCE94" w14:textId="42D9CF00"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0,064</w:t>
            </w:r>
          </w:p>
        </w:tc>
        <w:tc>
          <w:tcPr>
            <w:tcW w:w="1276" w:type="dxa"/>
            <w:vAlign w:val="center"/>
          </w:tcPr>
          <w:p w14:paraId="72AFA54F" w14:textId="38E6FA8F"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95</w:t>
            </w:r>
          </w:p>
        </w:tc>
        <w:tc>
          <w:tcPr>
            <w:tcW w:w="992" w:type="dxa"/>
            <w:vAlign w:val="center"/>
          </w:tcPr>
          <w:p w14:paraId="457868B3" w14:textId="66B5B858"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w:t>
            </w:r>
          </w:p>
        </w:tc>
      </w:tr>
      <w:tr w:rsidR="00F265B1" w:rsidRPr="00097259" w14:paraId="589D1476" w14:textId="568E4D1A" w:rsidTr="00F265B1">
        <w:trPr>
          <w:trHeight w:val="241"/>
          <w:jc w:val="center"/>
        </w:trPr>
        <w:tc>
          <w:tcPr>
            <w:tcW w:w="619" w:type="dxa"/>
            <w:vAlign w:val="center"/>
          </w:tcPr>
          <w:p w14:paraId="0531FA2E"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69575C8C" w14:textId="4BE5F023"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z w:val="20"/>
              </w:rPr>
              <w:t>ул. Республиканская</w:t>
            </w:r>
          </w:p>
        </w:tc>
        <w:tc>
          <w:tcPr>
            <w:tcW w:w="1550" w:type="dxa"/>
            <w:vAlign w:val="center"/>
          </w:tcPr>
          <w:p w14:paraId="57865CA5" w14:textId="4F3A51B2"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2,126</w:t>
            </w:r>
          </w:p>
        </w:tc>
        <w:tc>
          <w:tcPr>
            <w:tcW w:w="2001" w:type="dxa"/>
            <w:vAlign w:val="center"/>
          </w:tcPr>
          <w:p w14:paraId="2D2DA4B4" w14:textId="1027055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1,276</w:t>
            </w:r>
          </w:p>
        </w:tc>
        <w:tc>
          <w:tcPr>
            <w:tcW w:w="1276" w:type="dxa"/>
            <w:vAlign w:val="center"/>
          </w:tcPr>
          <w:p w14:paraId="759EC714" w14:textId="44046F5C"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637FC52F" w14:textId="646DEF85"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65D2CAD2" w14:textId="65904961" w:rsidTr="00F265B1">
        <w:trPr>
          <w:trHeight w:val="224"/>
          <w:jc w:val="center"/>
        </w:trPr>
        <w:tc>
          <w:tcPr>
            <w:tcW w:w="619" w:type="dxa"/>
            <w:vAlign w:val="center"/>
          </w:tcPr>
          <w:p w14:paraId="1D26C9A3"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41232BA" w14:textId="0B5CF17C"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z w:val="20"/>
              </w:rPr>
              <w:t>Микрорайон №6</w:t>
            </w:r>
          </w:p>
        </w:tc>
        <w:tc>
          <w:tcPr>
            <w:tcW w:w="1550" w:type="dxa"/>
            <w:vAlign w:val="center"/>
          </w:tcPr>
          <w:p w14:paraId="7930F277" w14:textId="07A8D108"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3,625</w:t>
            </w:r>
          </w:p>
        </w:tc>
        <w:tc>
          <w:tcPr>
            <w:tcW w:w="2001" w:type="dxa"/>
            <w:vAlign w:val="center"/>
          </w:tcPr>
          <w:p w14:paraId="66A40CCE" w14:textId="79310252"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2,175</w:t>
            </w:r>
          </w:p>
        </w:tc>
        <w:tc>
          <w:tcPr>
            <w:tcW w:w="1276" w:type="dxa"/>
            <w:vAlign w:val="center"/>
          </w:tcPr>
          <w:p w14:paraId="5863F1B0" w14:textId="68330530"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5415A2E7" w14:textId="688A9C34"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0C94719D" w14:textId="40059763" w:rsidTr="00F265B1">
        <w:trPr>
          <w:trHeight w:val="224"/>
          <w:jc w:val="center"/>
        </w:trPr>
        <w:tc>
          <w:tcPr>
            <w:tcW w:w="619" w:type="dxa"/>
            <w:vAlign w:val="center"/>
          </w:tcPr>
          <w:p w14:paraId="62BBC369"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58448D47" w14:textId="7267CF1C"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z w:val="20"/>
              </w:rPr>
              <w:t>ул. Пролетарская</w:t>
            </w:r>
          </w:p>
        </w:tc>
        <w:tc>
          <w:tcPr>
            <w:tcW w:w="1550" w:type="dxa"/>
            <w:vAlign w:val="center"/>
          </w:tcPr>
          <w:p w14:paraId="58ECB97A" w14:textId="13814FA6"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0,43</w:t>
            </w:r>
          </w:p>
        </w:tc>
        <w:tc>
          <w:tcPr>
            <w:tcW w:w="2001" w:type="dxa"/>
            <w:vAlign w:val="center"/>
          </w:tcPr>
          <w:p w14:paraId="21EA8107" w14:textId="085AF6F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0,022</w:t>
            </w:r>
          </w:p>
        </w:tc>
        <w:tc>
          <w:tcPr>
            <w:tcW w:w="1276" w:type="dxa"/>
            <w:vAlign w:val="center"/>
          </w:tcPr>
          <w:p w14:paraId="483A3DFE" w14:textId="24C0B36D"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95</w:t>
            </w:r>
          </w:p>
        </w:tc>
        <w:tc>
          <w:tcPr>
            <w:tcW w:w="992" w:type="dxa"/>
            <w:vAlign w:val="center"/>
          </w:tcPr>
          <w:p w14:paraId="64A23A63" w14:textId="28975D65"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w:t>
            </w:r>
          </w:p>
        </w:tc>
      </w:tr>
      <w:tr w:rsidR="00F265B1" w:rsidRPr="00097259" w14:paraId="53F493D2" w14:textId="77777777" w:rsidTr="00F265B1">
        <w:trPr>
          <w:trHeight w:val="224"/>
          <w:jc w:val="center"/>
        </w:trPr>
        <w:tc>
          <w:tcPr>
            <w:tcW w:w="619" w:type="dxa"/>
            <w:vAlign w:val="center"/>
          </w:tcPr>
          <w:p w14:paraId="652BDA9B"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5E6E4B3E" w14:textId="68D7CC75"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Дальняя</w:t>
            </w:r>
          </w:p>
        </w:tc>
        <w:tc>
          <w:tcPr>
            <w:tcW w:w="1550" w:type="dxa"/>
            <w:vAlign w:val="center"/>
          </w:tcPr>
          <w:p w14:paraId="484968AF" w14:textId="39CB974B"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0,55</w:t>
            </w:r>
          </w:p>
        </w:tc>
        <w:tc>
          <w:tcPr>
            <w:tcW w:w="2001" w:type="dxa"/>
            <w:vAlign w:val="center"/>
          </w:tcPr>
          <w:p w14:paraId="4341CF46" w14:textId="0FB02CB3"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0,330</w:t>
            </w:r>
          </w:p>
        </w:tc>
        <w:tc>
          <w:tcPr>
            <w:tcW w:w="1276" w:type="dxa"/>
            <w:vAlign w:val="center"/>
          </w:tcPr>
          <w:p w14:paraId="4EB99821" w14:textId="74AF892B"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410E12D0" w14:textId="51E6B1C0"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35C55988" w14:textId="77777777" w:rsidTr="00F265B1">
        <w:trPr>
          <w:trHeight w:val="224"/>
          <w:jc w:val="center"/>
        </w:trPr>
        <w:tc>
          <w:tcPr>
            <w:tcW w:w="619" w:type="dxa"/>
            <w:vAlign w:val="center"/>
          </w:tcPr>
          <w:p w14:paraId="4B02A205"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3F0E6472" w14:textId="6F08744B"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Карла Маркса</w:t>
            </w:r>
          </w:p>
        </w:tc>
        <w:tc>
          <w:tcPr>
            <w:tcW w:w="1550" w:type="dxa"/>
            <w:vAlign w:val="center"/>
          </w:tcPr>
          <w:p w14:paraId="26303FF5" w14:textId="326262CC"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0,5</w:t>
            </w:r>
          </w:p>
        </w:tc>
        <w:tc>
          <w:tcPr>
            <w:tcW w:w="2001" w:type="dxa"/>
            <w:vAlign w:val="center"/>
          </w:tcPr>
          <w:p w14:paraId="24126BFA" w14:textId="0D2E3507"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0,300</w:t>
            </w:r>
          </w:p>
        </w:tc>
        <w:tc>
          <w:tcPr>
            <w:tcW w:w="1276" w:type="dxa"/>
            <w:vAlign w:val="center"/>
          </w:tcPr>
          <w:p w14:paraId="71C524B8" w14:textId="40B51181"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331E8AF3" w14:textId="1A3DE639"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4FC09F31" w14:textId="77777777" w:rsidTr="00F265B1">
        <w:trPr>
          <w:trHeight w:val="224"/>
          <w:jc w:val="center"/>
        </w:trPr>
        <w:tc>
          <w:tcPr>
            <w:tcW w:w="619" w:type="dxa"/>
            <w:vAlign w:val="center"/>
          </w:tcPr>
          <w:p w14:paraId="3EC3A89D"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3286354" w14:textId="2BA80AE5" w:rsidR="00F265B1" w:rsidRPr="00097259" w:rsidRDefault="00F265B1" w:rsidP="00F265B1">
            <w:pPr>
              <w:pStyle w:val="11"/>
              <w:jc w:val="center"/>
              <w:rPr>
                <w:rFonts w:ascii="Times New Roman" w:hAnsi="Times New Roman"/>
                <w:sz w:val="20"/>
              </w:rPr>
            </w:pPr>
            <w:r w:rsidRPr="00097259">
              <w:rPr>
                <w:rFonts w:ascii="Times New Roman" w:hAnsi="Times New Roman"/>
                <w:sz w:val="20"/>
              </w:rPr>
              <w:t>Республиканский переулок</w:t>
            </w:r>
          </w:p>
        </w:tc>
        <w:tc>
          <w:tcPr>
            <w:tcW w:w="1550" w:type="dxa"/>
            <w:vAlign w:val="center"/>
          </w:tcPr>
          <w:p w14:paraId="6F77749D" w14:textId="68B6C2D7"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0,36</w:t>
            </w:r>
          </w:p>
        </w:tc>
        <w:tc>
          <w:tcPr>
            <w:tcW w:w="2001" w:type="dxa"/>
            <w:vAlign w:val="center"/>
          </w:tcPr>
          <w:p w14:paraId="54C1A8D7" w14:textId="7D6D5208"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0,216</w:t>
            </w:r>
          </w:p>
        </w:tc>
        <w:tc>
          <w:tcPr>
            <w:tcW w:w="1276" w:type="dxa"/>
            <w:vAlign w:val="center"/>
          </w:tcPr>
          <w:p w14:paraId="2477190C" w14:textId="65F10ABE"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0808AC24" w14:textId="53B5D985"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6A2D501B" w14:textId="77777777" w:rsidTr="00F265B1">
        <w:trPr>
          <w:trHeight w:val="224"/>
          <w:jc w:val="center"/>
        </w:trPr>
        <w:tc>
          <w:tcPr>
            <w:tcW w:w="619" w:type="dxa"/>
            <w:vAlign w:val="center"/>
          </w:tcPr>
          <w:p w14:paraId="45E09998"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547141E5" w14:textId="6767181D"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Ленина</w:t>
            </w:r>
          </w:p>
        </w:tc>
        <w:tc>
          <w:tcPr>
            <w:tcW w:w="1550" w:type="dxa"/>
            <w:vAlign w:val="center"/>
          </w:tcPr>
          <w:p w14:paraId="17F9DAB1" w14:textId="7914F77C"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0,799</w:t>
            </w:r>
          </w:p>
        </w:tc>
        <w:tc>
          <w:tcPr>
            <w:tcW w:w="2001" w:type="dxa"/>
            <w:vAlign w:val="center"/>
          </w:tcPr>
          <w:p w14:paraId="67476C60" w14:textId="6B361561"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0,479</w:t>
            </w:r>
          </w:p>
        </w:tc>
        <w:tc>
          <w:tcPr>
            <w:tcW w:w="1276" w:type="dxa"/>
            <w:vAlign w:val="center"/>
          </w:tcPr>
          <w:p w14:paraId="3A1581EE" w14:textId="14DF1BD5"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6626663E" w14:textId="0266A1BB"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4DC7D64A" w14:textId="77777777" w:rsidTr="00F265B1">
        <w:trPr>
          <w:trHeight w:val="224"/>
          <w:jc w:val="center"/>
        </w:trPr>
        <w:tc>
          <w:tcPr>
            <w:tcW w:w="619" w:type="dxa"/>
            <w:vAlign w:val="center"/>
          </w:tcPr>
          <w:p w14:paraId="535EE99F"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B35603C" w14:textId="0674A955"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Победы</w:t>
            </w:r>
          </w:p>
        </w:tc>
        <w:tc>
          <w:tcPr>
            <w:tcW w:w="1550" w:type="dxa"/>
            <w:vAlign w:val="center"/>
          </w:tcPr>
          <w:p w14:paraId="49B9D814" w14:textId="4490CA31"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0,352</w:t>
            </w:r>
          </w:p>
        </w:tc>
        <w:tc>
          <w:tcPr>
            <w:tcW w:w="2001" w:type="dxa"/>
            <w:vAlign w:val="center"/>
          </w:tcPr>
          <w:p w14:paraId="79A361E3" w14:textId="4E3B7BF1"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0,018</w:t>
            </w:r>
          </w:p>
        </w:tc>
        <w:tc>
          <w:tcPr>
            <w:tcW w:w="1276" w:type="dxa"/>
            <w:vAlign w:val="center"/>
          </w:tcPr>
          <w:p w14:paraId="0BEF2D84" w14:textId="5B0EA3EA"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95</w:t>
            </w:r>
          </w:p>
        </w:tc>
        <w:tc>
          <w:tcPr>
            <w:tcW w:w="992" w:type="dxa"/>
            <w:vAlign w:val="center"/>
          </w:tcPr>
          <w:p w14:paraId="71B1D1BB" w14:textId="36573151"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w:t>
            </w:r>
          </w:p>
        </w:tc>
      </w:tr>
      <w:tr w:rsidR="00F265B1" w:rsidRPr="00097259" w14:paraId="2CF717F9" w14:textId="77777777" w:rsidTr="00F265B1">
        <w:trPr>
          <w:trHeight w:val="224"/>
          <w:jc w:val="center"/>
        </w:trPr>
        <w:tc>
          <w:tcPr>
            <w:tcW w:w="619" w:type="dxa"/>
            <w:vAlign w:val="center"/>
          </w:tcPr>
          <w:p w14:paraId="34A50C5A"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3AD7B23C" w14:textId="1E5F811A"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Почтовая</w:t>
            </w:r>
          </w:p>
        </w:tc>
        <w:tc>
          <w:tcPr>
            <w:tcW w:w="1550" w:type="dxa"/>
            <w:vAlign w:val="center"/>
          </w:tcPr>
          <w:p w14:paraId="7FDD83F5" w14:textId="50E88D86"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0,277</w:t>
            </w:r>
          </w:p>
        </w:tc>
        <w:tc>
          <w:tcPr>
            <w:tcW w:w="2001" w:type="dxa"/>
            <w:vAlign w:val="center"/>
          </w:tcPr>
          <w:p w14:paraId="701C37E0" w14:textId="5BB3404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0,166</w:t>
            </w:r>
          </w:p>
        </w:tc>
        <w:tc>
          <w:tcPr>
            <w:tcW w:w="1276" w:type="dxa"/>
            <w:vAlign w:val="center"/>
          </w:tcPr>
          <w:p w14:paraId="05987F8B" w14:textId="06B55F00"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4661B204" w14:textId="4A0BB49D"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22E78B9C" w14:textId="77777777" w:rsidTr="00F265B1">
        <w:trPr>
          <w:trHeight w:val="224"/>
          <w:jc w:val="center"/>
        </w:trPr>
        <w:tc>
          <w:tcPr>
            <w:tcW w:w="619" w:type="dxa"/>
            <w:vAlign w:val="center"/>
          </w:tcPr>
          <w:p w14:paraId="57AF748B"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0116D02B" w14:textId="27E39D57"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Горячкина</w:t>
            </w:r>
          </w:p>
        </w:tc>
        <w:tc>
          <w:tcPr>
            <w:tcW w:w="1550" w:type="dxa"/>
            <w:vAlign w:val="center"/>
          </w:tcPr>
          <w:p w14:paraId="633CA2AA" w14:textId="6217D8E3"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0,33</w:t>
            </w:r>
          </w:p>
        </w:tc>
        <w:tc>
          <w:tcPr>
            <w:tcW w:w="2001" w:type="dxa"/>
            <w:vAlign w:val="center"/>
          </w:tcPr>
          <w:p w14:paraId="28393192" w14:textId="770A44DC"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0,017</w:t>
            </w:r>
          </w:p>
        </w:tc>
        <w:tc>
          <w:tcPr>
            <w:tcW w:w="1276" w:type="dxa"/>
            <w:vAlign w:val="center"/>
          </w:tcPr>
          <w:p w14:paraId="352F7CDD" w14:textId="60009F29"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95</w:t>
            </w:r>
          </w:p>
        </w:tc>
        <w:tc>
          <w:tcPr>
            <w:tcW w:w="992" w:type="dxa"/>
            <w:vAlign w:val="center"/>
          </w:tcPr>
          <w:p w14:paraId="79D6076B" w14:textId="3E1CC0C1"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w:t>
            </w:r>
          </w:p>
        </w:tc>
      </w:tr>
      <w:tr w:rsidR="00F265B1" w:rsidRPr="00097259" w14:paraId="29E116A8" w14:textId="77777777" w:rsidTr="00F265B1">
        <w:trPr>
          <w:trHeight w:val="224"/>
          <w:jc w:val="center"/>
        </w:trPr>
        <w:tc>
          <w:tcPr>
            <w:tcW w:w="619" w:type="dxa"/>
            <w:vAlign w:val="center"/>
          </w:tcPr>
          <w:p w14:paraId="3BE273D4"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9825EE2" w14:textId="3B2EF3A3"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Терешковой</w:t>
            </w:r>
          </w:p>
        </w:tc>
        <w:tc>
          <w:tcPr>
            <w:tcW w:w="1550" w:type="dxa"/>
            <w:vAlign w:val="center"/>
          </w:tcPr>
          <w:p w14:paraId="197F0043" w14:textId="134599EF"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0,39</w:t>
            </w:r>
          </w:p>
        </w:tc>
        <w:tc>
          <w:tcPr>
            <w:tcW w:w="2001" w:type="dxa"/>
            <w:vAlign w:val="center"/>
          </w:tcPr>
          <w:p w14:paraId="3839BD11" w14:textId="12E6CFD3"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0,234</w:t>
            </w:r>
          </w:p>
        </w:tc>
        <w:tc>
          <w:tcPr>
            <w:tcW w:w="1276" w:type="dxa"/>
            <w:vAlign w:val="center"/>
          </w:tcPr>
          <w:p w14:paraId="1A170DE5" w14:textId="3BBF82A8"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017CC012" w14:textId="701B7E28"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1DAF3DA7" w14:textId="77777777" w:rsidTr="00F265B1">
        <w:trPr>
          <w:trHeight w:val="224"/>
          <w:jc w:val="center"/>
        </w:trPr>
        <w:tc>
          <w:tcPr>
            <w:tcW w:w="619" w:type="dxa"/>
            <w:vAlign w:val="center"/>
          </w:tcPr>
          <w:p w14:paraId="2CC62E29"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49E59EA1" w14:textId="66DD010A"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Нижняя</w:t>
            </w:r>
          </w:p>
        </w:tc>
        <w:tc>
          <w:tcPr>
            <w:tcW w:w="1550" w:type="dxa"/>
            <w:vAlign w:val="center"/>
          </w:tcPr>
          <w:p w14:paraId="09036820" w14:textId="477DC083"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0,397</w:t>
            </w:r>
          </w:p>
        </w:tc>
        <w:tc>
          <w:tcPr>
            <w:tcW w:w="2001" w:type="dxa"/>
            <w:vAlign w:val="center"/>
          </w:tcPr>
          <w:p w14:paraId="62BE3ABC" w14:textId="3D0438EE"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0,238</w:t>
            </w:r>
          </w:p>
        </w:tc>
        <w:tc>
          <w:tcPr>
            <w:tcW w:w="1276" w:type="dxa"/>
            <w:vAlign w:val="center"/>
          </w:tcPr>
          <w:p w14:paraId="36E03775" w14:textId="6608CA6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52BC5254" w14:textId="69C3C0C3"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07D6E26A" w14:textId="77777777" w:rsidTr="00F265B1">
        <w:trPr>
          <w:trHeight w:val="224"/>
          <w:jc w:val="center"/>
        </w:trPr>
        <w:tc>
          <w:tcPr>
            <w:tcW w:w="619" w:type="dxa"/>
            <w:vAlign w:val="center"/>
          </w:tcPr>
          <w:p w14:paraId="525C292B"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34A44059" w14:textId="59B8C484"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Кольцевая</w:t>
            </w:r>
          </w:p>
        </w:tc>
        <w:tc>
          <w:tcPr>
            <w:tcW w:w="1550" w:type="dxa"/>
            <w:vAlign w:val="center"/>
          </w:tcPr>
          <w:p w14:paraId="1C455520" w14:textId="2057D04A"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0,353</w:t>
            </w:r>
          </w:p>
        </w:tc>
        <w:tc>
          <w:tcPr>
            <w:tcW w:w="2001" w:type="dxa"/>
            <w:vAlign w:val="center"/>
          </w:tcPr>
          <w:p w14:paraId="2ADF6858" w14:textId="7A49468D"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0,177</w:t>
            </w:r>
          </w:p>
        </w:tc>
        <w:tc>
          <w:tcPr>
            <w:tcW w:w="1276" w:type="dxa"/>
            <w:vAlign w:val="center"/>
          </w:tcPr>
          <w:p w14:paraId="57B2C8E4" w14:textId="6824827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50</w:t>
            </w:r>
          </w:p>
        </w:tc>
        <w:tc>
          <w:tcPr>
            <w:tcW w:w="992" w:type="dxa"/>
            <w:vAlign w:val="center"/>
          </w:tcPr>
          <w:p w14:paraId="00D1B344" w14:textId="15C6D8FA"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50</w:t>
            </w:r>
          </w:p>
        </w:tc>
      </w:tr>
      <w:tr w:rsidR="00F265B1" w:rsidRPr="00097259" w14:paraId="092FD13D" w14:textId="77777777" w:rsidTr="00F265B1">
        <w:trPr>
          <w:trHeight w:val="224"/>
          <w:jc w:val="center"/>
        </w:trPr>
        <w:tc>
          <w:tcPr>
            <w:tcW w:w="619" w:type="dxa"/>
            <w:vAlign w:val="center"/>
          </w:tcPr>
          <w:p w14:paraId="7A13D621"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660AB07D" w14:textId="0A7ABA73"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Большая</w:t>
            </w:r>
          </w:p>
        </w:tc>
        <w:tc>
          <w:tcPr>
            <w:tcW w:w="1550" w:type="dxa"/>
            <w:vAlign w:val="center"/>
          </w:tcPr>
          <w:p w14:paraId="43219908" w14:textId="214F847A"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0,896</w:t>
            </w:r>
          </w:p>
        </w:tc>
        <w:tc>
          <w:tcPr>
            <w:tcW w:w="2001" w:type="dxa"/>
            <w:vAlign w:val="center"/>
          </w:tcPr>
          <w:p w14:paraId="7AF897C7" w14:textId="5BADD0CB"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0,538</w:t>
            </w:r>
          </w:p>
        </w:tc>
        <w:tc>
          <w:tcPr>
            <w:tcW w:w="1276" w:type="dxa"/>
            <w:vAlign w:val="center"/>
          </w:tcPr>
          <w:p w14:paraId="2DE39F43" w14:textId="362FD31D"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10618B75" w14:textId="087EA406"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54A2C6E4" w14:textId="77777777" w:rsidTr="00F265B1">
        <w:trPr>
          <w:trHeight w:val="224"/>
          <w:jc w:val="center"/>
        </w:trPr>
        <w:tc>
          <w:tcPr>
            <w:tcW w:w="619" w:type="dxa"/>
            <w:vAlign w:val="center"/>
          </w:tcPr>
          <w:p w14:paraId="37FF10AE"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4F2FC5E4" w14:textId="03B4F0F3"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Мира</w:t>
            </w:r>
          </w:p>
        </w:tc>
        <w:tc>
          <w:tcPr>
            <w:tcW w:w="1550" w:type="dxa"/>
            <w:vAlign w:val="center"/>
          </w:tcPr>
          <w:p w14:paraId="76C79E22" w14:textId="4F8C3EC4"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0,577</w:t>
            </w:r>
          </w:p>
        </w:tc>
        <w:tc>
          <w:tcPr>
            <w:tcW w:w="2001" w:type="dxa"/>
            <w:vAlign w:val="center"/>
          </w:tcPr>
          <w:p w14:paraId="630A642D" w14:textId="63C2D16E"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0,346</w:t>
            </w:r>
          </w:p>
        </w:tc>
        <w:tc>
          <w:tcPr>
            <w:tcW w:w="1276" w:type="dxa"/>
            <w:vAlign w:val="center"/>
          </w:tcPr>
          <w:p w14:paraId="20B20CDC" w14:textId="43E95741"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69A406B9" w14:textId="7D672C4E"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5F8E2FE7" w14:textId="77777777" w:rsidTr="00F265B1">
        <w:trPr>
          <w:trHeight w:val="224"/>
          <w:jc w:val="center"/>
        </w:trPr>
        <w:tc>
          <w:tcPr>
            <w:tcW w:w="619" w:type="dxa"/>
            <w:vAlign w:val="center"/>
          </w:tcPr>
          <w:p w14:paraId="70EA82DE"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6FAB8272" w14:textId="6CD0AD39"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Базарная</w:t>
            </w:r>
          </w:p>
        </w:tc>
        <w:tc>
          <w:tcPr>
            <w:tcW w:w="1550" w:type="dxa"/>
            <w:vAlign w:val="center"/>
          </w:tcPr>
          <w:p w14:paraId="21B83CBD" w14:textId="1C924AA9"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0,756</w:t>
            </w:r>
          </w:p>
        </w:tc>
        <w:tc>
          <w:tcPr>
            <w:tcW w:w="2001" w:type="dxa"/>
            <w:vAlign w:val="center"/>
          </w:tcPr>
          <w:p w14:paraId="33FED2BD" w14:textId="69C540D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0,454</w:t>
            </w:r>
          </w:p>
        </w:tc>
        <w:tc>
          <w:tcPr>
            <w:tcW w:w="1276" w:type="dxa"/>
            <w:vAlign w:val="center"/>
          </w:tcPr>
          <w:p w14:paraId="51E7595A" w14:textId="4F5544FB"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335BB07B" w14:textId="7A1B9A07"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57B55281" w14:textId="77777777" w:rsidTr="00F265B1">
        <w:trPr>
          <w:trHeight w:val="224"/>
          <w:jc w:val="center"/>
        </w:trPr>
        <w:tc>
          <w:tcPr>
            <w:tcW w:w="619" w:type="dxa"/>
            <w:vAlign w:val="center"/>
          </w:tcPr>
          <w:p w14:paraId="4AD1039D"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4F8473D4" w14:textId="622B14A6"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Дорожная</w:t>
            </w:r>
          </w:p>
        </w:tc>
        <w:tc>
          <w:tcPr>
            <w:tcW w:w="1550" w:type="dxa"/>
            <w:vAlign w:val="center"/>
          </w:tcPr>
          <w:p w14:paraId="275C6508" w14:textId="29C412D3"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1,122</w:t>
            </w:r>
          </w:p>
        </w:tc>
        <w:tc>
          <w:tcPr>
            <w:tcW w:w="2001" w:type="dxa"/>
            <w:vAlign w:val="center"/>
          </w:tcPr>
          <w:p w14:paraId="1E9CB5A8" w14:textId="154438F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0,056</w:t>
            </w:r>
          </w:p>
        </w:tc>
        <w:tc>
          <w:tcPr>
            <w:tcW w:w="1276" w:type="dxa"/>
            <w:vAlign w:val="center"/>
          </w:tcPr>
          <w:p w14:paraId="7CF1A806" w14:textId="7549FECB"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95</w:t>
            </w:r>
          </w:p>
        </w:tc>
        <w:tc>
          <w:tcPr>
            <w:tcW w:w="992" w:type="dxa"/>
            <w:vAlign w:val="center"/>
          </w:tcPr>
          <w:p w14:paraId="5DC7DEA5" w14:textId="0FF0FBC0"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w:t>
            </w:r>
          </w:p>
        </w:tc>
      </w:tr>
      <w:tr w:rsidR="00F265B1" w:rsidRPr="00097259" w14:paraId="34350DDC" w14:textId="77777777" w:rsidTr="00F265B1">
        <w:trPr>
          <w:trHeight w:val="224"/>
          <w:jc w:val="center"/>
        </w:trPr>
        <w:tc>
          <w:tcPr>
            <w:tcW w:w="619" w:type="dxa"/>
            <w:vAlign w:val="center"/>
          </w:tcPr>
          <w:p w14:paraId="2ED7E038"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2AC191E5" w14:textId="726191A7"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2-я Нагорная</w:t>
            </w:r>
          </w:p>
        </w:tc>
        <w:tc>
          <w:tcPr>
            <w:tcW w:w="1550" w:type="dxa"/>
            <w:vAlign w:val="center"/>
          </w:tcPr>
          <w:p w14:paraId="5F06D7F4" w14:textId="241DA09E"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0,845</w:t>
            </w:r>
          </w:p>
        </w:tc>
        <w:tc>
          <w:tcPr>
            <w:tcW w:w="2001" w:type="dxa"/>
            <w:vAlign w:val="center"/>
          </w:tcPr>
          <w:p w14:paraId="24979CB6" w14:textId="32C0B240"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0,507</w:t>
            </w:r>
          </w:p>
        </w:tc>
        <w:tc>
          <w:tcPr>
            <w:tcW w:w="1276" w:type="dxa"/>
            <w:vAlign w:val="center"/>
          </w:tcPr>
          <w:p w14:paraId="6763A943" w14:textId="25830882"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7561638D" w14:textId="2AF6BC4F"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28607253" w14:textId="77777777" w:rsidTr="00F265B1">
        <w:trPr>
          <w:trHeight w:val="224"/>
          <w:jc w:val="center"/>
        </w:trPr>
        <w:tc>
          <w:tcPr>
            <w:tcW w:w="619" w:type="dxa"/>
            <w:vAlign w:val="center"/>
          </w:tcPr>
          <w:p w14:paraId="41D2C330"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4D96D431" w14:textId="170EB425"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1-я Нагорная</w:t>
            </w:r>
          </w:p>
        </w:tc>
        <w:tc>
          <w:tcPr>
            <w:tcW w:w="1550" w:type="dxa"/>
            <w:vAlign w:val="center"/>
          </w:tcPr>
          <w:p w14:paraId="2E5727C8" w14:textId="2A21A8B0"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0,872</w:t>
            </w:r>
          </w:p>
        </w:tc>
        <w:tc>
          <w:tcPr>
            <w:tcW w:w="2001" w:type="dxa"/>
            <w:vAlign w:val="center"/>
          </w:tcPr>
          <w:p w14:paraId="609DDE2C" w14:textId="2EEA331A"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0,523</w:t>
            </w:r>
          </w:p>
        </w:tc>
        <w:tc>
          <w:tcPr>
            <w:tcW w:w="1276" w:type="dxa"/>
            <w:vAlign w:val="center"/>
          </w:tcPr>
          <w:p w14:paraId="236138DE" w14:textId="69B7380C"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63CF724A" w14:textId="56A2E815"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2FC8A422" w14:textId="77777777" w:rsidTr="00F265B1">
        <w:trPr>
          <w:trHeight w:val="224"/>
          <w:jc w:val="center"/>
        </w:trPr>
        <w:tc>
          <w:tcPr>
            <w:tcW w:w="619" w:type="dxa"/>
            <w:vAlign w:val="center"/>
          </w:tcPr>
          <w:p w14:paraId="5C3012C3"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3B4CA0A7" w14:textId="3F4D7D80"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Южная</w:t>
            </w:r>
          </w:p>
        </w:tc>
        <w:tc>
          <w:tcPr>
            <w:tcW w:w="1550" w:type="dxa"/>
            <w:vAlign w:val="center"/>
          </w:tcPr>
          <w:p w14:paraId="05BBEA08" w14:textId="1AD4667A"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0,83</w:t>
            </w:r>
          </w:p>
        </w:tc>
        <w:tc>
          <w:tcPr>
            <w:tcW w:w="2001" w:type="dxa"/>
            <w:vAlign w:val="center"/>
          </w:tcPr>
          <w:p w14:paraId="150DF3B3" w14:textId="34EE08C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0,415</w:t>
            </w:r>
          </w:p>
        </w:tc>
        <w:tc>
          <w:tcPr>
            <w:tcW w:w="1276" w:type="dxa"/>
            <w:vAlign w:val="center"/>
          </w:tcPr>
          <w:p w14:paraId="534AD5BF" w14:textId="2AD309F7"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50</w:t>
            </w:r>
          </w:p>
        </w:tc>
        <w:tc>
          <w:tcPr>
            <w:tcW w:w="992" w:type="dxa"/>
            <w:vAlign w:val="center"/>
          </w:tcPr>
          <w:p w14:paraId="78F6D14E" w14:textId="42AE4F1C"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50</w:t>
            </w:r>
          </w:p>
        </w:tc>
      </w:tr>
      <w:tr w:rsidR="00F265B1" w:rsidRPr="00097259" w14:paraId="54FD08CD" w14:textId="77777777" w:rsidTr="00F265B1">
        <w:trPr>
          <w:trHeight w:val="224"/>
          <w:jc w:val="center"/>
        </w:trPr>
        <w:tc>
          <w:tcPr>
            <w:tcW w:w="619" w:type="dxa"/>
            <w:vAlign w:val="center"/>
          </w:tcPr>
          <w:p w14:paraId="0F83347A"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3780EBDC" w14:textId="0A477C1D"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Пионерская</w:t>
            </w:r>
          </w:p>
        </w:tc>
        <w:tc>
          <w:tcPr>
            <w:tcW w:w="1550" w:type="dxa"/>
            <w:vAlign w:val="center"/>
          </w:tcPr>
          <w:p w14:paraId="67E531F5" w14:textId="73711DA1"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0,87</w:t>
            </w:r>
          </w:p>
        </w:tc>
        <w:tc>
          <w:tcPr>
            <w:tcW w:w="2001" w:type="dxa"/>
            <w:vAlign w:val="center"/>
          </w:tcPr>
          <w:p w14:paraId="5EBA7871" w14:textId="7D321C7F"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0,435</w:t>
            </w:r>
          </w:p>
        </w:tc>
        <w:tc>
          <w:tcPr>
            <w:tcW w:w="1276" w:type="dxa"/>
            <w:vAlign w:val="center"/>
          </w:tcPr>
          <w:p w14:paraId="32AB6B3B" w14:textId="067C3731"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50</w:t>
            </w:r>
          </w:p>
        </w:tc>
        <w:tc>
          <w:tcPr>
            <w:tcW w:w="992" w:type="dxa"/>
            <w:vAlign w:val="center"/>
          </w:tcPr>
          <w:p w14:paraId="753D8AA6" w14:textId="341DCB13"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50</w:t>
            </w:r>
          </w:p>
        </w:tc>
      </w:tr>
      <w:tr w:rsidR="00F265B1" w:rsidRPr="00097259" w14:paraId="0CF06913" w14:textId="77777777" w:rsidTr="00F265B1">
        <w:trPr>
          <w:trHeight w:val="224"/>
          <w:jc w:val="center"/>
        </w:trPr>
        <w:tc>
          <w:tcPr>
            <w:tcW w:w="619" w:type="dxa"/>
            <w:vAlign w:val="center"/>
          </w:tcPr>
          <w:p w14:paraId="7B1DFECA"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48C4794D" w14:textId="7DFBA71C"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Подлесная</w:t>
            </w:r>
          </w:p>
        </w:tc>
        <w:tc>
          <w:tcPr>
            <w:tcW w:w="1550" w:type="dxa"/>
            <w:vAlign w:val="center"/>
          </w:tcPr>
          <w:p w14:paraId="346E6ACC" w14:textId="3A46D9A1"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0,615</w:t>
            </w:r>
          </w:p>
        </w:tc>
        <w:tc>
          <w:tcPr>
            <w:tcW w:w="2001" w:type="dxa"/>
            <w:vAlign w:val="center"/>
          </w:tcPr>
          <w:p w14:paraId="0B03D633" w14:textId="665DFA70"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0,369</w:t>
            </w:r>
          </w:p>
        </w:tc>
        <w:tc>
          <w:tcPr>
            <w:tcW w:w="1276" w:type="dxa"/>
            <w:vAlign w:val="center"/>
          </w:tcPr>
          <w:p w14:paraId="2D3D1DF2" w14:textId="3E5D77E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40</w:t>
            </w:r>
          </w:p>
        </w:tc>
        <w:tc>
          <w:tcPr>
            <w:tcW w:w="992" w:type="dxa"/>
            <w:vAlign w:val="center"/>
          </w:tcPr>
          <w:p w14:paraId="1CB2A854" w14:textId="760472F0"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60</w:t>
            </w:r>
          </w:p>
        </w:tc>
      </w:tr>
      <w:tr w:rsidR="00F265B1" w:rsidRPr="00097259" w14:paraId="7BEBDB4B" w14:textId="77777777" w:rsidTr="00F265B1">
        <w:trPr>
          <w:trHeight w:val="224"/>
          <w:jc w:val="center"/>
        </w:trPr>
        <w:tc>
          <w:tcPr>
            <w:tcW w:w="619" w:type="dxa"/>
            <w:vAlign w:val="center"/>
          </w:tcPr>
          <w:p w14:paraId="6215F047"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7EAFC8D4" w14:textId="2248CC60"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Горького</w:t>
            </w:r>
          </w:p>
        </w:tc>
        <w:tc>
          <w:tcPr>
            <w:tcW w:w="1550" w:type="dxa"/>
            <w:vAlign w:val="center"/>
          </w:tcPr>
          <w:p w14:paraId="38B86294" w14:textId="5DD549BA"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0,6</w:t>
            </w:r>
          </w:p>
        </w:tc>
        <w:tc>
          <w:tcPr>
            <w:tcW w:w="2001" w:type="dxa"/>
            <w:vAlign w:val="center"/>
          </w:tcPr>
          <w:p w14:paraId="14AAA175" w14:textId="22CD8AE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0,030</w:t>
            </w:r>
          </w:p>
        </w:tc>
        <w:tc>
          <w:tcPr>
            <w:tcW w:w="1276" w:type="dxa"/>
            <w:vAlign w:val="center"/>
          </w:tcPr>
          <w:p w14:paraId="7100C93D" w14:textId="425652F3"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95</w:t>
            </w:r>
          </w:p>
        </w:tc>
        <w:tc>
          <w:tcPr>
            <w:tcW w:w="992" w:type="dxa"/>
            <w:vAlign w:val="center"/>
          </w:tcPr>
          <w:p w14:paraId="46350ACB" w14:textId="23BA55A1"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5</w:t>
            </w:r>
          </w:p>
        </w:tc>
      </w:tr>
      <w:tr w:rsidR="00F265B1" w:rsidRPr="00097259" w14:paraId="51362581" w14:textId="77777777" w:rsidTr="00F265B1">
        <w:trPr>
          <w:trHeight w:val="224"/>
          <w:jc w:val="center"/>
        </w:trPr>
        <w:tc>
          <w:tcPr>
            <w:tcW w:w="619" w:type="dxa"/>
            <w:vAlign w:val="center"/>
          </w:tcPr>
          <w:p w14:paraId="575B1E8F"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5DB02A31" w14:textId="2549998F"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Луговая</w:t>
            </w:r>
          </w:p>
        </w:tc>
        <w:tc>
          <w:tcPr>
            <w:tcW w:w="1550" w:type="dxa"/>
            <w:vAlign w:val="center"/>
          </w:tcPr>
          <w:p w14:paraId="4A4F7643" w14:textId="1394D8AC"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0,56</w:t>
            </w:r>
          </w:p>
        </w:tc>
        <w:tc>
          <w:tcPr>
            <w:tcW w:w="2001" w:type="dxa"/>
            <w:vAlign w:val="center"/>
          </w:tcPr>
          <w:p w14:paraId="6578C7B9" w14:textId="04B9135E"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0,011</w:t>
            </w:r>
          </w:p>
        </w:tc>
        <w:tc>
          <w:tcPr>
            <w:tcW w:w="1276" w:type="dxa"/>
            <w:vAlign w:val="center"/>
          </w:tcPr>
          <w:p w14:paraId="6592E6D0" w14:textId="4B289D8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98</w:t>
            </w:r>
          </w:p>
        </w:tc>
        <w:tc>
          <w:tcPr>
            <w:tcW w:w="992" w:type="dxa"/>
            <w:vAlign w:val="center"/>
          </w:tcPr>
          <w:p w14:paraId="4FAD94E6" w14:textId="3E73BF74"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2</w:t>
            </w:r>
          </w:p>
        </w:tc>
      </w:tr>
      <w:tr w:rsidR="00F265B1" w:rsidRPr="00097259" w14:paraId="6A24255F" w14:textId="77777777" w:rsidTr="00F265B1">
        <w:trPr>
          <w:trHeight w:val="224"/>
          <w:jc w:val="center"/>
        </w:trPr>
        <w:tc>
          <w:tcPr>
            <w:tcW w:w="619" w:type="dxa"/>
            <w:vAlign w:val="center"/>
          </w:tcPr>
          <w:p w14:paraId="03EA7936"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5538B095" w14:textId="07BA8B1A"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Демократическая</w:t>
            </w:r>
          </w:p>
        </w:tc>
        <w:tc>
          <w:tcPr>
            <w:tcW w:w="1550" w:type="dxa"/>
            <w:vAlign w:val="center"/>
          </w:tcPr>
          <w:p w14:paraId="7ADB2528" w14:textId="1A7712E7"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0,33</w:t>
            </w:r>
          </w:p>
        </w:tc>
        <w:tc>
          <w:tcPr>
            <w:tcW w:w="2001" w:type="dxa"/>
            <w:vAlign w:val="center"/>
          </w:tcPr>
          <w:p w14:paraId="442D785A" w14:textId="702FBCC6"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0,007</w:t>
            </w:r>
          </w:p>
        </w:tc>
        <w:tc>
          <w:tcPr>
            <w:tcW w:w="1276" w:type="dxa"/>
            <w:vAlign w:val="center"/>
          </w:tcPr>
          <w:p w14:paraId="1F6EE240" w14:textId="7269E061"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98</w:t>
            </w:r>
          </w:p>
        </w:tc>
        <w:tc>
          <w:tcPr>
            <w:tcW w:w="992" w:type="dxa"/>
            <w:vAlign w:val="center"/>
          </w:tcPr>
          <w:p w14:paraId="7BEA64A6" w14:textId="7984A74B"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2</w:t>
            </w:r>
          </w:p>
        </w:tc>
      </w:tr>
      <w:tr w:rsidR="00F265B1" w:rsidRPr="00097259" w14:paraId="121AF9BE" w14:textId="77777777" w:rsidTr="00F265B1">
        <w:trPr>
          <w:trHeight w:val="224"/>
          <w:jc w:val="center"/>
        </w:trPr>
        <w:tc>
          <w:tcPr>
            <w:tcW w:w="619" w:type="dxa"/>
            <w:vAlign w:val="center"/>
          </w:tcPr>
          <w:p w14:paraId="62FF95C9"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02223549" w14:textId="2FEB9F67"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Мелиораторов</w:t>
            </w:r>
          </w:p>
        </w:tc>
        <w:tc>
          <w:tcPr>
            <w:tcW w:w="1550" w:type="dxa"/>
            <w:vAlign w:val="center"/>
          </w:tcPr>
          <w:p w14:paraId="7562EF42" w14:textId="7D4F00CA"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0,44</w:t>
            </w:r>
          </w:p>
        </w:tc>
        <w:tc>
          <w:tcPr>
            <w:tcW w:w="2001" w:type="dxa"/>
            <w:vAlign w:val="center"/>
          </w:tcPr>
          <w:p w14:paraId="6F81AA97" w14:textId="62D1CB2B"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0,009</w:t>
            </w:r>
          </w:p>
        </w:tc>
        <w:tc>
          <w:tcPr>
            <w:tcW w:w="1276" w:type="dxa"/>
            <w:vAlign w:val="center"/>
          </w:tcPr>
          <w:p w14:paraId="5C7A5E1C" w14:textId="256C1A0C"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98</w:t>
            </w:r>
          </w:p>
        </w:tc>
        <w:tc>
          <w:tcPr>
            <w:tcW w:w="992" w:type="dxa"/>
            <w:vAlign w:val="center"/>
          </w:tcPr>
          <w:p w14:paraId="5D7950BB" w14:textId="7112E67F"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color w:val="000000"/>
                <w:sz w:val="20"/>
              </w:rPr>
              <w:t>2</w:t>
            </w:r>
          </w:p>
        </w:tc>
      </w:tr>
      <w:tr w:rsidR="00F265B1" w:rsidRPr="00097259" w14:paraId="56DA77A9" w14:textId="77777777" w:rsidTr="00F265B1">
        <w:trPr>
          <w:trHeight w:val="224"/>
          <w:jc w:val="center"/>
        </w:trPr>
        <w:tc>
          <w:tcPr>
            <w:tcW w:w="619" w:type="dxa"/>
            <w:vAlign w:val="center"/>
          </w:tcPr>
          <w:p w14:paraId="253C767E" w14:textId="77777777" w:rsidR="00F265B1" w:rsidRPr="00097259" w:rsidRDefault="00F265B1" w:rsidP="00F265B1">
            <w:pPr>
              <w:pStyle w:val="11"/>
              <w:numPr>
                <w:ilvl w:val="0"/>
                <w:numId w:val="15"/>
              </w:numPr>
              <w:ind w:left="113" w:firstLine="0"/>
              <w:jc w:val="center"/>
              <w:rPr>
                <w:rFonts w:ascii="Times New Roman" w:hAnsi="Times New Roman"/>
                <w:spacing w:val="2"/>
                <w:sz w:val="20"/>
                <w:shd w:val="clear" w:color="auto" w:fill="FFFFFF"/>
              </w:rPr>
            </w:pPr>
          </w:p>
        </w:tc>
        <w:tc>
          <w:tcPr>
            <w:tcW w:w="2634" w:type="dxa"/>
            <w:vAlign w:val="center"/>
          </w:tcPr>
          <w:p w14:paraId="1B9A9305" w14:textId="162D6ADC" w:rsidR="00F265B1" w:rsidRPr="00097259" w:rsidRDefault="00F265B1" w:rsidP="00F265B1">
            <w:pPr>
              <w:pStyle w:val="11"/>
              <w:jc w:val="center"/>
              <w:rPr>
                <w:rFonts w:ascii="Times New Roman" w:hAnsi="Times New Roman"/>
                <w:sz w:val="20"/>
              </w:rPr>
            </w:pPr>
            <w:r w:rsidRPr="00097259">
              <w:rPr>
                <w:rFonts w:ascii="Times New Roman" w:hAnsi="Times New Roman"/>
                <w:sz w:val="20"/>
              </w:rPr>
              <w:t>ул. Маркина (Лесхоз)</w:t>
            </w:r>
          </w:p>
        </w:tc>
        <w:tc>
          <w:tcPr>
            <w:tcW w:w="1550" w:type="dxa"/>
            <w:vAlign w:val="center"/>
          </w:tcPr>
          <w:p w14:paraId="1406F917" w14:textId="676932F1" w:rsidR="00F265B1" w:rsidRPr="00097259" w:rsidRDefault="00F265B1" w:rsidP="00F265B1">
            <w:pPr>
              <w:pStyle w:val="11"/>
              <w:jc w:val="center"/>
              <w:rPr>
                <w:rFonts w:ascii="Times New Roman" w:hAnsi="Times New Roman"/>
                <w:color w:val="000000"/>
                <w:sz w:val="20"/>
              </w:rPr>
            </w:pPr>
            <w:r w:rsidRPr="00097259">
              <w:rPr>
                <w:rFonts w:ascii="Times New Roman" w:hAnsi="Times New Roman"/>
                <w:color w:val="000000"/>
                <w:sz w:val="20"/>
              </w:rPr>
              <w:t>0,264</w:t>
            </w:r>
          </w:p>
        </w:tc>
        <w:tc>
          <w:tcPr>
            <w:tcW w:w="2001" w:type="dxa"/>
            <w:vAlign w:val="center"/>
          </w:tcPr>
          <w:p w14:paraId="6A8EABC3" w14:textId="3F3007A4"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0</w:t>
            </w:r>
          </w:p>
        </w:tc>
        <w:tc>
          <w:tcPr>
            <w:tcW w:w="1276" w:type="dxa"/>
            <w:vAlign w:val="center"/>
          </w:tcPr>
          <w:p w14:paraId="7E6051D2" w14:textId="30A1EAC8" w:rsidR="00F265B1" w:rsidRPr="00F265B1" w:rsidRDefault="00F265B1" w:rsidP="00F265B1">
            <w:pPr>
              <w:pStyle w:val="11"/>
              <w:jc w:val="center"/>
              <w:rPr>
                <w:rFonts w:ascii="Times New Roman" w:hAnsi="Times New Roman"/>
                <w:spacing w:val="2"/>
                <w:sz w:val="20"/>
                <w:shd w:val="clear" w:color="auto" w:fill="FFFFFF"/>
              </w:rPr>
            </w:pPr>
            <w:r w:rsidRPr="00F265B1">
              <w:rPr>
                <w:rFonts w:ascii="Times New Roman" w:hAnsi="Times New Roman"/>
                <w:color w:val="000000"/>
                <w:spacing w:val="2"/>
                <w:sz w:val="20"/>
              </w:rPr>
              <w:t>100</w:t>
            </w:r>
          </w:p>
        </w:tc>
        <w:tc>
          <w:tcPr>
            <w:tcW w:w="992" w:type="dxa"/>
            <w:vAlign w:val="center"/>
          </w:tcPr>
          <w:p w14:paraId="502FDA67" w14:textId="7D2198E2" w:rsidR="00F265B1" w:rsidRPr="00097259" w:rsidRDefault="00F265B1" w:rsidP="00F265B1">
            <w:pPr>
              <w:pStyle w:val="11"/>
              <w:jc w:val="center"/>
              <w:rPr>
                <w:rFonts w:ascii="Times New Roman" w:hAnsi="Times New Roman"/>
                <w:spacing w:val="2"/>
                <w:sz w:val="20"/>
                <w:shd w:val="clear" w:color="auto" w:fill="FFFFFF"/>
              </w:rPr>
            </w:pPr>
            <w:r w:rsidRPr="00097259">
              <w:rPr>
                <w:rFonts w:ascii="Times New Roman" w:hAnsi="Times New Roman"/>
                <w:spacing w:val="2"/>
                <w:sz w:val="20"/>
                <w:shd w:val="clear" w:color="auto" w:fill="FFFFFF"/>
              </w:rPr>
              <w:t>0</w:t>
            </w:r>
          </w:p>
        </w:tc>
      </w:tr>
    </w:tbl>
    <w:p w14:paraId="38254270" w14:textId="77777777" w:rsidR="007E0DD9" w:rsidRDefault="007E0DD9" w:rsidP="00DD39E1">
      <w:pPr>
        <w:pStyle w:val="11"/>
        <w:spacing w:line="276" w:lineRule="auto"/>
        <w:jc w:val="both"/>
        <w:rPr>
          <w:rFonts w:ascii="Times New Roman" w:hAnsi="Times New Roman"/>
          <w:bCs/>
          <w:sz w:val="28"/>
          <w:szCs w:val="28"/>
        </w:rPr>
      </w:pPr>
    </w:p>
    <w:p w14:paraId="4081823F" w14:textId="7848BC84" w:rsidR="004228D7" w:rsidRDefault="004228D7" w:rsidP="004228D7">
      <w:pPr>
        <w:pStyle w:val="11"/>
        <w:spacing w:line="276" w:lineRule="auto"/>
        <w:ind w:firstLine="709"/>
        <w:jc w:val="both"/>
        <w:rPr>
          <w:rFonts w:ascii="Times New Roman" w:hAnsi="Times New Roman"/>
          <w:bCs/>
          <w:sz w:val="28"/>
          <w:szCs w:val="28"/>
        </w:rPr>
      </w:pPr>
      <w:r w:rsidRPr="004228D7">
        <w:rPr>
          <w:rFonts w:ascii="Times New Roman" w:hAnsi="Times New Roman"/>
          <w:bCs/>
          <w:sz w:val="28"/>
          <w:szCs w:val="28"/>
        </w:rPr>
        <w:t xml:space="preserve">Установить остаточный ресурс действующего водопровода можно по продолжительности времен работы или количеству пусков и числу рабочих циклов. Однако такой метод контроля дает лишь примерные показатели. Для </w:t>
      </w:r>
      <w:r>
        <w:rPr>
          <w:rFonts w:ascii="Times New Roman" w:hAnsi="Times New Roman"/>
          <w:bCs/>
          <w:sz w:val="28"/>
          <w:szCs w:val="28"/>
        </w:rPr>
        <w:t>определения точного технического состояния</w:t>
      </w:r>
      <w:r w:rsidRPr="004228D7">
        <w:rPr>
          <w:rFonts w:ascii="Times New Roman" w:hAnsi="Times New Roman"/>
          <w:bCs/>
          <w:sz w:val="28"/>
          <w:szCs w:val="28"/>
        </w:rPr>
        <w:t xml:space="preserve"> проводится экспертиза, в ходе которой осуществляется:</w:t>
      </w:r>
    </w:p>
    <w:p w14:paraId="72CB3795" w14:textId="77777777" w:rsidR="004228D7" w:rsidRPr="004228D7" w:rsidRDefault="004228D7" w:rsidP="007E65B5">
      <w:pPr>
        <w:pStyle w:val="11"/>
        <w:numPr>
          <w:ilvl w:val="0"/>
          <w:numId w:val="16"/>
        </w:numPr>
        <w:ind w:left="567" w:hanging="567"/>
        <w:jc w:val="both"/>
        <w:rPr>
          <w:rFonts w:ascii="Times New Roman" w:hAnsi="Times New Roman"/>
          <w:bCs/>
          <w:sz w:val="28"/>
          <w:szCs w:val="28"/>
        </w:rPr>
      </w:pPr>
      <w:r w:rsidRPr="004228D7">
        <w:rPr>
          <w:rFonts w:ascii="Times New Roman" w:hAnsi="Times New Roman"/>
          <w:bCs/>
          <w:sz w:val="28"/>
          <w:szCs w:val="28"/>
        </w:rPr>
        <w:t>анализ проектной документации;</w:t>
      </w:r>
    </w:p>
    <w:p w14:paraId="79204B95" w14:textId="77777777" w:rsidR="004228D7" w:rsidRPr="004228D7" w:rsidRDefault="004228D7" w:rsidP="007E65B5">
      <w:pPr>
        <w:pStyle w:val="11"/>
        <w:numPr>
          <w:ilvl w:val="0"/>
          <w:numId w:val="16"/>
        </w:numPr>
        <w:ind w:left="567" w:hanging="567"/>
        <w:jc w:val="both"/>
        <w:rPr>
          <w:rFonts w:ascii="Times New Roman" w:hAnsi="Times New Roman"/>
          <w:bCs/>
          <w:sz w:val="28"/>
          <w:szCs w:val="28"/>
        </w:rPr>
      </w:pPr>
      <w:r w:rsidRPr="004228D7">
        <w:rPr>
          <w:rFonts w:ascii="Times New Roman" w:hAnsi="Times New Roman"/>
          <w:bCs/>
          <w:sz w:val="28"/>
          <w:szCs w:val="28"/>
        </w:rPr>
        <w:t>визуальный осмотр;</w:t>
      </w:r>
    </w:p>
    <w:p w14:paraId="67008817" w14:textId="77777777" w:rsidR="004228D7" w:rsidRPr="004228D7" w:rsidRDefault="004228D7" w:rsidP="007E65B5">
      <w:pPr>
        <w:pStyle w:val="11"/>
        <w:numPr>
          <w:ilvl w:val="0"/>
          <w:numId w:val="16"/>
        </w:numPr>
        <w:ind w:left="567" w:hanging="567"/>
        <w:jc w:val="both"/>
        <w:rPr>
          <w:rFonts w:ascii="Times New Roman" w:hAnsi="Times New Roman"/>
          <w:bCs/>
          <w:sz w:val="28"/>
          <w:szCs w:val="28"/>
        </w:rPr>
      </w:pPr>
      <w:r w:rsidRPr="004228D7">
        <w:rPr>
          <w:rFonts w:ascii="Times New Roman" w:hAnsi="Times New Roman"/>
          <w:bCs/>
          <w:sz w:val="28"/>
          <w:szCs w:val="28"/>
        </w:rPr>
        <w:t>геометрические измерения;</w:t>
      </w:r>
    </w:p>
    <w:p w14:paraId="1A71C907" w14:textId="77777777" w:rsidR="004228D7" w:rsidRPr="004228D7" w:rsidRDefault="004228D7" w:rsidP="007E65B5">
      <w:pPr>
        <w:pStyle w:val="11"/>
        <w:numPr>
          <w:ilvl w:val="0"/>
          <w:numId w:val="16"/>
        </w:numPr>
        <w:ind w:left="567" w:hanging="567"/>
        <w:jc w:val="both"/>
        <w:rPr>
          <w:rFonts w:ascii="Times New Roman" w:hAnsi="Times New Roman"/>
          <w:bCs/>
          <w:sz w:val="28"/>
          <w:szCs w:val="28"/>
        </w:rPr>
      </w:pPr>
      <w:r w:rsidRPr="004228D7">
        <w:rPr>
          <w:rFonts w:ascii="Times New Roman" w:hAnsi="Times New Roman"/>
          <w:bCs/>
          <w:sz w:val="28"/>
          <w:szCs w:val="28"/>
        </w:rPr>
        <w:t>лабораторные анализы;</w:t>
      </w:r>
    </w:p>
    <w:p w14:paraId="1A39CFE3" w14:textId="77777777" w:rsidR="004228D7" w:rsidRPr="004228D7" w:rsidRDefault="004228D7" w:rsidP="007E65B5">
      <w:pPr>
        <w:pStyle w:val="11"/>
        <w:numPr>
          <w:ilvl w:val="0"/>
          <w:numId w:val="16"/>
        </w:numPr>
        <w:ind w:left="567" w:hanging="567"/>
        <w:jc w:val="both"/>
        <w:rPr>
          <w:rFonts w:ascii="Times New Roman" w:hAnsi="Times New Roman"/>
          <w:bCs/>
          <w:sz w:val="28"/>
          <w:szCs w:val="28"/>
        </w:rPr>
      </w:pPr>
      <w:r w:rsidRPr="004228D7">
        <w:rPr>
          <w:rFonts w:ascii="Times New Roman" w:hAnsi="Times New Roman"/>
          <w:bCs/>
          <w:sz w:val="28"/>
          <w:szCs w:val="28"/>
        </w:rPr>
        <w:t>гидравлические испытания;</w:t>
      </w:r>
    </w:p>
    <w:p w14:paraId="3B1D39A8" w14:textId="36E8EFBD" w:rsidR="004228D7" w:rsidRDefault="004228D7" w:rsidP="007E65B5">
      <w:pPr>
        <w:pStyle w:val="11"/>
        <w:numPr>
          <w:ilvl w:val="0"/>
          <w:numId w:val="16"/>
        </w:numPr>
        <w:spacing w:line="276" w:lineRule="auto"/>
        <w:ind w:left="567" w:hanging="567"/>
        <w:jc w:val="both"/>
        <w:rPr>
          <w:rFonts w:ascii="Times New Roman" w:hAnsi="Times New Roman"/>
          <w:bCs/>
          <w:sz w:val="28"/>
          <w:szCs w:val="28"/>
        </w:rPr>
      </w:pPr>
      <w:r w:rsidRPr="004228D7">
        <w:rPr>
          <w:rFonts w:ascii="Times New Roman" w:hAnsi="Times New Roman"/>
          <w:bCs/>
          <w:sz w:val="28"/>
          <w:szCs w:val="28"/>
        </w:rPr>
        <w:t>инструментальное обследование.</w:t>
      </w:r>
    </w:p>
    <w:p w14:paraId="6AB8EDF2" w14:textId="77777777" w:rsidR="00DD39E1" w:rsidRPr="007E0DD9" w:rsidRDefault="00DD39E1" w:rsidP="00AC167F">
      <w:pPr>
        <w:pStyle w:val="11"/>
        <w:spacing w:line="276" w:lineRule="auto"/>
        <w:jc w:val="both"/>
        <w:rPr>
          <w:rFonts w:ascii="Times New Roman" w:hAnsi="Times New Roman"/>
          <w:bCs/>
          <w:sz w:val="28"/>
          <w:szCs w:val="28"/>
        </w:rPr>
      </w:pPr>
    </w:p>
    <w:p w14:paraId="45F5407F" w14:textId="77777777" w:rsidR="002D1751" w:rsidRPr="00DC3F15" w:rsidRDefault="001E1B87" w:rsidP="00A42A63">
      <w:pPr>
        <w:pStyle w:val="11"/>
        <w:spacing w:line="276" w:lineRule="auto"/>
        <w:jc w:val="both"/>
        <w:rPr>
          <w:rFonts w:ascii="Times New Roman" w:hAnsi="Times New Roman"/>
          <w:b/>
          <w:sz w:val="28"/>
          <w:szCs w:val="28"/>
        </w:rPr>
      </w:pPr>
      <w:r w:rsidRPr="00DC3F15">
        <w:rPr>
          <w:rFonts w:ascii="Times New Roman" w:hAnsi="Times New Roman"/>
          <w:b/>
          <w:sz w:val="28"/>
          <w:szCs w:val="28"/>
        </w:rPr>
        <w:t>д</w:t>
      </w:r>
      <w:r w:rsidR="00E22DF8" w:rsidRPr="00DC3F15">
        <w:rPr>
          <w:rFonts w:ascii="Times New Roman" w:hAnsi="Times New Roman"/>
          <w:b/>
          <w:sz w:val="28"/>
          <w:szCs w:val="28"/>
        </w:rPr>
        <w:t xml:space="preserve">) </w:t>
      </w:r>
      <w:r w:rsidR="0067130D" w:rsidRPr="00DC3F15">
        <w:rPr>
          <w:rFonts w:ascii="Times New Roman" w:hAnsi="Times New Roman"/>
          <w:b/>
          <w:sz w:val="28"/>
          <w:szCs w:val="28"/>
        </w:rPr>
        <w:t>Описание с</w:t>
      </w:r>
      <w:r w:rsidR="00E22DF8" w:rsidRPr="00DC3F15">
        <w:rPr>
          <w:rFonts w:ascii="Times New Roman" w:hAnsi="Times New Roman"/>
          <w:b/>
          <w:sz w:val="28"/>
          <w:szCs w:val="28"/>
        </w:rPr>
        <w:t>уществующи</w:t>
      </w:r>
      <w:r w:rsidR="0067130D" w:rsidRPr="00DC3F15">
        <w:rPr>
          <w:rFonts w:ascii="Times New Roman" w:hAnsi="Times New Roman"/>
          <w:b/>
          <w:sz w:val="28"/>
          <w:szCs w:val="28"/>
        </w:rPr>
        <w:t>х</w:t>
      </w:r>
      <w:r w:rsidR="00E22DF8" w:rsidRPr="00DC3F15">
        <w:rPr>
          <w:rFonts w:ascii="Times New Roman" w:hAnsi="Times New Roman"/>
          <w:b/>
          <w:sz w:val="28"/>
          <w:szCs w:val="28"/>
        </w:rPr>
        <w:t xml:space="preserve"> технически</w:t>
      </w:r>
      <w:r w:rsidR="0067130D" w:rsidRPr="00DC3F15">
        <w:rPr>
          <w:rFonts w:ascii="Times New Roman" w:hAnsi="Times New Roman"/>
          <w:b/>
          <w:sz w:val="28"/>
          <w:szCs w:val="28"/>
        </w:rPr>
        <w:t>х</w:t>
      </w:r>
      <w:r w:rsidR="00E22DF8" w:rsidRPr="00DC3F15">
        <w:rPr>
          <w:rFonts w:ascii="Times New Roman" w:hAnsi="Times New Roman"/>
          <w:b/>
          <w:sz w:val="28"/>
          <w:szCs w:val="28"/>
        </w:rPr>
        <w:t xml:space="preserve"> и технологически</w:t>
      </w:r>
      <w:r w:rsidR="0067130D" w:rsidRPr="00DC3F15">
        <w:rPr>
          <w:rFonts w:ascii="Times New Roman" w:hAnsi="Times New Roman"/>
          <w:b/>
          <w:sz w:val="28"/>
          <w:szCs w:val="28"/>
        </w:rPr>
        <w:t>х</w:t>
      </w:r>
      <w:r w:rsidR="00E22DF8" w:rsidRPr="00DC3F15">
        <w:rPr>
          <w:rFonts w:ascii="Times New Roman" w:hAnsi="Times New Roman"/>
          <w:b/>
          <w:sz w:val="28"/>
          <w:szCs w:val="28"/>
        </w:rPr>
        <w:t xml:space="preserve"> проблем</w:t>
      </w:r>
      <w:r w:rsidR="008B3D73" w:rsidRPr="00DC3F15">
        <w:rPr>
          <w:rFonts w:ascii="Times New Roman" w:hAnsi="Times New Roman"/>
          <w:b/>
          <w:sz w:val="28"/>
          <w:szCs w:val="28"/>
        </w:rPr>
        <w:t>, возникающих при водоснабжении</w:t>
      </w:r>
      <w:r w:rsidR="0067130D" w:rsidRPr="00DC3F15">
        <w:rPr>
          <w:rFonts w:ascii="Times New Roman" w:hAnsi="Times New Roman"/>
          <w:b/>
          <w:sz w:val="28"/>
          <w:szCs w:val="28"/>
        </w:rPr>
        <w:t xml:space="preserve"> поселения</w:t>
      </w:r>
      <w:r w:rsidR="008B3D73" w:rsidRPr="00DC3F15">
        <w:rPr>
          <w:rFonts w:ascii="Times New Roman" w:hAnsi="Times New Roman"/>
          <w:b/>
          <w:sz w:val="28"/>
          <w:szCs w:val="28"/>
        </w:rPr>
        <w:t>, анализ исполнения предписаний органов, осуществляющих государственный надзор, муниципальный контроль, об устранении нарушений, влияющих н</w:t>
      </w:r>
      <w:r w:rsidR="002E2499" w:rsidRPr="00DC3F15">
        <w:rPr>
          <w:rFonts w:ascii="Times New Roman" w:hAnsi="Times New Roman"/>
          <w:b/>
          <w:sz w:val="28"/>
          <w:szCs w:val="28"/>
        </w:rPr>
        <w:t>а качество и безопасность воды</w:t>
      </w:r>
    </w:p>
    <w:p w14:paraId="7C567D06" w14:textId="67C7A356" w:rsidR="00B92525" w:rsidRPr="00B92525" w:rsidRDefault="00B92525" w:rsidP="00B92525">
      <w:pPr>
        <w:autoSpaceDE w:val="0"/>
        <w:autoSpaceDN w:val="0"/>
        <w:adjustRightInd w:val="0"/>
        <w:spacing w:after="0"/>
        <w:ind w:firstLine="708"/>
        <w:jc w:val="both"/>
        <w:rPr>
          <w:rFonts w:ascii="Times New Roman" w:hAnsi="Times New Roman"/>
          <w:sz w:val="28"/>
          <w:szCs w:val="28"/>
        </w:rPr>
      </w:pPr>
      <w:r w:rsidRPr="00B92525">
        <w:rPr>
          <w:rFonts w:ascii="Times New Roman" w:hAnsi="Times New Roman"/>
          <w:sz w:val="28"/>
          <w:szCs w:val="28"/>
        </w:rPr>
        <w:t xml:space="preserve">Эксплуатация системы централизованного водоснабжения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Pr="00B92525">
        <w:rPr>
          <w:rFonts w:ascii="Times New Roman" w:hAnsi="Times New Roman"/>
          <w:sz w:val="28"/>
          <w:szCs w:val="28"/>
        </w:rPr>
        <w:t xml:space="preserve"> сопровождается следующими технологическими проблемами, влияющими на качество и безопасность воды</w:t>
      </w:r>
      <w:r>
        <w:rPr>
          <w:rFonts w:ascii="Times New Roman" w:hAnsi="Times New Roman"/>
          <w:sz w:val="28"/>
          <w:szCs w:val="28"/>
        </w:rPr>
        <w:t>:</w:t>
      </w:r>
    </w:p>
    <w:p w14:paraId="3F8F253E" w14:textId="63FC570E" w:rsidR="00B92525" w:rsidRPr="00B71D22" w:rsidRDefault="00741F8C" w:rsidP="00B71D22">
      <w:pPr>
        <w:pStyle w:val="a8"/>
        <w:numPr>
          <w:ilvl w:val="0"/>
          <w:numId w:val="42"/>
        </w:numPr>
        <w:autoSpaceDE w:val="0"/>
        <w:autoSpaceDN w:val="0"/>
        <w:adjustRightInd w:val="0"/>
        <w:spacing w:after="0"/>
        <w:jc w:val="both"/>
        <w:rPr>
          <w:rFonts w:ascii="Times New Roman" w:hAnsi="Times New Roman"/>
          <w:sz w:val="28"/>
          <w:szCs w:val="28"/>
        </w:rPr>
      </w:pPr>
      <w:r w:rsidRPr="00B71D22">
        <w:rPr>
          <w:rFonts w:ascii="Times New Roman" w:hAnsi="Times New Roman"/>
          <w:sz w:val="28"/>
          <w:szCs w:val="28"/>
        </w:rPr>
        <w:t xml:space="preserve">Отсутствие </w:t>
      </w:r>
      <w:r w:rsidR="00B71D22" w:rsidRPr="00B71D22">
        <w:rPr>
          <w:rFonts w:ascii="Times New Roman" w:hAnsi="Times New Roman"/>
          <w:sz w:val="28"/>
          <w:szCs w:val="28"/>
        </w:rPr>
        <w:t>централизованного водоснабжения на части территории р.п. Чамзинка</w:t>
      </w:r>
      <w:r w:rsidRPr="00B71D22">
        <w:rPr>
          <w:rFonts w:ascii="Times New Roman" w:hAnsi="Times New Roman"/>
          <w:sz w:val="28"/>
          <w:szCs w:val="28"/>
        </w:rPr>
        <w:t>;</w:t>
      </w:r>
    </w:p>
    <w:p w14:paraId="70E38899" w14:textId="159293C2" w:rsidR="00B71D22" w:rsidRPr="00B71D22" w:rsidRDefault="00B71D22" w:rsidP="00B71D22">
      <w:pPr>
        <w:pStyle w:val="a8"/>
        <w:numPr>
          <w:ilvl w:val="0"/>
          <w:numId w:val="42"/>
        </w:numPr>
        <w:autoSpaceDE w:val="0"/>
        <w:autoSpaceDN w:val="0"/>
        <w:adjustRightInd w:val="0"/>
        <w:spacing w:after="0"/>
        <w:jc w:val="both"/>
        <w:rPr>
          <w:rFonts w:ascii="Times New Roman" w:hAnsi="Times New Roman"/>
          <w:sz w:val="28"/>
          <w:szCs w:val="28"/>
        </w:rPr>
      </w:pPr>
      <w:r>
        <w:rPr>
          <w:rFonts w:ascii="Times New Roman" w:hAnsi="Times New Roman"/>
          <w:sz w:val="28"/>
          <w:szCs w:val="28"/>
          <w:lang w:val="ru-RU"/>
        </w:rPr>
        <w:lastRenderedPageBreak/>
        <w:t xml:space="preserve">Населенные пункты: </w:t>
      </w:r>
      <w:r w:rsidRPr="00B71D22">
        <w:rPr>
          <w:rFonts w:ascii="Times New Roman" w:hAnsi="Times New Roman"/>
          <w:sz w:val="28"/>
          <w:szCs w:val="28"/>
          <w:lang w:val="ru-RU"/>
        </w:rPr>
        <w:tab/>
        <w:t>с. Альза</w:t>
      </w:r>
      <w:r>
        <w:rPr>
          <w:rFonts w:ascii="Times New Roman" w:hAnsi="Times New Roman"/>
          <w:sz w:val="28"/>
          <w:szCs w:val="28"/>
          <w:lang w:val="ru-RU"/>
        </w:rPr>
        <w:t xml:space="preserve"> и </w:t>
      </w:r>
      <w:r w:rsidRPr="00B71D22">
        <w:rPr>
          <w:rFonts w:ascii="Times New Roman" w:hAnsi="Times New Roman"/>
          <w:sz w:val="28"/>
          <w:szCs w:val="28"/>
          <w:lang w:val="ru-RU"/>
        </w:rPr>
        <w:t>с. Репьевка</w:t>
      </w:r>
      <w:r>
        <w:rPr>
          <w:rFonts w:ascii="Times New Roman" w:hAnsi="Times New Roman"/>
          <w:sz w:val="28"/>
          <w:szCs w:val="28"/>
          <w:lang w:val="ru-RU"/>
        </w:rPr>
        <w:t xml:space="preserve"> не обеспечены централизованным водоснабжением. Основными негативными следствиями </w:t>
      </w:r>
      <w:r w:rsidR="00CA1926">
        <w:rPr>
          <w:rFonts w:ascii="Times New Roman" w:hAnsi="Times New Roman"/>
          <w:sz w:val="28"/>
          <w:szCs w:val="28"/>
          <w:lang w:val="ru-RU"/>
        </w:rPr>
        <w:t>отсутствия</w:t>
      </w:r>
      <w:r>
        <w:rPr>
          <w:rFonts w:ascii="Times New Roman" w:hAnsi="Times New Roman"/>
          <w:sz w:val="28"/>
          <w:szCs w:val="28"/>
          <w:lang w:val="ru-RU"/>
        </w:rPr>
        <w:t xml:space="preserve"> централизованного водоснабжения являются: о</w:t>
      </w:r>
      <w:r w:rsidRPr="00B71D22">
        <w:rPr>
          <w:rFonts w:ascii="Times New Roman" w:hAnsi="Times New Roman"/>
          <w:sz w:val="28"/>
          <w:szCs w:val="28"/>
          <w:lang w:val="ru-RU"/>
        </w:rPr>
        <w:t>граниченный доступ к чистой питьевой воде</w:t>
      </w:r>
      <w:r>
        <w:rPr>
          <w:rFonts w:ascii="Times New Roman" w:hAnsi="Times New Roman"/>
          <w:sz w:val="28"/>
          <w:szCs w:val="28"/>
          <w:lang w:val="ru-RU"/>
        </w:rPr>
        <w:t>, п</w:t>
      </w:r>
      <w:r w:rsidRPr="00B71D22">
        <w:rPr>
          <w:rFonts w:ascii="Times New Roman" w:hAnsi="Times New Roman"/>
          <w:sz w:val="28"/>
          <w:szCs w:val="28"/>
          <w:lang w:val="ru-RU"/>
        </w:rPr>
        <w:t>овышенные затраты на обеспечение водой</w:t>
      </w:r>
      <w:r>
        <w:rPr>
          <w:rFonts w:ascii="Times New Roman" w:hAnsi="Times New Roman"/>
          <w:sz w:val="28"/>
          <w:szCs w:val="28"/>
          <w:lang w:val="ru-RU"/>
        </w:rPr>
        <w:t>, р</w:t>
      </w:r>
      <w:r w:rsidRPr="00B71D22">
        <w:rPr>
          <w:rFonts w:ascii="Times New Roman" w:hAnsi="Times New Roman"/>
          <w:sz w:val="28"/>
          <w:szCs w:val="28"/>
          <w:lang w:val="ru-RU"/>
        </w:rPr>
        <w:t>иски для здоровья населения</w:t>
      </w:r>
      <w:r>
        <w:rPr>
          <w:rFonts w:ascii="Times New Roman" w:hAnsi="Times New Roman"/>
          <w:sz w:val="28"/>
          <w:szCs w:val="28"/>
          <w:lang w:val="ru-RU"/>
        </w:rPr>
        <w:t>, с</w:t>
      </w:r>
      <w:r w:rsidRPr="00B71D22">
        <w:rPr>
          <w:rFonts w:ascii="Times New Roman" w:hAnsi="Times New Roman"/>
          <w:sz w:val="28"/>
          <w:szCs w:val="28"/>
          <w:lang w:val="ru-RU"/>
        </w:rPr>
        <w:t>ложности с организацией санитарно-гигиенических условий</w:t>
      </w:r>
      <w:r>
        <w:rPr>
          <w:rFonts w:ascii="Times New Roman" w:hAnsi="Times New Roman"/>
          <w:sz w:val="28"/>
          <w:szCs w:val="28"/>
          <w:lang w:val="ru-RU"/>
        </w:rPr>
        <w:t>, т</w:t>
      </w:r>
      <w:r w:rsidRPr="00B71D22">
        <w:rPr>
          <w:rFonts w:ascii="Times New Roman" w:hAnsi="Times New Roman"/>
          <w:sz w:val="28"/>
          <w:szCs w:val="28"/>
          <w:lang w:val="ru-RU"/>
        </w:rPr>
        <w:t>рудности с пожаротушением</w:t>
      </w:r>
      <w:r>
        <w:rPr>
          <w:rFonts w:ascii="Times New Roman" w:hAnsi="Times New Roman"/>
          <w:sz w:val="28"/>
          <w:szCs w:val="28"/>
          <w:lang w:val="ru-RU"/>
        </w:rPr>
        <w:t>, н</w:t>
      </w:r>
      <w:r w:rsidRPr="00B71D22">
        <w:rPr>
          <w:rFonts w:ascii="Times New Roman" w:hAnsi="Times New Roman"/>
          <w:sz w:val="28"/>
          <w:szCs w:val="28"/>
          <w:lang w:val="ru-RU"/>
        </w:rPr>
        <w:t>егативное влияние на развитие инфраструктуры и экономики</w:t>
      </w:r>
      <w:r>
        <w:rPr>
          <w:rFonts w:ascii="Times New Roman" w:hAnsi="Times New Roman"/>
          <w:sz w:val="28"/>
          <w:szCs w:val="28"/>
          <w:lang w:val="ru-RU"/>
        </w:rPr>
        <w:t>.</w:t>
      </w:r>
    </w:p>
    <w:p w14:paraId="7194A312" w14:textId="2FA5DAF1" w:rsidR="00B92525" w:rsidRPr="00B71D22" w:rsidRDefault="00B92525" w:rsidP="00B71D22">
      <w:pPr>
        <w:pStyle w:val="a8"/>
        <w:numPr>
          <w:ilvl w:val="0"/>
          <w:numId w:val="42"/>
        </w:numPr>
        <w:autoSpaceDE w:val="0"/>
        <w:autoSpaceDN w:val="0"/>
        <w:adjustRightInd w:val="0"/>
        <w:spacing w:after="0"/>
        <w:jc w:val="both"/>
        <w:rPr>
          <w:rFonts w:ascii="Times New Roman" w:hAnsi="Times New Roman"/>
          <w:sz w:val="28"/>
          <w:szCs w:val="28"/>
        </w:rPr>
      </w:pPr>
      <w:r w:rsidRPr="00B71D22">
        <w:rPr>
          <w:rFonts w:ascii="Times New Roman" w:hAnsi="Times New Roman"/>
          <w:sz w:val="28"/>
          <w:szCs w:val="28"/>
        </w:rPr>
        <w:t>Износ некоторых участков водопроводных сетей, выполненных из стальных</w:t>
      </w:r>
      <w:r w:rsidR="00853EB1">
        <w:rPr>
          <w:rFonts w:ascii="Times New Roman" w:hAnsi="Times New Roman"/>
          <w:sz w:val="28"/>
          <w:szCs w:val="28"/>
          <w:lang w:val="ru-RU"/>
        </w:rPr>
        <w:t>, чугунных и асбестоцементных</w:t>
      </w:r>
      <w:r w:rsidRPr="00B71D22">
        <w:rPr>
          <w:rFonts w:ascii="Times New Roman" w:hAnsi="Times New Roman"/>
          <w:sz w:val="28"/>
          <w:szCs w:val="28"/>
        </w:rPr>
        <w:t xml:space="preserve"> трубопроводов, составляет более 90 %. Для повышения качества и надежности водоснабжения требуется проведение реконструкции указанных участков.</w:t>
      </w:r>
    </w:p>
    <w:p w14:paraId="6E69606A" w14:textId="46DA5E42" w:rsidR="0067130D" w:rsidRPr="00DC3F15" w:rsidRDefault="003A44B4" w:rsidP="004466F5">
      <w:pPr>
        <w:autoSpaceDE w:val="0"/>
        <w:autoSpaceDN w:val="0"/>
        <w:adjustRightInd w:val="0"/>
        <w:spacing w:after="0"/>
        <w:ind w:firstLine="708"/>
        <w:jc w:val="both"/>
        <w:rPr>
          <w:rFonts w:ascii="Times New Roman" w:hAnsi="Times New Roman"/>
          <w:sz w:val="28"/>
          <w:szCs w:val="28"/>
        </w:rPr>
      </w:pPr>
      <w:r w:rsidRPr="00DC3F15">
        <w:rPr>
          <w:rFonts w:ascii="Times New Roman" w:hAnsi="Times New Roman"/>
          <w:sz w:val="28"/>
          <w:szCs w:val="28"/>
        </w:rPr>
        <w:t>В</w:t>
      </w:r>
      <w:r w:rsidR="007A2FCA" w:rsidRPr="00DC3F15">
        <w:rPr>
          <w:rFonts w:ascii="Times New Roman" w:hAnsi="Times New Roman"/>
          <w:sz w:val="28"/>
          <w:szCs w:val="28"/>
        </w:rPr>
        <w:t xml:space="preserve"> </w:t>
      </w:r>
      <w:r w:rsidR="008A14C2">
        <w:rPr>
          <w:rFonts w:ascii="Times New Roman" w:hAnsi="Times New Roman"/>
          <w:sz w:val="28"/>
          <w:szCs w:val="28"/>
        </w:rPr>
        <w:t>городском поселении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00617F7D" w:rsidRPr="00DC3F15">
        <w:rPr>
          <w:rFonts w:ascii="Times New Roman" w:hAnsi="Times New Roman"/>
          <w:sz w:val="28"/>
          <w:szCs w:val="28"/>
        </w:rPr>
        <w:t xml:space="preserve"> </w:t>
      </w:r>
      <w:r w:rsidR="007D7DFA">
        <w:rPr>
          <w:rFonts w:ascii="Times New Roman" w:hAnsi="Times New Roman"/>
          <w:sz w:val="28"/>
          <w:szCs w:val="28"/>
        </w:rPr>
        <w:t xml:space="preserve">Республики </w:t>
      </w:r>
      <w:r w:rsidR="008A14C2">
        <w:rPr>
          <w:rFonts w:ascii="Times New Roman" w:hAnsi="Times New Roman"/>
          <w:sz w:val="28"/>
          <w:szCs w:val="28"/>
        </w:rPr>
        <w:t>Мордовия</w:t>
      </w:r>
      <w:r w:rsidR="007A2FCA" w:rsidRPr="00DC3F15">
        <w:rPr>
          <w:rFonts w:ascii="Times New Roman" w:hAnsi="Times New Roman"/>
          <w:sz w:val="28"/>
          <w:szCs w:val="28"/>
        </w:rPr>
        <w:t xml:space="preserve"> не</w:t>
      </w:r>
      <w:r w:rsidRPr="00DC3F15">
        <w:rPr>
          <w:rFonts w:ascii="Times New Roman" w:hAnsi="Times New Roman"/>
          <w:sz w:val="28"/>
          <w:szCs w:val="28"/>
        </w:rPr>
        <w:t xml:space="preserve"> выдавались предписания об устранении нарушений, влияющих на качество и безопасность воды</w:t>
      </w:r>
      <w:r w:rsidR="00BB309B">
        <w:rPr>
          <w:rFonts w:ascii="Times New Roman" w:hAnsi="Times New Roman"/>
          <w:sz w:val="28"/>
          <w:szCs w:val="28"/>
        </w:rPr>
        <w:t xml:space="preserve">. </w:t>
      </w:r>
    </w:p>
    <w:p w14:paraId="5BA4B299" w14:textId="77777777" w:rsidR="00E22DF8" w:rsidRPr="00DC3F15" w:rsidRDefault="001E1B87" w:rsidP="004466F5">
      <w:pPr>
        <w:tabs>
          <w:tab w:val="left" w:pos="9025"/>
        </w:tabs>
        <w:spacing w:after="0"/>
        <w:jc w:val="both"/>
        <w:rPr>
          <w:rFonts w:ascii="Times New Roman" w:hAnsi="Times New Roman"/>
          <w:b/>
          <w:sz w:val="28"/>
          <w:szCs w:val="28"/>
          <w:lang w:eastAsia="ru-RU"/>
        </w:rPr>
      </w:pPr>
      <w:r w:rsidRPr="00DC3F15">
        <w:rPr>
          <w:rFonts w:ascii="Times New Roman" w:hAnsi="Times New Roman"/>
          <w:b/>
          <w:sz w:val="28"/>
          <w:szCs w:val="28"/>
          <w:lang w:eastAsia="ru-RU"/>
        </w:rPr>
        <w:t>е</w:t>
      </w:r>
      <w:r w:rsidR="00E22DF8" w:rsidRPr="00DC3F15">
        <w:rPr>
          <w:rFonts w:ascii="Times New Roman" w:hAnsi="Times New Roman"/>
          <w:b/>
          <w:sz w:val="28"/>
          <w:szCs w:val="28"/>
          <w:lang w:eastAsia="ru-RU"/>
        </w:rPr>
        <w:t xml:space="preserve">) </w:t>
      </w:r>
      <w:r w:rsidR="0067130D" w:rsidRPr="00DC3F15">
        <w:rPr>
          <w:rFonts w:ascii="Times New Roman" w:hAnsi="Times New Roman"/>
          <w:b/>
          <w:sz w:val="28"/>
          <w:szCs w:val="28"/>
          <w:lang w:eastAsia="ru-RU"/>
        </w:rPr>
        <w:t>Описание ц</w:t>
      </w:r>
      <w:r w:rsidR="00E22DF8" w:rsidRPr="00DC3F15">
        <w:rPr>
          <w:rFonts w:ascii="Times New Roman" w:hAnsi="Times New Roman"/>
          <w:b/>
          <w:sz w:val="28"/>
          <w:szCs w:val="28"/>
          <w:lang w:eastAsia="ru-RU"/>
        </w:rPr>
        <w:t>ентрализованн</w:t>
      </w:r>
      <w:r w:rsidR="0067130D" w:rsidRPr="00DC3F15">
        <w:rPr>
          <w:rFonts w:ascii="Times New Roman" w:hAnsi="Times New Roman"/>
          <w:b/>
          <w:sz w:val="28"/>
          <w:szCs w:val="28"/>
          <w:lang w:eastAsia="ru-RU"/>
        </w:rPr>
        <w:t>ой</w:t>
      </w:r>
      <w:r w:rsidR="003A44B4" w:rsidRPr="00DC3F15">
        <w:rPr>
          <w:rFonts w:ascii="Times New Roman" w:hAnsi="Times New Roman"/>
          <w:b/>
          <w:sz w:val="28"/>
          <w:szCs w:val="28"/>
          <w:lang w:eastAsia="ru-RU"/>
        </w:rPr>
        <w:t xml:space="preserve"> систем</w:t>
      </w:r>
      <w:r w:rsidR="0067130D" w:rsidRPr="00DC3F15">
        <w:rPr>
          <w:rFonts w:ascii="Times New Roman" w:hAnsi="Times New Roman"/>
          <w:b/>
          <w:sz w:val="28"/>
          <w:szCs w:val="28"/>
          <w:lang w:eastAsia="ru-RU"/>
        </w:rPr>
        <w:t>ы</w:t>
      </w:r>
      <w:r w:rsidR="003A44B4" w:rsidRPr="00DC3F15">
        <w:rPr>
          <w:rFonts w:ascii="Times New Roman" w:hAnsi="Times New Roman"/>
          <w:b/>
          <w:sz w:val="28"/>
          <w:szCs w:val="28"/>
          <w:lang w:eastAsia="ru-RU"/>
        </w:rPr>
        <w:t xml:space="preserve"> горячего водоснабжения с использованием закрытых систем горячего водоснабжения, отражающее технологически</w:t>
      </w:r>
      <w:r w:rsidR="002E2499" w:rsidRPr="00DC3F15">
        <w:rPr>
          <w:rFonts w:ascii="Times New Roman" w:hAnsi="Times New Roman"/>
          <w:b/>
          <w:sz w:val="28"/>
          <w:szCs w:val="28"/>
          <w:lang w:eastAsia="ru-RU"/>
        </w:rPr>
        <w:t>е особенности указанной системы</w:t>
      </w:r>
    </w:p>
    <w:p w14:paraId="5041208A" w14:textId="3B14B220" w:rsidR="00CA1926" w:rsidRPr="00CA1926" w:rsidRDefault="00CA1926" w:rsidP="00CA1926">
      <w:pPr>
        <w:autoSpaceDE w:val="0"/>
        <w:autoSpaceDN w:val="0"/>
        <w:adjustRightInd w:val="0"/>
        <w:spacing w:after="0"/>
        <w:ind w:firstLine="708"/>
        <w:jc w:val="both"/>
        <w:rPr>
          <w:rFonts w:ascii="Times New Roman" w:hAnsi="Times New Roman"/>
          <w:bCs/>
          <w:sz w:val="28"/>
          <w:szCs w:val="28"/>
          <w:lang w:eastAsia="ru-RU"/>
        </w:rPr>
      </w:pPr>
      <w:r w:rsidRPr="00CA1926">
        <w:rPr>
          <w:rFonts w:ascii="Times New Roman" w:hAnsi="Times New Roman"/>
          <w:bCs/>
          <w:sz w:val="28"/>
          <w:szCs w:val="28"/>
          <w:lang w:eastAsia="ru-RU"/>
        </w:rPr>
        <w:t xml:space="preserve">Трубопроводы горячего водоснабжения выполнены в основном закольцованными: вода нагревается в котельной, тепловом узле или бойлерной и подается по подающему трубопроводу к потребителям и возвращается </w:t>
      </w:r>
      <w:r w:rsidR="004A087D" w:rsidRPr="00CA1926">
        <w:rPr>
          <w:rFonts w:ascii="Times New Roman" w:hAnsi="Times New Roman"/>
          <w:bCs/>
          <w:sz w:val="28"/>
          <w:szCs w:val="28"/>
          <w:lang w:eastAsia="ru-RU"/>
        </w:rPr>
        <w:t>назад в</w:t>
      </w:r>
      <w:r w:rsidRPr="00CA1926">
        <w:rPr>
          <w:rFonts w:ascii="Times New Roman" w:hAnsi="Times New Roman"/>
          <w:bCs/>
          <w:sz w:val="28"/>
          <w:szCs w:val="28"/>
          <w:lang w:eastAsia="ru-RU"/>
        </w:rPr>
        <w:t xml:space="preserve">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14:paraId="6D8A2832" w14:textId="77777777" w:rsidR="00CA1926" w:rsidRPr="00CA1926" w:rsidRDefault="00CA1926" w:rsidP="00CA1926">
      <w:pPr>
        <w:autoSpaceDE w:val="0"/>
        <w:autoSpaceDN w:val="0"/>
        <w:adjustRightInd w:val="0"/>
        <w:spacing w:after="0"/>
        <w:ind w:firstLine="708"/>
        <w:jc w:val="both"/>
        <w:rPr>
          <w:rFonts w:ascii="Times New Roman" w:hAnsi="Times New Roman"/>
          <w:bCs/>
          <w:sz w:val="28"/>
          <w:szCs w:val="28"/>
          <w:lang w:eastAsia="ru-RU"/>
        </w:rPr>
      </w:pPr>
      <w:r w:rsidRPr="00CA1926">
        <w:rPr>
          <w:rFonts w:ascii="Times New Roman" w:hAnsi="Times New Roman"/>
          <w:bCs/>
          <w:sz w:val="28"/>
          <w:szCs w:val="28"/>
          <w:lang w:eastAsia="ru-RU"/>
        </w:rPr>
        <w:t>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-полотенцесушители. Кроме того, полотенцесушители служат П-образным компенсатором для температурного удлинения труб.</w:t>
      </w:r>
    </w:p>
    <w:p w14:paraId="58648D98" w14:textId="6834ECBD" w:rsidR="00E628A7" w:rsidRDefault="00CA1926" w:rsidP="00CA1926">
      <w:pPr>
        <w:autoSpaceDE w:val="0"/>
        <w:autoSpaceDN w:val="0"/>
        <w:adjustRightInd w:val="0"/>
        <w:spacing w:after="0"/>
        <w:ind w:firstLine="708"/>
        <w:jc w:val="both"/>
        <w:rPr>
          <w:rFonts w:ascii="Times New Roman" w:hAnsi="Times New Roman"/>
          <w:bCs/>
          <w:sz w:val="28"/>
          <w:szCs w:val="28"/>
          <w:lang w:eastAsia="ru-RU"/>
        </w:rPr>
      </w:pPr>
      <w:r w:rsidRPr="00CA1926">
        <w:rPr>
          <w:rFonts w:ascii="Times New Roman" w:hAnsi="Times New Roman"/>
          <w:bCs/>
          <w:sz w:val="28"/>
          <w:szCs w:val="28"/>
          <w:lang w:eastAsia="ru-RU"/>
        </w:rPr>
        <w:t>Для лучшего водораспределения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полотенцесушителях и доходила горячей до удаленных потребителей в полотенцесушители врезан байпас. Для обеспечения воздухоудаления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автоматические воздухоотводчики, устанавливаемые в верхних точках систем.</w:t>
      </w:r>
      <w:r w:rsidR="00BB309B">
        <w:rPr>
          <w:rFonts w:ascii="Times New Roman" w:hAnsi="Times New Roman"/>
          <w:bCs/>
          <w:sz w:val="28"/>
          <w:szCs w:val="28"/>
          <w:lang w:eastAsia="ru-RU"/>
        </w:rPr>
        <w:t xml:space="preserve"> </w:t>
      </w:r>
    </w:p>
    <w:p w14:paraId="2498DD48" w14:textId="77777777" w:rsidR="00F64775" w:rsidRPr="00DC3F15" w:rsidRDefault="00F64775" w:rsidP="004466F5">
      <w:pPr>
        <w:autoSpaceDE w:val="0"/>
        <w:autoSpaceDN w:val="0"/>
        <w:adjustRightInd w:val="0"/>
        <w:spacing w:after="0"/>
        <w:ind w:firstLine="708"/>
        <w:jc w:val="both"/>
        <w:rPr>
          <w:rFonts w:ascii="Times New Roman" w:hAnsi="Times New Roman"/>
          <w:bCs/>
          <w:sz w:val="28"/>
          <w:szCs w:val="28"/>
          <w:lang w:eastAsia="ru-RU"/>
        </w:rPr>
      </w:pPr>
    </w:p>
    <w:p w14:paraId="176DDD90" w14:textId="77777777" w:rsidR="00E22DF8" w:rsidRPr="00DC3F15" w:rsidRDefault="006E522C" w:rsidP="004466F5">
      <w:pPr>
        <w:autoSpaceDE w:val="0"/>
        <w:autoSpaceDN w:val="0"/>
        <w:adjustRightInd w:val="0"/>
        <w:spacing w:after="0"/>
        <w:ind w:firstLine="142"/>
        <w:jc w:val="center"/>
        <w:rPr>
          <w:rFonts w:ascii="Times New Roman" w:hAnsi="Times New Roman"/>
          <w:bCs/>
          <w:sz w:val="28"/>
          <w:szCs w:val="28"/>
          <w:lang w:eastAsia="ru-RU"/>
        </w:rPr>
      </w:pP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5</w:t>
      </w:r>
      <w:r w:rsidR="00BB309B">
        <w:rPr>
          <w:rFonts w:ascii="Times New Roman" w:hAnsi="Times New Roman"/>
          <w:b/>
          <w:sz w:val="28"/>
          <w:szCs w:val="28"/>
          <w:lang w:eastAsia="ru-RU"/>
        </w:rPr>
        <w:t xml:space="preserve">. </w:t>
      </w:r>
      <w:r w:rsidRPr="00DC3F15">
        <w:rPr>
          <w:rFonts w:ascii="Times New Roman" w:hAnsi="Times New Roman"/>
          <w:b/>
          <w:sz w:val="28"/>
          <w:szCs w:val="28"/>
          <w:lang w:eastAsia="ru-RU"/>
        </w:rPr>
        <w:t>Описание с</w:t>
      </w:r>
      <w:r w:rsidR="00E22DF8" w:rsidRPr="00DC3F15">
        <w:rPr>
          <w:rFonts w:ascii="Times New Roman" w:hAnsi="Times New Roman"/>
          <w:b/>
          <w:sz w:val="28"/>
          <w:szCs w:val="28"/>
          <w:lang w:eastAsia="ru-RU"/>
        </w:rPr>
        <w:t>уществующи</w:t>
      </w:r>
      <w:r w:rsidRPr="00DC3F15">
        <w:rPr>
          <w:rFonts w:ascii="Times New Roman" w:hAnsi="Times New Roman"/>
          <w:b/>
          <w:sz w:val="28"/>
          <w:szCs w:val="28"/>
          <w:lang w:eastAsia="ru-RU"/>
        </w:rPr>
        <w:t>х</w:t>
      </w:r>
      <w:r w:rsidR="00E22DF8" w:rsidRPr="00DC3F15">
        <w:rPr>
          <w:rFonts w:ascii="Times New Roman" w:hAnsi="Times New Roman"/>
          <w:b/>
          <w:sz w:val="28"/>
          <w:szCs w:val="28"/>
          <w:lang w:eastAsia="ru-RU"/>
        </w:rPr>
        <w:t xml:space="preserve"> технически</w:t>
      </w:r>
      <w:r w:rsidRPr="00DC3F15">
        <w:rPr>
          <w:rFonts w:ascii="Times New Roman" w:hAnsi="Times New Roman"/>
          <w:b/>
          <w:sz w:val="28"/>
          <w:szCs w:val="28"/>
          <w:lang w:eastAsia="ru-RU"/>
        </w:rPr>
        <w:t>х</w:t>
      </w:r>
      <w:r w:rsidR="00E22DF8" w:rsidRPr="00DC3F15">
        <w:rPr>
          <w:rFonts w:ascii="Times New Roman" w:hAnsi="Times New Roman"/>
          <w:b/>
          <w:sz w:val="28"/>
          <w:szCs w:val="28"/>
          <w:lang w:eastAsia="ru-RU"/>
        </w:rPr>
        <w:t xml:space="preserve"> и технологически</w:t>
      </w:r>
      <w:r w:rsidRPr="00DC3F15">
        <w:rPr>
          <w:rFonts w:ascii="Times New Roman" w:hAnsi="Times New Roman"/>
          <w:b/>
          <w:sz w:val="28"/>
          <w:szCs w:val="28"/>
          <w:lang w:eastAsia="ru-RU"/>
        </w:rPr>
        <w:t>х</w:t>
      </w:r>
      <w:r w:rsidR="00E22DF8" w:rsidRPr="00DC3F15">
        <w:rPr>
          <w:rFonts w:ascii="Times New Roman" w:hAnsi="Times New Roman"/>
          <w:b/>
          <w:sz w:val="28"/>
          <w:szCs w:val="28"/>
          <w:lang w:eastAsia="ru-RU"/>
        </w:rPr>
        <w:t xml:space="preserve"> решени</w:t>
      </w:r>
      <w:r w:rsidRPr="00DC3F15">
        <w:rPr>
          <w:rFonts w:ascii="Times New Roman" w:hAnsi="Times New Roman"/>
          <w:b/>
          <w:sz w:val="28"/>
          <w:szCs w:val="28"/>
          <w:lang w:eastAsia="ru-RU"/>
        </w:rPr>
        <w:t>й</w:t>
      </w:r>
      <w:r w:rsidR="00E22DF8" w:rsidRPr="00DC3F15">
        <w:rPr>
          <w:rFonts w:ascii="Times New Roman" w:hAnsi="Times New Roman"/>
          <w:b/>
          <w:sz w:val="28"/>
          <w:szCs w:val="28"/>
          <w:lang w:eastAsia="ru-RU"/>
        </w:rPr>
        <w:t xml:space="preserve"> по</w:t>
      </w:r>
      <w:r w:rsidR="00CD7D28" w:rsidRPr="00DC3F15">
        <w:rPr>
          <w:rFonts w:ascii="Times New Roman" w:hAnsi="Times New Roman"/>
          <w:b/>
          <w:sz w:val="28"/>
          <w:szCs w:val="28"/>
          <w:lang w:eastAsia="ru-RU"/>
        </w:rPr>
        <w:t xml:space="preserve"> предотвращению замерзания воды</w:t>
      </w:r>
      <w:r w:rsidR="00D74BA3" w:rsidRPr="00DC3F15">
        <w:rPr>
          <w:rFonts w:ascii="Times New Roman" w:hAnsi="Times New Roman"/>
          <w:b/>
          <w:sz w:val="28"/>
          <w:szCs w:val="28"/>
          <w:lang w:eastAsia="ru-RU"/>
        </w:rPr>
        <w:t xml:space="preserve"> применительно к территории распространения </w:t>
      </w:r>
      <w:r w:rsidR="002E2499" w:rsidRPr="00DC3F15">
        <w:rPr>
          <w:rFonts w:ascii="Times New Roman" w:hAnsi="Times New Roman"/>
          <w:b/>
          <w:sz w:val="28"/>
          <w:szCs w:val="28"/>
          <w:lang w:eastAsia="ru-RU"/>
        </w:rPr>
        <w:t>вечномерзлых грунтов</w:t>
      </w:r>
    </w:p>
    <w:p w14:paraId="10B777D2" w14:textId="4204C783" w:rsidR="005E12B4" w:rsidRDefault="005E12B4" w:rsidP="00B247AA">
      <w:pPr>
        <w:autoSpaceDE w:val="0"/>
        <w:autoSpaceDN w:val="0"/>
        <w:adjustRightInd w:val="0"/>
        <w:spacing w:after="0"/>
        <w:ind w:firstLine="709"/>
        <w:jc w:val="both"/>
        <w:rPr>
          <w:rFonts w:ascii="Times New Roman" w:hAnsi="Times New Roman"/>
          <w:sz w:val="28"/>
          <w:szCs w:val="28"/>
          <w:lang w:eastAsia="ru-RU"/>
        </w:rPr>
      </w:pPr>
      <w:r w:rsidRPr="005E12B4">
        <w:rPr>
          <w:rFonts w:ascii="Times New Roman" w:hAnsi="Times New Roman"/>
          <w:sz w:val="28"/>
          <w:szCs w:val="28"/>
          <w:lang w:eastAsia="ru-RU"/>
        </w:rPr>
        <w:t xml:space="preserve">В соответствии </w:t>
      </w:r>
      <w:r w:rsidRPr="00DC3F15">
        <w:rPr>
          <w:rFonts w:ascii="Times New Roman" w:hAnsi="Times New Roman"/>
          <w:sz w:val="28"/>
          <w:szCs w:val="28"/>
          <w:lang w:eastAsia="ru-RU"/>
        </w:rPr>
        <w:t>СП 131</w:t>
      </w:r>
      <w:r>
        <w:rPr>
          <w:rFonts w:ascii="Times New Roman" w:hAnsi="Times New Roman"/>
          <w:sz w:val="28"/>
          <w:szCs w:val="28"/>
          <w:lang w:eastAsia="ru-RU"/>
        </w:rPr>
        <w:t>.</w:t>
      </w:r>
      <w:r w:rsidRPr="00DC3F15">
        <w:rPr>
          <w:rFonts w:ascii="Times New Roman" w:hAnsi="Times New Roman"/>
          <w:sz w:val="28"/>
          <w:szCs w:val="28"/>
          <w:lang w:eastAsia="ru-RU"/>
        </w:rPr>
        <w:t>13330</w:t>
      </w:r>
      <w:r>
        <w:rPr>
          <w:rFonts w:ascii="Times New Roman" w:hAnsi="Times New Roman"/>
          <w:sz w:val="28"/>
          <w:szCs w:val="28"/>
          <w:lang w:eastAsia="ru-RU"/>
        </w:rPr>
        <w:t>.</w:t>
      </w:r>
      <w:r w:rsidRPr="00DC3F15">
        <w:rPr>
          <w:rFonts w:ascii="Times New Roman" w:hAnsi="Times New Roman"/>
          <w:sz w:val="28"/>
          <w:szCs w:val="28"/>
          <w:lang w:eastAsia="ru-RU"/>
        </w:rPr>
        <w:t xml:space="preserve">2020 </w:t>
      </w:r>
      <w:r w:rsidRPr="005E12B4">
        <w:rPr>
          <w:rFonts w:ascii="Times New Roman" w:hAnsi="Times New Roman"/>
          <w:sz w:val="28"/>
          <w:szCs w:val="28"/>
          <w:lang w:eastAsia="ru-RU"/>
        </w:rPr>
        <w:t>нормативная глубина промерзания грунта на территории Республики Мордовия (г. Саранск) составляет 1,48-2,19 м. Чамзинкое городское поселение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2-2,5 м.</w:t>
      </w:r>
    </w:p>
    <w:p w14:paraId="03A3E421" w14:textId="77777777" w:rsidR="00B92525" w:rsidRPr="00DC3F15" w:rsidRDefault="00B92525" w:rsidP="00B247AA">
      <w:pPr>
        <w:autoSpaceDE w:val="0"/>
        <w:autoSpaceDN w:val="0"/>
        <w:adjustRightInd w:val="0"/>
        <w:spacing w:after="0"/>
        <w:ind w:firstLine="709"/>
        <w:jc w:val="both"/>
        <w:rPr>
          <w:rFonts w:ascii="Times New Roman" w:hAnsi="Times New Roman"/>
          <w:sz w:val="28"/>
          <w:szCs w:val="28"/>
          <w:lang w:eastAsia="ru-RU"/>
        </w:rPr>
      </w:pPr>
    </w:p>
    <w:p w14:paraId="4F3E8AE3" w14:textId="77777777" w:rsidR="00E22DF8" w:rsidRPr="00DC3F15" w:rsidRDefault="00E22DF8" w:rsidP="004466F5">
      <w:pPr>
        <w:autoSpaceDE w:val="0"/>
        <w:autoSpaceDN w:val="0"/>
        <w:adjustRightInd w:val="0"/>
        <w:spacing w:after="0"/>
        <w:jc w:val="center"/>
        <w:rPr>
          <w:rFonts w:ascii="Times New Roman" w:hAnsi="Times New Roman"/>
          <w:b/>
          <w:sz w:val="28"/>
          <w:szCs w:val="28"/>
          <w:lang w:eastAsia="ru-RU"/>
        </w:rPr>
      </w:pP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1</w:t>
      </w:r>
      <w:r w:rsidR="00BB309B">
        <w:rPr>
          <w:rFonts w:ascii="Times New Roman" w:hAnsi="Times New Roman"/>
          <w:b/>
          <w:sz w:val="28"/>
          <w:szCs w:val="28"/>
          <w:lang w:eastAsia="ru-RU"/>
        </w:rPr>
        <w:t>.</w:t>
      </w:r>
      <w:r w:rsidRPr="00DC3F15">
        <w:rPr>
          <w:rFonts w:ascii="Times New Roman" w:hAnsi="Times New Roman"/>
          <w:b/>
          <w:sz w:val="28"/>
          <w:szCs w:val="28"/>
          <w:lang w:eastAsia="ru-RU"/>
        </w:rPr>
        <w:t>6</w:t>
      </w:r>
      <w:r w:rsidR="00BB309B">
        <w:rPr>
          <w:rFonts w:ascii="Times New Roman" w:hAnsi="Times New Roman"/>
          <w:b/>
          <w:sz w:val="28"/>
          <w:szCs w:val="28"/>
          <w:lang w:eastAsia="ru-RU"/>
        </w:rPr>
        <w:t xml:space="preserve">. </w:t>
      </w:r>
      <w:r w:rsidRPr="00DC3F15">
        <w:rPr>
          <w:rFonts w:ascii="Times New Roman" w:hAnsi="Times New Roman"/>
          <w:b/>
          <w:sz w:val="28"/>
          <w:szCs w:val="28"/>
          <w:lang w:eastAsia="ru-RU"/>
        </w:rPr>
        <w:t xml:space="preserve">Перечень </w:t>
      </w:r>
      <w:r w:rsidR="0044685D" w:rsidRPr="00DC3F15">
        <w:rPr>
          <w:rFonts w:ascii="Times New Roman" w:hAnsi="Times New Roman"/>
          <w:b/>
          <w:sz w:val="28"/>
          <w:szCs w:val="28"/>
          <w:lang w:eastAsia="ru-RU"/>
        </w:rPr>
        <w:t>лиц,</w:t>
      </w:r>
      <w:r w:rsidRPr="00DC3F15">
        <w:rPr>
          <w:rFonts w:ascii="Times New Roman" w:hAnsi="Times New Roman"/>
          <w:b/>
          <w:sz w:val="28"/>
          <w:szCs w:val="28"/>
          <w:lang w:eastAsia="ru-RU"/>
        </w:rPr>
        <w:t xml:space="preserve"> владеющих</w:t>
      </w:r>
      <w:r w:rsidR="007744D5" w:rsidRPr="00DC3F15">
        <w:rPr>
          <w:rFonts w:ascii="Times New Roman" w:hAnsi="Times New Roman"/>
          <w:b/>
          <w:sz w:val="28"/>
          <w:szCs w:val="28"/>
          <w:lang w:eastAsia="ru-RU"/>
        </w:rPr>
        <w:t xml:space="preserve"> на праве собственности или другом законном основании объектами</w:t>
      </w:r>
      <w:r w:rsidR="00165CC0" w:rsidRPr="00DC3F15">
        <w:rPr>
          <w:rFonts w:ascii="Times New Roman" w:hAnsi="Times New Roman"/>
          <w:b/>
          <w:sz w:val="28"/>
          <w:szCs w:val="28"/>
          <w:lang w:eastAsia="ru-RU"/>
        </w:rPr>
        <w:t xml:space="preserve"> </w:t>
      </w:r>
      <w:r w:rsidR="0044685D" w:rsidRPr="00DC3F15">
        <w:rPr>
          <w:rFonts w:ascii="Times New Roman" w:hAnsi="Times New Roman"/>
          <w:b/>
          <w:sz w:val="28"/>
          <w:szCs w:val="28"/>
          <w:lang w:eastAsia="ru-RU"/>
        </w:rPr>
        <w:t>централизованной систем</w:t>
      </w:r>
      <w:r w:rsidR="007744D5" w:rsidRPr="00DC3F15">
        <w:rPr>
          <w:rFonts w:ascii="Times New Roman" w:hAnsi="Times New Roman"/>
          <w:b/>
          <w:sz w:val="28"/>
          <w:szCs w:val="28"/>
          <w:lang w:eastAsia="ru-RU"/>
        </w:rPr>
        <w:t>ы</w:t>
      </w:r>
      <w:r w:rsidR="004E704E" w:rsidRPr="00DC3F15">
        <w:rPr>
          <w:rFonts w:ascii="Times New Roman" w:hAnsi="Times New Roman"/>
          <w:b/>
          <w:sz w:val="28"/>
          <w:szCs w:val="28"/>
          <w:lang w:eastAsia="ru-RU"/>
        </w:rPr>
        <w:t xml:space="preserve"> водоснабжения</w:t>
      </w:r>
      <w:r w:rsidR="007744D5" w:rsidRPr="00DC3F15">
        <w:rPr>
          <w:rFonts w:ascii="Times New Roman" w:hAnsi="Times New Roman"/>
          <w:b/>
          <w:sz w:val="28"/>
          <w:szCs w:val="28"/>
          <w:lang w:eastAsia="ru-RU"/>
        </w:rPr>
        <w:t xml:space="preserve">, с указанием принадлежащих этим лицам таких объектов </w:t>
      </w:r>
      <w:r w:rsidR="006E522C" w:rsidRPr="00DC3F15">
        <w:rPr>
          <w:rFonts w:ascii="Times New Roman" w:hAnsi="Times New Roman"/>
          <w:b/>
          <w:sz w:val="28"/>
          <w:szCs w:val="28"/>
          <w:lang w:eastAsia="ru-RU"/>
        </w:rPr>
        <w:t>(границ зон, в которых расположены такие объекты)</w:t>
      </w:r>
    </w:p>
    <w:p w14:paraId="68BE8A5B" w14:textId="42AF07A5" w:rsidR="00F25858" w:rsidRPr="00F25858" w:rsidRDefault="00F25858" w:rsidP="00F25858">
      <w:pPr>
        <w:overflowPunct w:val="0"/>
        <w:autoSpaceDE w:val="0"/>
        <w:autoSpaceDN w:val="0"/>
        <w:adjustRightInd w:val="0"/>
        <w:spacing w:after="0"/>
        <w:ind w:firstLine="425"/>
        <w:jc w:val="both"/>
        <w:textAlignment w:val="baseline"/>
        <w:rPr>
          <w:rFonts w:ascii="Times New Roman" w:eastAsia="Times New Roman" w:hAnsi="Times New Roman"/>
          <w:sz w:val="28"/>
          <w:szCs w:val="28"/>
          <w:lang w:eastAsia="ru-RU"/>
        </w:rPr>
      </w:pPr>
      <w:r w:rsidRPr="00F25858">
        <w:rPr>
          <w:rFonts w:ascii="Times New Roman" w:eastAsia="Times New Roman" w:hAnsi="Times New Roman"/>
          <w:sz w:val="28"/>
          <w:szCs w:val="28"/>
          <w:lang w:eastAsia="ru-RU"/>
        </w:rPr>
        <w:t>На</w:t>
      </w:r>
      <w:r w:rsidRPr="00F2585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F25858">
        <w:rPr>
          <w:rFonts w:ascii="Times New Roman" w:eastAsia="Times New Roman" w:hAnsi="Times New Roman"/>
          <w:sz w:val="28"/>
          <w:szCs w:val="28"/>
          <w:lang w:eastAsia="ru-RU"/>
        </w:rPr>
        <w:t>территории</w:t>
      </w:r>
      <w:r>
        <w:rPr>
          <w:rFonts w:ascii="Times New Roman" w:eastAsia="Times New Roman" w:hAnsi="Times New Roman"/>
          <w:sz w:val="28"/>
          <w:szCs w:val="28"/>
          <w:lang w:eastAsia="ru-RU"/>
        </w:rPr>
        <w:t xml:space="preserve"> </w:t>
      </w:r>
      <w:r w:rsidRPr="00F25858">
        <w:rPr>
          <w:rFonts w:ascii="Times New Roman" w:eastAsia="Times New Roman" w:hAnsi="Times New Roman"/>
          <w:sz w:val="28"/>
          <w:szCs w:val="28"/>
          <w:lang w:eastAsia="ru-RU"/>
        </w:rPr>
        <w:tab/>
      </w:r>
      <w:r w:rsidR="008A14C2">
        <w:rPr>
          <w:rFonts w:ascii="Times New Roman" w:eastAsia="Times New Roman" w:hAnsi="Times New Roman"/>
          <w:sz w:val="28"/>
          <w:szCs w:val="28"/>
          <w:lang w:eastAsia="ru-RU"/>
        </w:rPr>
        <w:t>городского поселения Чамзинка</w:t>
      </w:r>
      <w:r w:rsidR="004F0583">
        <w:rPr>
          <w:rFonts w:ascii="Times New Roman" w:eastAsia="Times New Roman" w:hAnsi="Times New Roman"/>
          <w:sz w:val="28"/>
          <w:szCs w:val="28"/>
          <w:lang w:eastAsia="ru-RU"/>
        </w:rPr>
        <w:t xml:space="preserve"> </w:t>
      </w:r>
      <w:r w:rsidR="008A14C2">
        <w:rPr>
          <w:rFonts w:ascii="Times New Roman" w:eastAsia="Times New Roman" w:hAnsi="Times New Roman"/>
          <w:sz w:val="28"/>
          <w:szCs w:val="28"/>
          <w:lang w:eastAsia="ru-RU"/>
        </w:rPr>
        <w:t>Чамзинского муниципального района</w:t>
      </w:r>
      <w:r>
        <w:rPr>
          <w:rFonts w:ascii="Times New Roman" w:eastAsia="Times New Roman" w:hAnsi="Times New Roman"/>
          <w:sz w:val="28"/>
          <w:szCs w:val="28"/>
          <w:lang w:eastAsia="ru-RU"/>
        </w:rPr>
        <w:t xml:space="preserve"> </w:t>
      </w:r>
      <w:r w:rsidRPr="00F25858">
        <w:rPr>
          <w:rFonts w:ascii="Times New Roman" w:eastAsia="Times New Roman" w:hAnsi="Times New Roman"/>
          <w:sz w:val="28"/>
          <w:szCs w:val="28"/>
          <w:lang w:eastAsia="ru-RU"/>
        </w:rPr>
        <w:t>на</w:t>
      </w:r>
      <w:r w:rsidRPr="00F25858">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F25858">
        <w:rPr>
          <w:rFonts w:ascii="Times New Roman" w:eastAsia="Times New Roman" w:hAnsi="Times New Roman"/>
          <w:sz w:val="28"/>
          <w:szCs w:val="28"/>
          <w:lang w:eastAsia="ru-RU"/>
        </w:rPr>
        <w:t>праве</w:t>
      </w:r>
      <w:r w:rsidRPr="00F25858">
        <w:rPr>
          <w:rFonts w:ascii="Times New Roman" w:eastAsia="Times New Roman" w:hAnsi="Times New Roman"/>
          <w:sz w:val="28"/>
          <w:szCs w:val="28"/>
          <w:lang w:eastAsia="ru-RU"/>
        </w:rPr>
        <w:tab/>
        <w:t>собственности объектами централизованной системы водоснабжения владе</w:t>
      </w:r>
      <w:r w:rsidR="00AF248B">
        <w:rPr>
          <w:rFonts w:ascii="Times New Roman" w:eastAsia="Times New Roman" w:hAnsi="Times New Roman"/>
          <w:sz w:val="28"/>
          <w:szCs w:val="28"/>
          <w:lang w:eastAsia="ru-RU"/>
        </w:rPr>
        <w:t>е</w:t>
      </w:r>
      <w:r w:rsidRPr="00F25858">
        <w:rPr>
          <w:rFonts w:ascii="Times New Roman" w:eastAsia="Times New Roman" w:hAnsi="Times New Roman"/>
          <w:sz w:val="28"/>
          <w:szCs w:val="28"/>
          <w:lang w:eastAsia="ru-RU"/>
        </w:rPr>
        <w:t>т:</w:t>
      </w:r>
    </w:p>
    <w:p w14:paraId="2B416433" w14:textId="0CE594D4" w:rsidR="00F25858" w:rsidRPr="000B3B78" w:rsidRDefault="000B3B78" w:rsidP="000B3B78">
      <w:pPr>
        <w:pStyle w:val="a8"/>
        <w:numPr>
          <w:ilvl w:val="0"/>
          <w:numId w:val="27"/>
        </w:numPr>
        <w:overflowPunct w:val="0"/>
        <w:autoSpaceDE w:val="0"/>
        <w:autoSpaceDN w:val="0"/>
        <w:adjustRightInd w:val="0"/>
        <w:spacing w:after="0"/>
        <w:ind w:left="1276" w:hanging="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Местная администрация </w:t>
      </w:r>
      <w:r w:rsidR="008A14C2">
        <w:rPr>
          <w:rFonts w:ascii="Times New Roman" w:eastAsia="Times New Roman" w:hAnsi="Times New Roman"/>
          <w:sz w:val="28"/>
          <w:szCs w:val="28"/>
          <w:lang w:val="ru-RU" w:eastAsia="ru-RU"/>
        </w:rPr>
        <w:t>городского поселения Чамзинка</w:t>
      </w:r>
      <w:r>
        <w:rPr>
          <w:rFonts w:ascii="Times New Roman" w:eastAsia="Times New Roman" w:hAnsi="Times New Roman"/>
          <w:sz w:val="28"/>
          <w:szCs w:val="28"/>
          <w:lang w:val="ru-RU" w:eastAsia="ru-RU"/>
        </w:rPr>
        <w:t xml:space="preserve"> – в собственность входят </w:t>
      </w:r>
      <w:r w:rsidR="007A4079">
        <w:rPr>
          <w:rFonts w:ascii="Times New Roman" w:eastAsia="Times New Roman" w:hAnsi="Times New Roman"/>
          <w:sz w:val="28"/>
          <w:szCs w:val="28"/>
          <w:lang w:val="ru-RU" w:eastAsia="ru-RU"/>
        </w:rPr>
        <w:t>объекты централизованного водоснабжения, расположенные в населенных пунктах, границы населенных пунктов являются границами зон расположения централизованных систем водоснабжения;</w:t>
      </w:r>
    </w:p>
    <w:p w14:paraId="21690A3E" w14:textId="77777777" w:rsidR="000B3B78" w:rsidRDefault="000B3B78" w:rsidP="00264624">
      <w:pPr>
        <w:overflowPunct w:val="0"/>
        <w:autoSpaceDE w:val="0"/>
        <w:autoSpaceDN w:val="0"/>
        <w:adjustRightInd w:val="0"/>
        <w:spacing w:after="0"/>
        <w:ind w:firstLine="425"/>
        <w:jc w:val="both"/>
        <w:textAlignment w:val="baseline"/>
        <w:rPr>
          <w:rFonts w:ascii="Times New Roman" w:eastAsia="Times New Roman" w:hAnsi="Times New Roman"/>
          <w:sz w:val="28"/>
          <w:szCs w:val="28"/>
          <w:lang w:eastAsia="ru-RU"/>
        </w:rPr>
      </w:pPr>
    </w:p>
    <w:p w14:paraId="0179776D" w14:textId="199F8749" w:rsidR="00E22DF8" w:rsidRPr="00264624" w:rsidRDefault="00E22DF8" w:rsidP="00264624">
      <w:pPr>
        <w:overflowPunct w:val="0"/>
        <w:autoSpaceDE w:val="0"/>
        <w:autoSpaceDN w:val="0"/>
        <w:adjustRightInd w:val="0"/>
        <w:spacing w:after="0"/>
        <w:ind w:firstLine="425"/>
        <w:jc w:val="center"/>
        <w:textAlignment w:val="baseline"/>
        <w:rPr>
          <w:rFonts w:ascii="Times New Roman" w:hAnsi="Times New Roman"/>
          <w:b/>
          <w:iCs/>
          <w:sz w:val="28"/>
          <w:szCs w:val="28"/>
        </w:rPr>
      </w:pPr>
      <w:r w:rsidRPr="00264624">
        <w:rPr>
          <w:rFonts w:ascii="Times New Roman" w:hAnsi="Times New Roman"/>
          <w:b/>
          <w:iCs/>
          <w:sz w:val="28"/>
          <w:szCs w:val="28"/>
          <w:lang w:eastAsia="ru-RU"/>
        </w:rPr>
        <w:t>1</w:t>
      </w:r>
      <w:r w:rsidR="00BB309B" w:rsidRPr="00264624">
        <w:rPr>
          <w:rFonts w:ascii="Times New Roman" w:hAnsi="Times New Roman"/>
          <w:b/>
          <w:iCs/>
          <w:sz w:val="28"/>
          <w:szCs w:val="28"/>
          <w:lang w:eastAsia="ru-RU"/>
        </w:rPr>
        <w:t>.</w:t>
      </w:r>
      <w:r w:rsidRPr="00264624">
        <w:rPr>
          <w:rFonts w:ascii="Times New Roman" w:hAnsi="Times New Roman"/>
          <w:b/>
          <w:iCs/>
          <w:sz w:val="28"/>
          <w:szCs w:val="28"/>
          <w:lang w:eastAsia="ru-RU"/>
        </w:rPr>
        <w:t>2</w:t>
      </w:r>
      <w:bookmarkStart w:id="0" w:name="_Toc380482131"/>
      <w:bookmarkStart w:id="1" w:name="_Toc388883671"/>
      <w:r w:rsidR="00BB309B" w:rsidRPr="00264624">
        <w:rPr>
          <w:rFonts w:ascii="Times New Roman" w:hAnsi="Times New Roman"/>
          <w:b/>
          <w:iCs/>
          <w:sz w:val="28"/>
          <w:szCs w:val="28"/>
          <w:lang w:eastAsia="ru-RU"/>
        </w:rPr>
        <w:t xml:space="preserve">. </w:t>
      </w:r>
      <w:r w:rsidR="00562C9C" w:rsidRPr="00264624">
        <w:rPr>
          <w:rFonts w:ascii="Times New Roman" w:hAnsi="Times New Roman"/>
          <w:b/>
          <w:iCs/>
          <w:sz w:val="28"/>
          <w:szCs w:val="28"/>
        </w:rPr>
        <w:t>НАПРАВЛЕНИЯ РАЗВИТИЯ ЦЕНТРАЛИЗОВАННЫХ СИСТЕМ ВОДОСНАБЖЕНИЯ</w:t>
      </w:r>
      <w:bookmarkEnd w:id="0"/>
      <w:bookmarkEnd w:id="1"/>
    </w:p>
    <w:p w14:paraId="2BE750BD" w14:textId="77777777" w:rsidR="00E22DF8" w:rsidRPr="00DC3F15" w:rsidRDefault="00E22DF8" w:rsidP="004466F5">
      <w:pPr>
        <w:autoSpaceDE w:val="0"/>
        <w:autoSpaceDN w:val="0"/>
        <w:adjustRightInd w:val="0"/>
        <w:spacing w:after="0"/>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2</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 xml:space="preserve">Основные направления, принципы, задачи и </w:t>
      </w:r>
      <w:r w:rsidR="006E522C" w:rsidRPr="00DC3F15">
        <w:rPr>
          <w:rFonts w:ascii="Times New Roman" w:hAnsi="Times New Roman"/>
          <w:b/>
          <w:bCs/>
          <w:sz w:val="28"/>
          <w:szCs w:val="28"/>
          <w:lang w:eastAsia="ru-RU"/>
        </w:rPr>
        <w:t xml:space="preserve">плановые </w:t>
      </w:r>
      <w:r w:rsidR="00095997" w:rsidRPr="00DC3F15">
        <w:rPr>
          <w:rFonts w:ascii="Times New Roman" w:hAnsi="Times New Roman"/>
          <w:b/>
          <w:bCs/>
          <w:sz w:val="28"/>
          <w:szCs w:val="28"/>
          <w:lang w:eastAsia="ru-RU"/>
        </w:rPr>
        <w:t>значения показателей</w:t>
      </w:r>
      <w:r w:rsidRPr="00DC3F15">
        <w:rPr>
          <w:rFonts w:ascii="Times New Roman" w:hAnsi="Times New Roman"/>
          <w:b/>
          <w:bCs/>
          <w:sz w:val="28"/>
          <w:szCs w:val="28"/>
          <w:lang w:eastAsia="ru-RU"/>
        </w:rPr>
        <w:t xml:space="preserve"> развития централ</w:t>
      </w:r>
      <w:r w:rsidR="004E704E" w:rsidRPr="00DC3F15">
        <w:rPr>
          <w:rFonts w:ascii="Times New Roman" w:hAnsi="Times New Roman"/>
          <w:b/>
          <w:bCs/>
          <w:sz w:val="28"/>
          <w:szCs w:val="28"/>
          <w:lang w:eastAsia="ru-RU"/>
        </w:rPr>
        <w:t>изованных систем водоснабжения</w:t>
      </w:r>
    </w:p>
    <w:p w14:paraId="641128B8" w14:textId="77777777" w:rsidR="00735F50" w:rsidRPr="00DC3F15" w:rsidRDefault="00735F50" w:rsidP="00F71FD1">
      <w:pPr>
        <w:pStyle w:val="12"/>
        <w:shd w:val="clear" w:color="auto" w:fill="FFFFFF"/>
        <w:spacing w:before="0" w:beforeAutospacing="0" w:after="0" w:afterAutospacing="0" w:line="276" w:lineRule="auto"/>
        <w:ind w:firstLine="708"/>
        <w:jc w:val="both"/>
        <w:rPr>
          <w:sz w:val="28"/>
          <w:szCs w:val="28"/>
        </w:rPr>
      </w:pPr>
      <w:r w:rsidRPr="00DC3F15">
        <w:rPr>
          <w:sz w:val="28"/>
          <w:szCs w:val="28"/>
        </w:rPr>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w:t>
      </w:r>
      <w:r w:rsidR="00BB309B">
        <w:rPr>
          <w:sz w:val="28"/>
          <w:szCs w:val="28"/>
        </w:rPr>
        <w:t xml:space="preserve">. </w:t>
      </w:r>
      <w:r w:rsidRPr="00DC3F15">
        <w:rPr>
          <w:sz w:val="28"/>
          <w:szCs w:val="28"/>
        </w:rPr>
        <w:t>Не маловажн</w:t>
      </w:r>
      <w:r w:rsidR="00A3539B" w:rsidRPr="00DC3F15">
        <w:rPr>
          <w:sz w:val="28"/>
          <w:szCs w:val="28"/>
        </w:rPr>
        <w:t>ым</w:t>
      </w:r>
      <w:r w:rsidRPr="00DC3F15">
        <w:rPr>
          <w:sz w:val="28"/>
          <w:szCs w:val="28"/>
        </w:rPr>
        <w:t xml:space="preserve">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w:t>
      </w:r>
      <w:r w:rsidR="00EE4EE2" w:rsidRPr="00DC3F15">
        <w:rPr>
          <w:sz w:val="28"/>
          <w:szCs w:val="28"/>
        </w:rPr>
        <w:t>е</w:t>
      </w:r>
      <w:r w:rsidRPr="00DC3F15">
        <w:rPr>
          <w:sz w:val="28"/>
          <w:szCs w:val="28"/>
        </w:rPr>
        <w:t>ны в первую очередь генеральным планом</w:t>
      </w:r>
      <w:r w:rsidR="00BB309B">
        <w:rPr>
          <w:sz w:val="28"/>
          <w:szCs w:val="28"/>
        </w:rPr>
        <w:t xml:space="preserve">. </w:t>
      </w:r>
    </w:p>
    <w:p w14:paraId="0153F9D2" w14:textId="0BB6B2C5" w:rsidR="00735F50" w:rsidRPr="00DC3F15" w:rsidRDefault="00735F50" w:rsidP="00F71FD1">
      <w:pPr>
        <w:pStyle w:val="12"/>
        <w:shd w:val="clear" w:color="auto" w:fill="FFFFFF"/>
        <w:spacing w:before="0" w:beforeAutospacing="0" w:after="0" w:afterAutospacing="0" w:line="276" w:lineRule="auto"/>
        <w:ind w:firstLine="708"/>
        <w:jc w:val="both"/>
        <w:rPr>
          <w:sz w:val="28"/>
          <w:szCs w:val="28"/>
        </w:rPr>
      </w:pPr>
      <w:r w:rsidRPr="00DC3F15">
        <w:rPr>
          <w:sz w:val="28"/>
          <w:szCs w:val="28"/>
        </w:rPr>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w:t>
      </w:r>
      <w:r w:rsidR="00BB309B">
        <w:rPr>
          <w:sz w:val="28"/>
          <w:szCs w:val="28"/>
        </w:rPr>
        <w:t xml:space="preserve">. </w:t>
      </w:r>
      <w:r w:rsidRPr="00DC3F15">
        <w:rPr>
          <w:sz w:val="28"/>
          <w:szCs w:val="28"/>
        </w:rPr>
        <w:t>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w:t>
      </w:r>
      <w:r w:rsidRPr="00DC3F15">
        <w:rPr>
          <w:sz w:val="28"/>
          <w:szCs w:val="28"/>
        </w:rPr>
        <w:lastRenderedPageBreak/>
        <w:t>экономического обоснования принимаемых решений</w:t>
      </w:r>
      <w:r w:rsidR="00BB309B">
        <w:rPr>
          <w:sz w:val="28"/>
          <w:szCs w:val="28"/>
        </w:rPr>
        <w:t xml:space="preserve">. </w:t>
      </w:r>
      <w:r w:rsidRPr="00DC3F15">
        <w:rPr>
          <w:sz w:val="28"/>
          <w:szCs w:val="28"/>
        </w:rPr>
        <w:t>В качестве основного предпроектного документа</w:t>
      </w:r>
      <w:r w:rsidR="00116B8F" w:rsidRPr="00DC3F15">
        <w:rPr>
          <w:sz w:val="28"/>
          <w:szCs w:val="28"/>
        </w:rPr>
        <w:t>,</w:t>
      </w:r>
      <w:r w:rsidRPr="00DC3F15">
        <w:rPr>
          <w:sz w:val="28"/>
          <w:szCs w:val="28"/>
        </w:rPr>
        <w:t xml:space="preserve"> по развитию водопроводного хозяйства принята практика составления перспективных схем водоснабжения для </w:t>
      </w:r>
      <w:r w:rsidR="001D7350">
        <w:rPr>
          <w:sz w:val="28"/>
          <w:szCs w:val="28"/>
        </w:rPr>
        <w:t>сельского поселения</w:t>
      </w:r>
      <w:r w:rsidR="00BB309B">
        <w:rPr>
          <w:sz w:val="28"/>
          <w:szCs w:val="28"/>
        </w:rPr>
        <w:t xml:space="preserve">. </w:t>
      </w:r>
    </w:p>
    <w:p w14:paraId="0DA3965A" w14:textId="77777777" w:rsidR="00735F50" w:rsidRPr="00DC3F15" w:rsidRDefault="00735F50" w:rsidP="00186398">
      <w:pPr>
        <w:pStyle w:val="12"/>
        <w:shd w:val="clear" w:color="auto" w:fill="FFFFFF"/>
        <w:spacing w:before="0" w:beforeAutospacing="0" w:after="0" w:afterAutospacing="0" w:line="276" w:lineRule="auto"/>
        <w:ind w:firstLine="708"/>
        <w:jc w:val="both"/>
        <w:rPr>
          <w:sz w:val="28"/>
          <w:szCs w:val="28"/>
        </w:rPr>
      </w:pPr>
      <w:r w:rsidRPr="00DC3F15">
        <w:rPr>
          <w:sz w:val="28"/>
          <w:szCs w:val="28"/>
        </w:rPr>
        <w:t>Необходимость развития, модернизации или замены объектов централизованной системы водоснабжения</w:t>
      </w:r>
      <w:r w:rsidR="00D14007" w:rsidRPr="00DC3F15">
        <w:rPr>
          <w:sz w:val="28"/>
          <w:szCs w:val="28"/>
        </w:rPr>
        <w:t>,</w:t>
      </w:r>
      <w:r w:rsidR="00467AA0" w:rsidRPr="00DC3F15">
        <w:rPr>
          <w:sz w:val="28"/>
          <w:szCs w:val="28"/>
        </w:rPr>
        <w:t xml:space="preserve"> </w:t>
      </w:r>
      <w:r w:rsidRPr="00DC3F15">
        <w:rPr>
          <w:sz w:val="28"/>
          <w:szCs w:val="28"/>
        </w:rPr>
        <w:t>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r w:rsidR="00BB309B">
        <w:rPr>
          <w:sz w:val="28"/>
          <w:szCs w:val="28"/>
        </w:rPr>
        <w:t xml:space="preserve">. </w:t>
      </w:r>
    </w:p>
    <w:p w14:paraId="57CBC2DA" w14:textId="77777777" w:rsidR="00104717" w:rsidRPr="00DC3F15" w:rsidRDefault="00104717" w:rsidP="004466F5">
      <w:pPr>
        <w:autoSpaceDE w:val="0"/>
        <w:autoSpaceDN w:val="0"/>
        <w:adjustRightInd w:val="0"/>
        <w:spacing w:after="0"/>
        <w:ind w:firstLine="708"/>
        <w:jc w:val="both"/>
        <w:rPr>
          <w:rFonts w:ascii="Times New Roman" w:hAnsi="Times New Roman"/>
          <w:sz w:val="28"/>
          <w:szCs w:val="28"/>
        </w:rPr>
      </w:pPr>
      <w:r w:rsidRPr="00DC3F15">
        <w:rPr>
          <w:rFonts w:ascii="Times New Roman" w:hAnsi="Times New Roman"/>
          <w:spacing w:val="2"/>
          <w:sz w:val="28"/>
          <w:szCs w:val="28"/>
          <w:shd w:val="clear" w:color="auto" w:fill="FFFFFF"/>
        </w:rPr>
        <w:t>Основными задачами развития централизованной системы водоснабжения являются:</w:t>
      </w:r>
    </w:p>
    <w:p w14:paraId="3EFF0777" w14:textId="77777777" w:rsidR="00104717" w:rsidRPr="00DC3F15" w:rsidRDefault="00293371" w:rsidP="004466F5">
      <w:pPr>
        <w:autoSpaceDE w:val="0"/>
        <w:autoSpaceDN w:val="0"/>
        <w:adjustRightInd w:val="0"/>
        <w:spacing w:after="0"/>
        <w:jc w:val="both"/>
        <w:rPr>
          <w:rFonts w:ascii="Times New Roman" w:hAnsi="Times New Roman"/>
          <w:spacing w:val="2"/>
          <w:sz w:val="28"/>
          <w:szCs w:val="28"/>
          <w:shd w:val="clear" w:color="auto" w:fill="FFFFFF"/>
        </w:rPr>
      </w:pPr>
      <w:r w:rsidRPr="00DC3F15">
        <w:rPr>
          <w:rFonts w:ascii="Times New Roman" w:hAnsi="Times New Roman"/>
          <w:spacing w:val="2"/>
          <w:sz w:val="28"/>
          <w:szCs w:val="28"/>
          <w:shd w:val="clear" w:color="auto" w:fill="FFFFFF"/>
        </w:rPr>
        <w:t xml:space="preserve">1) </w:t>
      </w:r>
      <w:r w:rsidR="00104717" w:rsidRPr="00DC3F15">
        <w:rPr>
          <w:rFonts w:ascii="Times New Roman" w:hAnsi="Times New Roman"/>
          <w:spacing w:val="2"/>
          <w:sz w:val="28"/>
          <w:szCs w:val="28"/>
          <w:shd w:val="clear" w:color="auto" w:fill="FFFFFF"/>
        </w:rPr>
        <w:t>Обеспечение надежного, бесперебойн</w:t>
      </w:r>
      <w:r w:rsidRPr="00DC3F15">
        <w:rPr>
          <w:rFonts w:ascii="Times New Roman" w:hAnsi="Times New Roman"/>
          <w:spacing w:val="2"/>
          <w:sz w:val="28"/>
          <w:szCs w:val="28"/>
          <w:shd w:val="clear" w:color="auto" w:fill="FFFFFF"/>
        </w:rPr>
        <w:t>ого водоснабжения абонентов</w:t>
      </w:r>
      <w:r w:rsidR="004C03D0" w:rsidRPr="00DC3F15">
        <w:rPr>
          <w:rFonts w:ascii="Times New Roman" w:hAnsi="Times New Roman"/>
          <w:spacing w:val="2"/>
          <w:sz w:val="28"/>
          <w:szCs w:val="28"/>
          <w:shd w:val="clear" w:color="auto" w:fill="FFFFFF"/>
        </w:rPr>
        <w:t>;</w:t>
      </w:r>
    </w:p>
    <w:p w14:paraId="58CE2F5B" w14:textId="77777777" w:rsidR="00104717" w:rsidRPr="00DC3F15" w:rsidRDefault="00293371" w:rsidP="004466F5">
      <w:pPr>
        <w:autoSpaceDE w:val="0"/>
        <w:autoSpaceDN w:val="0"/>
        <w:adjustRightInd w:val="0"/>
        <w:spacing w:after="0"/>
        <w:jc w:val="both"/>
        <w:rPr>
          <w:rFonts w:ascii="Times New Roman" w:hAnsi="Times New Roman"/>
          <w:spacing w:val="2"/>
          <w:sz w:val="28"/>
          <w:szCs w:val="28"/>
          <w:shd w:val="clear" w:color="auto" w:fill="FFFFFF"/>
        </w:rPr>
      </w:pPr>
      <w:r w:rsidRPr="00DC3F15">
        <w:rPr>
          <w:rFonts w:ascii="Times New Roman" w:hAnsi="Times New Roman"/>
          <w:spacing w:val="2"/>
          <w:sz w:val="28"/>
          <w:szCs w:val="28"/>
          <w:shd w:val="clear" w:color="auto" w:fill="FFFFFF"/>
        </w:rPr>
        <w:t>2)</w:t>
      </w:r>
      <w:r w:rsidR="00361E27" w:rsidRPr="00DC3F15">
        <w:rPr>
          <w:rFonts w:ascii="Times New Roman" w:hAnsi="Times New Roman"/>
          <w:spacing w:val="2"/>
          <w:sz w:val="28"/>
          <w:szCs w:val="28"/>
          <w:shd w:val="clear" w:color="auto" w:fill="FFFFFF"/>
        </w:rPr>
        <w:t xml:space="preserve"> Внедрение новейших технологий по водоснабжению;</w:t>
      </w:r>
    </w:p>
    <w:p w14:paraId="78FB88B4" w14:textId="77777777" w:rsidR="00361E27" w:rsidRPr="00DC3F15" w:rsidRDefault="00361E27" w:rsidP="004466F5">
      <w:pPr>
        <w:autoSpaceDE w:val="0"/>
        <w:autoSpaceDN w:val="0"/>
        <w:adjustRightInd w:val="0"/>
        <w:spacing w:after="0"/>
        <w:jc w:val="both"/>
        <w:rPr>
          <w:rFonts w:ascii="Times New Roman" w:hAnsi="Times New Roman"/>
          <w:spacing w:val="2"/>
          <w:sz w:val="28"/>
          <w:szCs w:val="28"/>
          <w:shd w:val="clear" w:color="auto" w:fill="FFFFFF"/>
        </w:rPr>
      </w:pPr>
      <w:r w:rsidRPr="00DC3F15">
        <w:rPr>
          <w:rFonts w:ascii="Times New Roman" w:hAnsi="Times New Roman"/>
          <w:spacing w:val="2"/>
          <w:sz w:val="28"/>
          <w:szCs w:val="28"/>
          <w:shd w:val="clear" w:color="auto" w:fill="FFFFFF"/>
        </w:rPr>
        <w:t>3) Снижение потерь воды в централизованных сетях водоснабжения;</w:t>
      </w:r>
    </w:p>
    <w:p w14:paraId="5150DCDB" w14:textId="2BD7B850" w:rsidR="00EA6FE1" w:rsidRDefault="009200AC" w:rsidP="00EA6FE1">
      <w:pPr>
        <w:autoSpaceDE w:val="0"/>
        <w:autoSpaceDN w:val="0"/>
        <w:adjustRightInd w:val="0"/>
        <w:spacing w:after="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4</w:t>
      </w:r>
      <w:r w:rsidR="00361E27" w:rsidRPr="00DC3F15">
        <w:rPr>
          <w:rFonts w:ascii="Times New Roman" w:hAnsi="Times New Roman"/>
          <w:spacing w:val="2"/>
          <w:sz w:val="28"/>
          <w:szCs w:val="28"/>
          <w:shd w:val="clear" w:color="auto" w:fill="FFFFFF"/>
        </w:rPr>
        <w:t>) Повышение качества услуги по холодному водоснабжению</w:t>
      </w:r>
      <w:r w:rsidR="00D82245">
        <w:rPr>
          <w:rFonts w:ascii="Times New Roman" w:hAnsi="Times New Roman"/>
          <w:spacing w:val="2"/>
          <w:sz w:val="28"/>
          <w:szCs w:val="28"/>
          <w:shd w:val="clear" w:color="auto" w:fill="FFFFFF"/>
        </w:rPr>
        <w:t>;</w:t>
      </w:r>
    </w:p>
    <w:p w14:paraId="4FE666BB" w14:textId="4604E8F3" w:rsidR="00D82245" w:rsidRDefault="0074607F" w:rsidP="00EA6FE1">
      <w:pPr>
        <w:autoSpaceDE w:val="0"/>
        <w:autoSpaceDN w:val="0"/>
        <w:adjustRightInd w:val="0"/>
        <w:spacing w:after="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5</w:t>
      </w:r>
      <w:r w:rsidR="00D82245">
        <w:rPr>
          <w:rFonts w:ascii="Times New Roman" w:hAnsi="Times New Roman"/>
          <w:spacing w:val="2"/>
          <w:sz w:val="28"/>
          <w:szCs w:val="28"/>
          <w:shd w:val="clear" w:color="auto" w:fill="FFFFFF"/>
        </w:rPr>
        <w:t>) Снижение износа оборудования и участков централизованного водоснабжения.</w:t>
      </w:r>
    </w:p>
    <w:p w14:paraId="6F30FB16" w14:textId="77777777" w:rsidR="00EA6FE1" w:rsidRDefault="00EA6FE1" w:rsidP="00EA6FE1">
      <w:pPr>
        <w:autoSpaceDE w:val="0"/>
        <w:autoSpaceDN w:val="0"/>
        <w:adjustRightInd w:val="0"/>
        <w:spacing w:after="0"/>
        <w:jc w:val="both"/>
        <w:rPr>
          <w:rFonts w:ascii="Times New Roman" w:hAnsi="Times New Roman"/>
          <w:spacing w:val="2"/>
          <w:sz w:val="28"/>
          <w:szCs w:val="28"/>
          <w:shd w:val="clear" w:color="auto" w:fill="FFFFFF"/>
        </w:rPr>
      </w:pPr>
    </w:p>
    <w:p w14:paraId="41B991DE" w14:textId="0D698D15" w:rsidR="00EA6FE1" w:rsidRDefault="00EA6FE1" w:rsidP="00EA6FE1">
      <w:pPr>
        <w:autoSpaceDE w:val="0"/>
        <w:autoSpaceDN w:val="0"/>
        <w:adjustRightInd w:val="0"/>
        <w:spacing w:after="0"/>
        <w:jc w:val="center"/>
        <w:rPr>
          <w:rFonts w:ascii="Times New Roman" w:hAnsi="Times New Roman"/>
          <w:sz w:val="28"/>
          <w:szCs w:val="28"/>
        </w:rPr>
      </w:pPr>
      <w:r w:rsidRPr="00DC3F15">
        <w:rPr>
          <w:rFonts w:ascii="Times New Roman" w:hAnsi="Times New Roman"/>
          <w:sz w:val="28"/>
          <w:szCs w:val="28"/>
        </w:rPr>
        <w:t xml:space="preserve">Таблица </w:t>
      </w:r>
      <w:r>
        <w:rPr>
          <w:rFonts w:ascii="Times New Roman" w:hAnsi="Times New Roman"/>
          <w:sz w:val="28"/>
          <w:szCs w:val="28"/>
        </w:rPr>
        <w:t>1.2.1.1</w:t>
      </w:r>
      <w:r w:rsidRPr="00DC3F15">
        <w:rPr>
          <w:rFonts w:ascii="Times New Roman" w:hAnsi="Times New Roman"/>
          <w:sz w:val="28"/>
          <w:szCs w:val="28"/>
        </w:rPr>
        <w:t xml:space="preserve"> – </w:t>
      </w:r>
      <w:r>
        <w:rPr>
          <w:rFonts w:ascii="Times New Roman" w:hAnsi="Times New Roman"/>
          <w:sz w:val="28"/>
          <w:szCs w:val="28"/>
        </w:rPr>
        <w:t>Основные мероприятия, направленные на развитие систем централизованного водоснабжения</w:t>
      </w:r>
    </w:p>
    <w:tbl>
      <w:tblPr>
        <w:tblStyle w:val="a6"/>
        <w:tblW w:w="0" w:type="auto"/>
        <w:tblLook w:val="04A0" w:firstRow="1" w:lastRow="0" w:firstColumn="1" w:lastColumn="0" w:noHBand="0" w:noVBand="1"/>
      </w:tblPr>
      <w:tblGrid>
        <w:gridCol w:w="809"/>
        <w:gridCol w:w="3864"/>
        <w:gridCol w:w="4956"/>
      </w:tblGrid>
      <w:tr w:rsidR="00EA6FE1" w14:paraId="2B4A010B" w14:textId="77777777" w:rsidTr="0083505F">
        <w:trPr>
          <w:tblHeader/>
        </w:trPr>
        <w:tc>
          <w:tcPr>
            <w:tcW w:w="809" w:type="dxa"/>
            <w:vAlign w:val="center"/>
          </w:tcPr>
          <w:p w14:paraId="65EE47B3" w14:textId="3E7C7475" w:rsidR="00EA6FE1" w:rsidRPr="00EA6FE1" w:rsidRDefault="00EA6FE1" w:rsidP="00EA6FE1">
            <w:pPr>
              <w:autoSpaceDE w:val="0"/>
              <w:autoSpaceDN w:val="0"/>
              <w:adjustRightInd w:val="0"/>
              <w:spacing w:after="0" w:line="240" w:lineRule="auto"/>
              <w:jc w:val="center"/>
              <w:rPr>
                <w:rFonts w:ascii="Times New Roman" w:hAnsi="Times New Roman"/>
                <w:b/>
                <w:bCs/>
                <w:spacing w:val="2"/>
                <w:sz w:val="24"/>
                <w:szCs w:val="24"/>
                <w:shd w:val="clear" w:color="auto" w:fill="FFFFFF"/>
              </w:rPr>
            </w:pPr>
            <w:r>
              <w:rPr>
                <w:rFonts w:ascii="Times New Roman" w:hAnsi="Times New Roman"/>
                <w:b/>
                <w:bCs/>
                <w:spacing w:val="2"/>
                <w:sz w:val="24"/>
                <w:szCs w:val="24"/>
                <w:shd w:val="clear" w:color="auto" w:fill="FFFFFF"/>
              </w:rPr>
              <w:t>№п/п</w:t>
            </w:r>
          </w:p>
        </w:tc>
        <w:tc>
          <w:tcPr>
            <w:tcW w:w="3864" w:type="dxa"/>
            <w:vAlign w:val="center"/>
          </w:tcPr>
          <w:p w14:paraId="01417B64" w14:textId="0A02D5E7" w:rsidR="00EA6FE1" w:rsidRPr="00EA6FE1" w:rsidRDefault="00EA6FE1" w:rsidP="00EA6FE1">
            <w:pPr>
              <w:autoSpaceDE w:val="0"/>
              <w:autoSpaceDN w:val="0"/>
              <w:adjustRightInd w:val="0"/>
              <w:spacing w:after="0" w:line="240" w:lineRule="auto"/>
              <w:jc w:val="center"/>
              <w:rPr>
                <w:rFonts w:ascii="Times New Roman" w:hAnsi="Times New Roman"/>
                <w:b/>
                <w:bCs/>
                <w:spacing w:val="2"/>
                <w:sz w:val="24"/>
                <w:szCs w:val="24"/>
                <w:shd w:val="clear" w:color="auto" w:fill="FFFFFF"/>
              </w:rPr>
            </w:pPr>
            <w:r>
              <w:rPr>
                <w:rFonts w:ascii="Times New Roman" w:hAnsi="Times New Roman"/>
                <w:b/>
                <w:bCs/>
                <w:spacing w:val="2"/>
                <w:sz w:val="24"/>
                <w:szCs w:val="24"/>
                <w:shd w:val="clear" w:color="auto" w:fill="FFFFFF"/>
              </w:rPr>
              <w:t>Наименование населенного пункта</w:t>
            </w:r>
          </w:p>
        </w:tc>
        <w:tc>
          <w:tcPr>
            <w:tcW w:w="4956" w:type="dxa"/>
            <w:vAlign w:val="center"/>
          </w:tcPr>
          <w:p w14:paraId="48276B3E" w14:textId="2D292A0D" w:rsidR="00EA6FE1" w:rsidRPr="00EA6FE1" w:rsidRDefault="00EA6FE1" w:rsidP="00EA6FE1">
            <w:pPr>
              <w:autoSpaceDE w:val="0"/>
              <w:autoSpaceDN w:val="0"/>
              <w:adjustRightInd w:val="0"/>
              <w:spacing w:after="0" w:line="240" w:lineRule="auto"/>
              <w:jc w:val="center"/>
              <w:rPr>
                <w:rFonts w:ascii="Times New Roman" w:hAnsi="Times New Roman"/>
                <w:b/>
                <w:bCs/>
                <w:spacing w:val="2"/>
                <w:sz w:val="24"/>
                <w:szCs w:val="24"/>
                <w:shd w:val="clear" w:color="auto" w:fill="FFFFFF"/>
              </w:rPr>
            </w:pPr>
            <w:r>
              <w:rPr>
                <w:rFonts w:ascii="Times New Roman" w:hAnsi="Times New Roman"/>
                <w:b/>
                <w:bCs/>
                <w:spacing w:val="2"/>
                <w:sz w:val="24"/>
                <w:szCs w:val="24"/>
                <w:shd w:val="clear" w:color="auto" w:fill="FFFFFF"/>
              </w:rPr>
              <w:t>Мероприятия</w:t>
            </w:r>
          </w:p>
        </w:tc>
      </w:tr>
      <w:tr w:rsidR="00EA6FE1" w14:paraId="569076BE" w14:textId="77777777" w:rsidTr="0083505F">
        <w:tc>
          <w:tcPr>
            <w:tcW w:w="809" w:type="dxa"/>
            <w:vAlign w:val="center"/>
          </w:tcPr>
          <w:p w14:paraId="3C39D97E" w14:textId="77777777" w:rsidR="00EA6FE1" w:rsidRPr="00EA6FE1" w:rsidRDefault="00EA6FE1" w:rsidP="007E65B5">
            <w:pPr>
              <w:pStyle w:val="a8"/>
              <w:numPr>
                <w:ilvl w:val="0"/>
                <w:numId w:val="17"/>
              </w:numPr>
              <w:autoSpaceDE w:val="0"/>
              <w:autoSpaceDN w:val="0"/>
              <w:adjustRightInd w:val="0"/>
              <w:spacing w:after="0" w:line="240" w:lineRule="auto"/>
              <w:ind w:left="113" w:firstLine="0"/>
              <w:jc w:val="center"/>
              <w:rPr>
                <w:rFonts w:ascii="Times New Roman" w:hAnsi="Times New Roman"/>
                <w:spacing w:val="2"/>
                <w:sz w:val="24"/>
                <w:szCs w:val="24"/>
                <w:shd w:val="clear" w:color="auto" w:fill="FFFFFF"/>
              </w:rPr>
            </w:pPr>
          </w:p>
        </w:tc>
        <w:tc>
          <w:tcPr>
            <w:tcW w:w="3864" w:type="dxa"/>
            <w:vAlign w:val="center"/>
          </w:tcPr>
          <w:p w14:paraId="12597AF6" w14:textId="6B7ACC72" w:rsidR="00EA6FE1" w:rsidRPr="00EA6FE1" w:rsidRDefault="001E5049" w:rsidP="00EA6FE1">
            <w:pPr>
              <w:autoSpaceDE w:val="0"/>
              <w:autoSpaceDN w:val="0"/>
              <w:adjustRightInd w:val="0"/>
              <w:spacing w:after="0" w:line="240" w:lineRule="auto"/>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рабочий поселок Чамзинка</w:t>
            </w:r>
          </w:p>
        </w:tc>
        <w:tc>
          <w:tcPr>
            <w:tcW w:w="4956" w:type="dxa"/>
            <w:vAlign w:val="center"/>
          </w:tcPr>
          <w:p w14:paraId="0DCEEE16" w14:textId="28FE146F" w:rsidR="00EA6FE1" w:rsidRPr="00EA6FE1" w:rsidRDefault="005E12B4" w:rsidP="00EA6FE1">
            <w:pPr>
              <w:autoSpaceDE w:val="0"/>
              <w:autoSpaceDN w:val="0"/>
              <w:adjustRightInd w:val="0"/>
              <w:spacing w:after="0" w:line="240" w:lineRule="auto"/>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Реконструкция изношенных участков водопроводных сетей</w:t>
            </w:r>
          </w:p>
        </w:tc>
      </w:tr>
    </w:tbl>
    <w:p w14:paraId="36A8804F" w14:textId="77777777" w:rsidR="00EA6FE1" w:rsidRDefault="00EA6FE1" w:rsidP="00EA6FE1">
      <w:pPr>
        <w:autoSpaceDE w:val="0"/>
        <w:autoSpaceDN w:val="0"/>
        <w:adjustRightInd w:val="0"/>
        <w:spacing w:after="0"/>
        <w:jc w:val="both"/>
        <w:rPr>
          <w:rFonts w:ascii="Times New Roman" w:hAnsi="Times New Roman"/>
          <w:spacing w:val="2"/>
          <w:sz w:val="28"/>
          <w:szCs w:val="28"/>
          <w:shd w:val="clear" w:color="auto" w:fill="FFFFFF"/>
        </w:rPr>
      </w:pPr>
    </w:p>
    <w:p w14:paraId="1BE6A278" w14:textId="790509AB" w:rsidR="00F117E3" w:rsidRPr="00DC3F15" w:rsidRDefault="00E22DF8" w:rsidP="00EA6FE1">
      <w:pPr>
        <w:autoSpaceDE w:val="0"/>
        <w:autoSpaceDN w:val="0"/>
        <w:adjustRightInd w:val="0"/>
        <w:spacing w:after="0"/>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2</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2</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Различные сценарии развития централизованных систем водоснабжения в зависимости от различн</w:t>
      </w:r>
      <w:r w:rsidR="00216292" w:rsidRPr="00DC3F15">
        <w:rPr>
          <w:rFonts w:ascii="Times New Roman" w:hAnsi="Times New Roman"/>
          <w:b/>
          <w:bCs/>
          <w:sz w:val="28"/>
          <w:szCs w:val="28"/>
          <w:lang w:eastAsia="ru-RU"/>
        </w:rPr>
        <w:t>ых сценариев развития поселения</w:t>
      </w:r>
    </w:p>
    <w:p w14:paraId="73F405B3" w14:textId="77777777" w:rsidR="009C6026" w:rsidRDefault="009C6026" w:rsidP="009C6026">
      <w:pPr>
        <w:pStyle w:val="Default0"/>
        <w:spacing w:line="276" w:lineRule="auto"/>
        <w:ind w:firstLine="709"/>
        <w:jc w:val="both"/>
        <w:rPr>
          <w:color w:val="auto"/>
          <w:spacing w:val="2"/>
          <w:sz w:val="28"/>
          <w:szCs w:val="28"/>
          <w:shd w:val="clear" w:color="auto" w:fill="FFFFFF"/>
        </w:rPr>
      </w:pPr>
      <w:bookmarkStart w:id="2" w:name="_Toc388883674"/>
      <w:r>
        <w:rPr>
          <w:color w:val="auto"/>
          <w:spacing w:val="2"/>
          <w:sz w:val="28"/>
          <w:szCs w:val="28"/>
          <w:shd w:val="clear" w:color="auto" w:fill="FFFFFF"/>
        </w:rPr>
        <w:t>Развитие централизованных систем водоснабжения может происходить при следующих условиях:</w:t>
      </w:r>
    </w:p>
    <w:p w14:paraId="738BA2BA" w14:textId="77777777" w:rsidR="009C6026" w:rsidRDefault="009C6026" w:rsidP="009C6026">
      <w:pPr>
        <w:pStyle w:val="Default0"/>
        <w:numPr>
          <w:ilvl w:val="0"/>
          <w:numId w:val="18"/>
        </w:numPr>
        <w:spacing w:line="276" w:lineRule="auto"/>
        <w:ind w:left="1134" w:hanging="425"/>
        <w:jc w:val="both"/>
        <w:rPr>
          <w:color w:val="auto"/>
          <w:spacing w:val="2"/>
          <w:sz w:val="28"/>
          <w:szCs w:val="28"/>
          <w:shd w:val="clear" w:color="auto" w:fill="FFFFFF"/>
        </w:rPr>
      </w:pPr>
      <w:r w:rsidRPr="00A665DB">
        <w:rPr>
          <w:color w:val="auto"/>
          <w:spacing w:val="2"/>
          <w:sz w:val="28"/>
          <w:szCs w:val="28"/>
          <w:shd w:val="clear" w:color="auto" w:fill="FFFFFF"/>
        </w:rPr>
        <w:t>Развитие поселения без увеличения населения</w:t>
      </w:r>
      <w:r>
        <w:rPr>
          <w:color w:val="auto"/>
          <w:spacing w:val="2"/>
          <w:sz w:val="28"/>
          <w:szCs w:val="28"/>
          <w:shd w:val="clear" w:color="auto" w:fill="FFFFFF"/>
        </w:rPr>
        <w:t>;</w:t>
      </w:r>
    </w:p>
    <w:p w14:paraId="4EEEBFC4" w14:textId="77777777" w:rsidR="009C6026" w:rsidRDefault="009C6026" w:rsidP="009C6026">
      <w:pPr>
        <w:pStyle w:val="Default0"/>
        <w:numPr>
          <w:ilvl w:val="0"/>
          <w:numId w:val="18"/>
        </w:numPr>
        <w:spacing w:line="276" w:lineRule="auto"/>
        <w:ind w:left="1134" w:hanging="425"/>
        <w:jc w:val="both"/>
        <w:rPr>
          <w:color w:val="auto"/>
          <w:spacing w:val="2"/>
          <w:sz w:val="28"/>
          <w:szCs w:val="28"/>
          <w:shd w:val="clear" w:color="auto" w:fill="FFFFFF"/>
        </w:rPr>
      </w:pPr>
      <w:r w:rsidRPr="00A665DB">
        <w:rPr>
          <w:color w:val="auto"/>
          <w:spacing w:val="2"/>
          <w:sz w:val="28"/>
          <w:szCs w:val="28"/>
          <w:shd w:val="clear" w:color="auto" w:fill="FFFFFF"/>
        </w:rPr>
        <w:t>Рост населения поселения</w:t>
      </w:r>
      <w:r>
        <w:rPr>
          <w:color w:val="auto"/>
          <w:spacing w:val="2"/>
          <w:sz w:val="28"/>
          <w:szCs w:val="28"/>
          <w:shd w:val="clear" w:color="auto" w:fill="FFFFFF"/>
        </w:rPr>
        <w:t>;</w:t>
      </w:r>
    </w:p>
    <w:p w14:paraId="383FA855" w14:textId="77777777" w:rsidR="009C6026" w:rsidRDefault="009C6026" w:rsidP="009C6026">
      <w:pPr>
        <w:pStyle w:val="Default0"/>
        <w:numPr>
          <w:ilvl w:val="0"/>
          <w:numId w:val="18"/>
        </w:numPr>
        <w:spacing w:line="276" w:lineRule="auto"/>
        <w:ind w:left="1134" w:hanging="425"/>
        <w:jc w:val="both"/>
        <w:rPr>
          <w:color w:val="auto"/>
          <w:spacing w:val="2"/>
          <w:sz w:val="28"/>
          <w:szCs w:val="28"/>
          <w:shd w:val="clear" w:color="auto" w:fill="FFFFFF"/>
        </w:rPr>
      </w:pPr>
      <w:r w:rsidRPr="00A665DB">
        <w:rPr>
          <w:color w:val="auto"/>
          <w:spacing w:val="2"/>
          <w:sz w:val="28"/>
          <w:szCs w:val="28"/>
          <w:shd w:val="clear" w:color="auto" w:fill="FFFFFF"/>
        </w:rPr>
        <w:t>Увеличение потребления воды из-за индустриализации</w:t>
      </w:r>
      <w:r>
        <w:rPr>
          <w:color w:val="auto"/>
          <w:spacing w:val="2"/>
          <w:sz w:val="28"/>
          <w:szCs w:val="28"/>
          <w:shd w:val="clear" w:color="auto" w:fill="FFFFFF"/>
        </w:rPr>
        <w:t>;</w:t>
      </w:r>
    </w:p>
    <w:p w14:paraId="7D298E75" w14:textId="77777777" w:rsidR="009C6026" w:rsidRPr="00A665DB" w:rsidRDefault="009C6026" w:rsidP="009C6026">
      <w:pPr>
        <w:pStyle w:val="Default0"/>
        <w:numPr>
          <w:ilvl w:val="0"/>
          <w:numId w:val="18"/>
        </w:numPr>
        <w:spacing w:line="276" w:lineRule="auto"/>
        <w:ind w:left="1134" w:hanging="425"/>
        <w:jc w:val="both"/>
        <w:rPr>
          <w:color w:val="auto"/>
          <w:spacing w:val="2"/>
          <w:sz w:val="28"/>
          <w:szCs w:val="28"/>
          <w:shd w:val="clear" w:color="auto" w:fill="FFFFFF"/>
        </w:rPr>
      </w:pPr>
      <w:r w:rsidRPr="00A665DB">
        <w:rPr>
          <w:color w:val="auto"/>
          <w:spacing w:val="2"/>
          <w:sz w:val="28"/>
          <w:szCs w:val="28"/>
          <w:shd w:val="clear" w:color="auto" w:fill="FFFFFF"/>
        </w:rPr>
        <w:t>Внедрение альтернативных источников водоснабжения</w:t>
      </w:r>
      <w:r>
        <w:rPr>
          <w:color w:val="auto"/>
          <w:spacing w:val="2"/>
          <w:sz w:val="28"/>
          <w:szCs w:val="28"/>
          <w:shd w:val="clear" w:color="auto" w:fill="FFFFFF"/>
        </w:rPr>
        <w:t>.</w:t>
      </w:r>
    </w:p>
    <w:p w14:paraId="4ED03F3C" w14:textId="1FFFCDAE" w:rsidR="000D3466" w:rsidRDefault="000D3466" w:rsidP="00A665DB">
      <w:pPr>
        <w:pStyle w:val="Default0"/>
        <w:spacing w:line="276" w:lineRule="auto"/>
        <w:ind w:firstLine="709"/>
        <w:jc w:val="both"/>
        <w:rPr>
          <w:color w:val="auto"/>
          <w:spacing w:val="2"/>
          <w:sz w:val="28"/>
          <w:szCs w:val="28"/>
          <w:shd w:val="clear" w:color="auto" w:fill="FFFFFF"/>
        </w:rPr>
      </w:pPr>
      <w:r>
        <w:rPr>
          <w:color w:val="auto"/>
          <w:spacing w:val="2"/>
          <w:sz w:val="28"/>
          <w:szCs w:val="28"/>
          <w:shd w:val="clear" w:color="auto" w:fill="FFFFFF"/>
        </w:rPr>
        <w:t xml:space="preserve">Согласно статье 38 федерального закона </w:t>
      </w:r>
      <w:r w:rsidR="00C51389">
        <w:rPr>
          <w:color w:val="auto"/>
          <w:spacing w:val="2"/>
          <w:sz w:val="28"/>
          <w:szCs w:val="28"/>
          <w:shd w:val="clear" w:color="auto" w:fill="FFFFFF"/>
        </w:rPr>
        <w:t>«</w:t>
      </w:r>
      <w:r w:rsidRPr="000D3466">
        <w:rPr>
          <w:color w:val="auto"/>
          <w:spacing w:val="2"/>
          <w:sz w:val="28"/>
          <w:szCs w:val="28"/>
          <w:shd w:val="clear" w:color="auto" w:fill="FFFFFF"/>
        </w:rPr>
        <w:t>О водоснабжении и водоотведении</w:t>
      </w:r>
      <w:r w:rsidR="00C51389">
        <w:rPr>
          <w:color w:val="auto"/>
          <w:spacing w:val="2"/>
          <w:sz w:val="28"/>
          <w:szCs w:val="28"/>
          <w:shd w:val="clear" w:color="auto" w:fill="FFFFFF"/>
        </w:rPr>
        <w:t>»</w:t>
      </w:r>
      <w:r>
        <w:rPr>
          <w:color w:val="auto"/>
          <w:spacing w:val="2"/>
          <w:sz w:val="28"/>
          <w:szCs w:val="28"/>
          <w:shd w:val="clear" w:color="auto" w:fill="FFFFFF"/>
        </w:rPr>
        <w:t xml:space="preserve"> </w:t>
      </w:r>
      <w:r w:rsidRPr="000D3466">
        <w:rPr>
          <w:color w:val="auto"/>
          <w:spacing w:val="2"/>
          <w:sz w:val="28"/>
          <w:szCs w:val="28"/>
          <w:shd w:val="clear" w:color="auto" w:fill="FFFFFF"/>
        </w:rPr>
        <w:t>от 07.12.2011 N 416-ФЗ</w:t>
      </w:r>
      <w:r>
        <w:rPr>
          <w:color w:val="auto"/>
          <w:spacing w:val="2"/>
          <w:sz w:val="28"/>
          <w:szCs w:val="28"/>
          <w:shd w:val="clear" w:color="auto" w:fill="FFFFFF"/>
        </w:rPr>
        <w:t>:</w:t>
      </w:r>
    </w:p>
    <w:p w14:paraId="531C01DE" w14:textId="1FB893D8" w:rsidR="000D3466" w:rsidRDefault="000D3466" w:rsidP="007E65B5">
      <w:pPr>
        <w:pStyle w:val="Default0"/>
        <w:numPr>
          <w:ilvl w:val="0"/>
          <w:numId w:val="19"/>
        </w:numPr>
        <w:spacing w:line="276" w:lineRule="auto"/>
        <w:ind w:left="1134" w:hanging="425"/>
        <w:jc w:val="both"/>
        <w:rPr>
          <w:color w:val="auto"/>
          <w:spacing w:val="2"/>
          <w:sz w:val="28"/>
          <w:szCs w:val="28"/>
          <w:shd w:val="clear" w:color="auto" w:fill="FFFFFF"/>
        </w:rPr>
      </w:pPr>
      <w:r w:rsidRPr="000D3466">
        <w:rPr>
          <w:color w:val="auto"/>
          <w:spacing w:val="2"/>
          <w:sz w:val="28"/>
          <w:szCs w:val="28"/>
          <w:shd w:val="clear" w:color="auto" w:fill="FFFFFF"/>
        </w:rPr>
        <w:t>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муниципальных округов, городских округов.</w:t>
      </w:r>
    </w:p>
    <w:p w14:paraId="0454EFEB" w14:textId="23A259FC" w:rsidR="000D3466" w:rsidRDefault="000D3466" w:rsidP="007E65B5">
      <w:pPr>
        <w:pStyle w:val="Default0"/>
        <w:numPr>
          <w:ilvl w:val="0"/>
          <w:numId w:val="19"/>
        </w:numPr>
        <w:spacing w:line="276" w:lineRule="auto"/>
        <w:ind w:left="1134" w:hanging="425"/>
        <w:jc w:val="both"/>
        <w:rPr>
          <w:color w:val="auto"/>
          <w:spacing w:val="2"/>
          <w:sz w:val="28"/>
          <w:szCs w:val="28"/>
          <w:shd w:val="clear" w:color="auto" w:fill="FFFFFF"/>
        </w:rPr>
      </w:pPr>
      <w:r w:rsidRPr="000D3466">
        <w:rPr>
          <w:color w:val="auto"/>
          <w:spacing w:val="2"/>
          <w:sz w:val="28"/>
          <w:szCs w:val="28"/>
          <w:shd w:val="clear" w:color="auto" w:fill="FFFFFF"/>
        </w:rPr>
        <w:lastRenderedPageBreak/>
        <w:t>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14:paraId="74B25DB4" w14:textId="3764D86C" w:rsidR="00E213F3" w:rsidRDefault="00E213F3" w:rsidP="009C6026">
      <w:pPr>
        <w:pStyle w:val="Default0"/>
        <w:spacing w:line="276" w:lineRule="auto"/>
        <w:jc w:val="both"/>
        <w:rPr>
          <w:color w:val="auto"/>
          <w:spacing w:val="2"/>
          <w:sz w:val="28"/>
          <w:szCs w:val="28"/>
          <w:shd w:val="clear" w:color="auto" w:fill="FFFFFF"/>
        </w:rPr>
      </w:pPr>
    </w:p>
    <w:p w14:paraId="23DD4CF8" w14:textId="235DDB6B" w:rsidR="006856E6" w:rsidRDefault="009C6026" w:rsidP="009C6026">
      <w:pPr>
        <w:pStyle w:val="Default0"/>
        <w:spacing w:line="276" w:lineRule="auto"/>
        <w:ind w:left="1" w:firstLine="708"/>
        <w:jc w:val="both"/>
        <w:rPr>
          <w:color w:val="auto"/>
          <w:spacing w:val="2"/>
          <w:sz w:val="28"/>
          <w:szCs w:val="28"/>
          <w:shd w:val="clear" w:color="auto" w:fill="FFFFFF"/>
        </w:rPr>
      </w:pPr>
      <w:r>
        <w:rPr>
          <w:color w:val="auto"/>
          <w:spacing w:val="2"/>
          <w:sz w:val="28"/>
          <w:szCs w:val="28"/>
          <w:shd w:val="clear" w:color="auto" w:fill="FFFFFF"/>
        </w:rPr>
        <w:t>Развитие централизованн</w:t>
      </w:r>
      <w:r w:rsidR="00C2512A">
        <w:rPr>
          <w:color w:val="auto"/>
          <w:spacing w:val="2"/>
          <w:sz w:val="28"/>
          <w:szCs w:val="28"/>
          <w:shd w:val="clear" w:color="auto" w:fill="FFFFFF"/>
        </w:rPr>
        <w:t>ой</w:t>
      </w:r>
      <w:r>
        <w:rPr>
          <w:color w:val="auto"/>
          <w:spacing w:val="2"/>
          <w:sz w:val="28"/>
          <w:szCs w:val="28"/>
          <w:shd w:val="clear" w:color="auto" w:fill="FFFFFF"/>
        </w:rPr>
        <w:t xml:space="preserve"> систем</w:t>
      </w:r>
      <w:r w:rsidR="00C2512A">
        <w:rPr>
          <w:color w:val="auto"/>
          <w:spacing w:val="2"/>
          <w:sz w:val="28"/>
          <w:szCs w:val="28"/>
          <w:shd w:val="clear" w:color="auto" w:fill="FFFFFF"/>
        </w:rPr>
        <w:t>ы</w:t>
      </w:r>
      <w:r>
        <w:rPr>
          <w:color w:val="auto"/>
          <w:spacing w:val="2"/>
          <w:sz w:val="28"/>
          <w:szCs w:val="28"/>
          <w:shd w:val="clear" w:color="auto" w:fill="FFFFFF"/>
        </w:rPr>
        <w:t xml:space="preserve"> водоснабжения </w:t>
      </w:r>
      <w:r w:rsidR="008A14C2">
        <w:rPr>
          <w:color w:val="auto"/>
          <w:spacing w:val="2"/>
          <w:sz w:val="28"/>
          <w:szCs w:val="28"/>
          <w:shd w:val="clear" w:color="auto" w:fill="FFFFFF"/>
        </w:rPr>
        <w:t>городского поселения Чамзинка</w:t>
      </w:r>
      <w:r w:rsidR="004F0583">
        <w:rPr>
          <w:color w:val="auto"/>
          <w:spacing w:val="2"/>
          <w:sz w:val="28"/>
          <w:szCs w:val="28"/>
          <w:shd w:val="clear" w:color="auto" w:fill="FFFFFF"/>
        </w:rPr>
        <w:t xml:space="preserve"> </w:t>
      </w:r>
      <w:r w:rsidR="008A14C2">
        <w:rPr>
          <w:color w:val="auto"/>
          <w:spacing w:val="2"/>
          <w:sz w:val="28"/>
          <w:szCs w:val="28"/>
          <w:shd w:val="clear" w:color="auto" w:fill="FFFFFF"/>
        </w:rPr>
        <w:t>Чамзинского муниципального района</w:t>
      </w:r>
      <w:r>
        <w:rPr>
          <w:color w:val="auto"/>
          <w:spacing w:val="2"/>
          <w:sz w:val="28"/>
          <w:szCs w:val="28"/>
          <w:shd w:val="clear" w:color="auto" w:fill="FFFFFF"/>
        </w:rPr>
        <w:t xml:space="preserve"> напрямую связано с </w:t>
      </w:r>
      <w:r w:rsidR="00C2512A">
        <w:rPr>
          <w:color w:val="auto"/>
          <w:spacing w:val="2"/>
          <w:sz w:val="28"/>
          <w:szCs w:val="28"/>
          <w:shd w:val="clear" w:color="auto" w:fill="FFFFFF"/>
        </w:rPr>
        <w:t>реализацией генерального плана поселения</w:t>
      </w:r>
      <w:r>
        <w:rPr>
          <w:color w:val="auto"/>
          <w:spacing w:val="2"/>
          <w:sz w:val="28"/>
          <w:szCs w:val="28"/>
          <w:shd w:val="clear" w:color="auto" w:fill="FFFFFF"/>
        </w:rPr>
        <w:t>. Для сельск</w:t>
      </w:r>
      <w:r w:rsidR="00C2512A">
        <w:rPr>
          <w:color w:val="auto"/>
          <w:spacing w:val="2"/>
          <w:sz w:val="28"/>
          <w:szCs w:val="28"/>
          <w:shd w:val="clear" w:color="auto" w:fill="FFFFFF"/>
        </w:rPr>
        <w:t>ого</w:t>
      </w:r>
      <w:r>
        <w:rPr>
          <w:color w:val="auto"/>
          <w:spacing w:val="2"/>
          <w:sz w:val="28"/>
          <w:szCs w:val="28"/>
          <w:shd w:val="clear" w:color="auto" w:fill="FFFFFF"/>
        </w:rPr>
        <w:t xml:space="preserve"> поселени</w:t>
      </w:r>
      <w:r w:rsidR="00C2512A">
        <w:rPr>
          <w:color w:val="auto"/>
          <w:spacing w:val="2"/>
          <w:sz w:val="28"/>
          <w:szCs w:val="28"/>
          <w:shd w:val="clear" w:color="auto" w:fill="FFFFFF"/>
        </w:rPr>
        <w:t>я</w:t>
      </w:r>
      <w:r>
        <w:rPr>
          <w:color w:val="auto"/>
          <w:spacing w:val="2"/>
          <w:sz w:val="28"/>
          <w:szCs w:val="28"/>
          <w:shd w:val="clear" w:color="auto" w:fill="FFFFFF"/>
        </w:rPr>
        <w:t xml:space="preserve"> предусмотрен только </w:t>
      </w:r>
      <w:r w:rsidR="000A04C7">
        <w:rPr>
          <w:color w:val="auto"/>
          <w:spacing w:val="2"/>
          <w:sz w:val="28"/>
          <w:szCs w:val="28"/>
          <w:shd w:val="clear" w:color="auto" w:fill="FFFFFF"/>
        </w:rPr>
        <w:t>1</w:t>
      </w:r>
      <w:r>
        <w:rPr>
          <w:color w:val="auto"/>
          <w:spacing w:val="2"/>
          <w:sz w:val="28"/>
          <w:szCs w:val="28"/>
          <w:shd w:val="clear" w:color="auto" w:fill="FFFFFF"/>
        </w:rPr>
        <w:t xml:space="preserve"> вариант </w:t>
      </w:r>
      <w:r w:rsidR="00716A4C">
        <w:rPr>
          <w:color w:val="auto"/>
          <w:spacing w:val="2"/>
          <w:sz w:val="28"/>
          <w:szCs w:val="28"/>
          <w:shd w:val="clear" w:color="auto" w:fill="FFFFFF"/>
        </w:rPr>
        <w:t>развития,</w:t>
      </w:r>
      <w:r>
        <w:rPr>
          <w:color w:val="auto"/>
          <w:spacing w:val="2"/>
          <w:sz w:val="28"/>
          <w:szCs w:val="28"/>
          <w:shd w:val="clear" w:color="auto" w:fill="FFFFFF"/>
        </w:rPr>
        <w:t xml:space="preserve"> связанный с генеральным план</w:t>
      </w:r>
      <w:r w:rsidR="00C2512A">
        <w:rPr>
          <w:color w:val="auto"/>
          <w:spacing w:val="2"/>
          <w:sz w:val="28"/>
          <w:szCs w:val="28"/>
          <w:shd w:val="clear" w:color="auto" w:fill="FFFFFF"/>
        </w:rPr>
        <w:t>ом</w:t>
      </w:r>
      <w:r>
        <w:rPr>
          <w:color w:val="auto"/>
          <w:spacing w:val="2"/>
          <w:sz w:val="28"/>
          <w:szCs w:val="28"/>
          <w:shd w:val="clear" w:color="auto" w:fill="FFFFFF"/>
        </w:rPr>
        <w:t xml:space="preserve"> данн</w:t>
      </w:r>
      <w:r w:rsidR="00C2512A">
        <w:rPr>
          <w:color w:val="auto"/>
          <w:spacing w:val="2"/>
          <w:sz w:val="28"/>
          <w:szCs w:val="28"/>
          <w:shd w:val="clear" w:color="auto" w:fill="FFFFFF"/>
        </w:rPr>
        <w:t>ого</w:t>
      </w:r>
      <w:r>
        <w:rPr>
          <w:color w:val="auto"/>
          <w:spacing w:val="2"/>
          <w:sz w:val="28"/>
          <w:szCs w:val="28"/>
          <w:shd w:val="clear" w:color="auto" w:fill="FFFFFF"/>
        </w:rPr>
        <w:t xml:space="preserve"> сельск</w:t>
      </w:r>
      <w:r w:rsidR="00C2512A">
        <w:rPr>
          <w:color w:val="auto"/>
          <w:spacing w:val="2"/>
          <w:sz w:val="28"/>
          <w:szCs w:val="28"/>
          <w:shd w:val="clear" w:color="auto" w:fill="FFFFFF"/>
        </w:rPr>
        <w:t>ого</w:t>
      </w:r>
      <w:r>
        <w:rPr>
          <w:color w:val="auto"/>
          <w:spacing w:val="2"/>
          <w:sz w:val="28"/>
          <w:szCs w:val="28"/>
          <w:shd w:val="clear" w:color="auto" w:fill="FFFFFF"/>
        </w:rPr>
        <w:t xml:space="preserve"> поселени</w:t>
      </w:r>
      <w:r w:rsidR="00C2512A">
        <w:rPr>
          <w:color w:val="auto"/>
          <w:spacing w:val="2"/>
          <w:sz w:val="28"/>
          <w:szCs w:val="28"/>
          <w:shd w:val="clear" w:color="auto" w:fill="FFFFFF"/>
        </w:rPr>
        <w:t>я</w:t>
      </w:r>
      <w:r w:rsidR="00957921">
        <w:rPr>
          <w:color w:val="auto"/>
          <w:spacing w:val="2"/>
          <w:sz w:val="28"/>
          <w:szCs w:val="28"/>
          <w:shd w:val="clear" w:color="auto" w:fill="FFFFFF"/>
        </w:rPr>
        <w:t>. Генеральным план</w:t>
      </w:r>
      <w:r w:rsidR="00C2512A">
        <w:rPr>
          <w:color w:val="auto"/>
          <w:spacing w:val="2"/>
          <w:sz w:val="28"/>
          <w:szCs w:val="28"/>
          <w:shd w:val="clear" w:color="auto" w:fill="FFFFFF"/>
        </w:rPr>
        <w:t>ом</w:t>
      </w:r>
      <w:r w:rsidR="00957921">
        <w:rPr>
          <w:color w:val="auto"/>
          <w:spacing w:val="2"/>
          <w:sz w:val="28"/>
          <w:szCs w:val="28"/>
          <w:shd w:val="clear" w:color="auto" w:fill="FFFFFF"/>
        </w:rPr>
        <w:t xml:space="preserve"> сельск</w:t>
      </w:r>
      <w:r w:rsidR="00C2512A">
        <w:rPr>
          <w:color w:val="auto"/>
          <w:spacing w:val="2"/>
          <w:sz w:val="28"/>
          <w:szCs w:val="28"/>
          <w:shd w:val="clear" w:color="auto" w:fill="FFFFFF"/>
        </w:rPr>
        <w:t>ого</w:t>
      </w:r>
      <w:r w:rsidR="00957921">
        <w:rPr>
          <w:color w:val="auto"/>
          <w:spacing w:val="2"/>
          <w:sz w:val="28"/>
          <w:szCs w:val="28"/>
          <w:shd w:val="clear" w:color="auto" w:fill="FFFFFF"/>
        </w:rPr>
        <w:t xml:space="preserve"> поселени</w:t>
      </w:r>
      <w:r w:rsidR="00C2512A">
        <w:rPr>
          <w:color w:val="auto"/>
          <w:spacing w:val="2"/>
          <w:sz w:val="28"/>
          <w:szCs w:val="28"/>
          <w:shd w:val="clear" w:color="auto" w:fill="FFFFFF"/>
        </w:rPr>
        <w:t>я</w:t>
      </w:r>
      <w:r w:rsidR="00957921">
        <w:rPr>
          <w:color w:val="auto"/>
          <w:spacing w:val="2"/>
          <w:sz w:val="28"/>
          <w:szCs w:val="28"/>
          <w:shd w:val="clear" w:color="auto" w:fill="FFFFFF"/>
        </w:rPr>
        <w:t xml:space="preserve"> предусмотрен увеличение жилищного фонда поселений</w:t>
      </w:r>
      <w:r w:rsidR="000A04C7">
        <w:rPr>
          <w:color w:val="auto"/>
          <w:spacing w:val="2"/>
          <w:sz w:val="28"/>
          <w:szCs w:val="28"/>
          <w:shd w:val="clear" w:color="auto" w:fill="FFFFFF"/>
        </w:rPr>
        <w:t xml:space="preserve">, увеличение численности </w:t>
      </w:r>
      <w:r w:rsidR="0023478C">
        <w:rPr>
          <w:color w:val="auto"/>
          <w:spacing w:val="2"/>
          <w:sz w:val="28"/>
          <w:szCs w:val="28"/>
          <w:shd w:val="clear" w:color="auto" w:fill="FFFFFF"/>
        </w:rPr>
        <w:t>городского</w:t>
      </w:r>
      <w:r w:rsidR="000A04C7">
        <w:rPr>
          <w:color w:val="auto"/>
          <w:spacing w:val="2"/>
          <w:sz w:val="28"/>
          <w:szCs w:val="28"/>
          <w:shd w:val="clear" w:color="auto" w:fill="FFFFFF"/>
        </w:rPr>
        <w:t xml:space="preserve"> поселения, улучшение социальной инфраструктуры</w:t>
      </w:r>
      <w:r w:rsidR="00957921">
        <w:rPr>
          <w:color w:val="auto"/>
          <w:spacing w:val="2"/>
          <w:sz w:val="28"/>
          <w:szCs w:val="28"/>
          <w:shd w:val="clear" w:color="auto" w:fill="FFFFFF"/>
        </w:rPr>
        <w:t xml:space="preserve">. </w:t>
      </w:r>
      <w:r w:rsidR="0039257D">
        <w:rPr>
          <w:color w:val="auto"/>
          <w:spacing w:val="2"/>
          <w:sz w:val="28"/>
          <w:szCs w:val="28"/>
          <w:shd w:val="clear" w:color="auto" w:fill="FFFFFF"/>
        </w:rPr>
        <w:t>Данны</w:t>
      </w:r>
      <w:r w:rsidR="000A04C7">
        <w:rPr>
          <w:color w:val="auto"/>
          <w:spacing w:val="2"/>
          <w:sz w:val="28"/>
          <w:szCs w:val="28"/>
          <w:shd w:val="clear" w:color="auto" w:fill="FFFFFF"/>
        </w:rPr>
        <w:t>й</w:t>
      </w:r>
      <w:r w:rsidR="0039257D">
        <w:rPr>
          <w:color w:val="auto"/>
          <w:spacing w:val="2"/>
          <w:sz w:val="28"/>
          <w:szCs w:val="28"/>
          <w:shd w:val="clear" w:color="auto" w:fill="FFFFFF"/>
        </w:rPr>
        <w:t xml:space="preserve"> общи</w:t>
      </w:r>
      <w:r w:rsidR="000A04C7">
        <w:rPr>
          <w:color w:val="auto"/>
          <w:spacing w:val="2"/>
          <w:sz w:val="28"/>
          <w:szCs w:val="28"/>
          <w:shd w:val="clear" w:color="auto" w:fill="FFFFFF"/>
        </w:rPr>
        <w:t>й</w:t>
      </w:r>
      <w:r w:rsidR="0039257D">
        <w:rPr>
          <w:color w:val="auto"/>
          <w:spacing w:val="2"/>
          <w:sz w:val="28"/>
          <w:szCs w:val="28"/>
          <w:shd w:val="clear" w:color="auto" w:fill="FFFFFF"/>
        </w:rPr>
        <w:t xml:space="preserve"> прогноз,</w:t>
      </w:r>
      <w:r w:rsidR="00957921">
        <w:rPr>
          <w:color w:val="auto"/>
          <w:spacing w:val="2"/>
          <w:sz w:val="28"/>
          <w:szCs w:val="28"/>
          <w:shd w:val="clear" w:color="auto" w:fill="FFFFFF"/>
        </w:rPr>
        <w:t xml:space="preserve"> отраженны</w:t>
      </w:r>
      <w:r w:rsidR="000A04C7">
        <w:rPr>
          <w:color w:val="auto"/>
          <w:spacing w:val="2"/>
          <w:sz w:val="28"/>
          <w:szCs w:val="28"/>
          <w:shd w:val="clear" w:color="auto" w:fill="FFFFFF"/>
        </w:rPr>
        <w:t>й</w:t>
      </w:r>
      <w:r w:rsidR="00957921">
        <w:rPr>
          <w:color w:val="auto"/>
          <w:spacing w:val="2"/>
          <w:sz w:val="28"/>
          <w:szCs w:val="28"/>
          <w:shd w:val="clear" w:color="auto" w:fill="FFFFFF"/>
        </w:rPr>
        <w:t xml:space="preserve"> в генеральн</w:t>
      </w:r>
      <w:r w:rsidR="000A04C7">
        <w:rPr>
          <w:color w:val="auto"/>
          <w:spacing w:val="2"/>
          <w:sz w:val="28"/>
          <w:szCs w:val="28"/>
          <w:shd w:val="clear" w:color="auto" w:fill="FFFFFF"/>
        </w:rPr>
        <w:t>ом</w:t>
      </w:r>
      <w:r w:rsidR="00957921">
        <w:rPr>
          <w:color w:val="auto"/>
          <w:spacing w:val="2"/>
          <w:sz w:val="28"/>
          <w:szCs w:val="28"/>
          <w:shd w:val="clear" w:color="auto" w:fill="FFFFFF"/>
        </w:rPr>
        <w:t xml:space="preserve"> план</w:t>
      </w:r>
      <w:r w:rsidR="000A04C7">
        <w:rPr>
          <w:color w:val="auto"/>
          <w:spacing w:val="2"/>
          <w:sz w:val="28"/>
          <w:szCs w:val="28"/>
          <w:shd w:val="clear" w:color="auto" w:fill="FFFFFF"/>
        </w:rPr>
        <w:t>е</w:t>
      </w:r>
      <w:r w:rsidR="00957921">
        <w:rPr>
          <w:color w:val="auto"/>
          <w:spacing w:val="2"/>
          <w:sz w:val="28"/>
          <w:szCs w:val="28"/>
          <w:shd w:val="clear" w:color="auto" w:fill="FFFFFF"/>
        </w:rPr>
        <w:t xml:space="preserve"> </w:t>
      </w:r>
      <w:r w:rsidR="0039257D">
        <w:rPr>
          <w:color w:val="auto"/>
          <w:spacing w:val="2"/>
          <w:sz w:val="28"/>
          <w:szCs w:val="28"/>
          <w:shd w:val="clear" w:color="auto" w:fill="FFFFFF"/>
        </w:rPr>
        <w:t>поселени</w:t>
      </w:r>
      <w:r w:rsidR="000A04C7">
        <w:rPr>
          <w:color w:val="auto"/>
          <w:spacing w:val="2"/>
          <w:sz w:val="28"/>
          <w:szCs w:val="28"/>
          <w:shd w:val="clear" w:color="auto" w:fill="FFFFFF"/>
        </w:rPr>
        <w:t>я</w:t>
      </w:r>
      <w:r w:rsidR="0039257D">
        <w:rPr>
          <w:color w:val="auto"/>
          <w:spacing w:val="2"/>
          <w:sz w:val="28"/>
          <w:szCs w:val="28"/>
          <w:shd w:val="clear" w:color="auto" w:fill="FFFFFF"/>
        </w:rPr>
        <w:t>,</w:t>
      </w:r>
      <w:r w:rsidR="00957921">
        <w:rPr>
          <w:color w:val="auto"/>
          <w:spacing w:val="2"/>
          <w:sz w:val="28"/>
          <w:szCs w:val="28"/>
          <w:shd w:val="clear" w:color="auto" w:fill="FFFFFF"/>
        </w:rPr>
        <w:t xml:space="preserve"> подразумева</w:t>
      </w:r>
      <w:r w:rsidR="000A04C7">
        <w:rPr>
          <w:color w:val="auto"/>
          <w:spacing w:val="2"/>
          <w:sz w:val="28"/>
          <w:szCs w:val="28"/>
          <w:shd w:val="clear" w:color="auto" w:fill="FFFFFF"/>
        </w:rPr>
        <w:t>е</w:t>
      </w:r>
      <w:r w:rsidR="00957921">
        <w:rPr>
          <w:color w:val="auto"/>
          <w:spacing w:val="2"/>
          <w:sz w:val="28"/>
          <w:szCs w:val="28"/>
          <w:shd w:val="clear" w:color="auto" w:fill="FFFFFF"/>
        </w:rPr>
        <w:t xml:space="preserve">т </w:t>
      </w:r>
      <w:r w:rsidR="00A42DEE">
        <w:rPr>
          <w:color w:val="auto"/>
          <w:spacing w:val="2"/>
          <w:sz w:val="28"/>
          <w:szCs w:val="28"/>
          <w:shd w:val="clear" w:color="auto" w:fill="FFFFFF"/>
        </w:rPr>
        <w:t>повышение общего водопотребления, а значит большую нагрузку на соответствующую инфраструктуру.</w:t>
      </w:r>
    </w:p>
    <w:p w14:paraId="3F9A48AA" w14:textId="77777777" w:rsidR="00197BD3" w:rsidRDefault="00197BD3" w:rsidP="004466F5">
      <w:pPr>
        <w:pStyle w:val="Default0"/>
        <w:spacing w:line="276" w:lineRule="auto"/>
        <w:jc w:val="both"/>
        <w:rPr>
          <w:color w:val="auto"/>
          <w:spacing w:val="2"/>
          <w:sz w:val="28"/>
          <w:szCs w:val="28"/>
          <w:shd w:val="clear" w:color="auto" w:fill="FFFFFF"/>
        </w:rPr>
      </w:pPr>
    </w:p>
    <w:p w14:paraId="36B11D33" w14:textId="77777777" w:rsidR="009C6026" w:rsidRPr="00DC3F15" w:rsidRDefault="009C6026" w:rsidP="004466F5">
      <w:pPr>
        <w:pStyle w:val="Default0"/>
        <w:spacing w:line="276" w:lineRule="auto"/>
        <w:jc w:val="both"/>
        <w:rPr>
          <w:color w:val="auto"/>
          <w:spacing w:val="2"/>
          <w:sz w:val="28"/>
          <w:szCs w:val="28"/>
          <w:shd w:val="clear" w:color="auto" w:fill="FFFFFF"/>
        </w:rPr>
      </w:pPr>
    </w:p>
    <w:p w14:paraId="1D710D2E" w14:textId="77777777" w:rsidR="00DE130D" w:rsidRPr="00DC3F15" w:rsidRDefault="00DE130D" w:rsidP="004466F5">
      <w:pPr>
        <w:pStyle w:val="Default0"/>
        <w:spacing w:line="276" w:lineRule="auto"/>
        <w:jc w:val="both"/>
        <w:rPr>
          <w:color w:val="auto"/>
          <w:spacing w:val="2"/>
          <w:sz w:val="28"/>
          <w:szCs w:val="28"/>
          <w:shd w:val="clear" w:color="auto" w:fill="FFFFFF"/>
        </w:rPr>
        <w:sectPr w:rsidR="00DE130D" w:rsidRPr="00DC3F15" w:rsidSect="005319F4">
          <w:pgSz w:w="11907" w:h="16840" w:code="9"/>
          <w:pgMar w:top="851" w:right="567" w:bottom="851" w:left="1701" w:header="454" w:footer="720" w:gutter="0"/>
          <w:cols w:space="720"/>
          <w:docGrid w:linePitch="299"/>
        </w:sectPr>
      </w:pPr>
    </w:p>
    <w:p w14:paraId="15136C17" w14:textId="1D7B851F" w:rsidR="00D357EE" w:rsidRPr="00DC3F15" w:rsidRDefault="00D357EE" w:rsidP="004466F5">
      <w:pPr>
        <w:spacing w:after="0"/>
        <w:ind w:right="-1" w:firstLine="708"/>
        <w:jc w:val="center"/>
        <w:rPr>
          <w:rFonts w:ascii="Times New Roman" w:hAnsi="Times New Roman"/>
          <w:b/>
          <w:sz w:val="28"/>
          <w:szCs w:val="28"/>
        </w:rPr>
      </w:pPr>
      <w:r w:rsidRPr="00DC3F15">
        <w:rPr>
          <w:rFonts w:ascii="Times New Roman" w:hAnsi="Times New Roman"/>
          <w:b/>
          <w:sz w:val="28"/>
          <w:szCs w:val="28"/>
        </w:rPr>
        <w:lastRenderedPageBreak/>
        <w:t>1</w:t>
      </w:r>
      <w:r w:rsidR="00BB309B">
        <w:rPr>
          <w:rFonts w:ascii="Times New Roman" w:hAnsi="Times New Roman"/>
          <w:b/>
          <w:sz w:val="28"/>
          <w:szCs w:val="28"/>
        </w:rPr>
        <w:t>.</w:t>
      </w:r>
      <w:r w:rsidRPr="00DC3F15">
        <w:rPr>
          <w:rFonts w:ascii="Times New Roman" w:hAnsi="Times New Roman"/>
          <w:b/>
          <w:sz w:val="28"/>
          <w:szCs w:val="28"/>
        </w:rPr>
        <w:t>3</w:t>
      </w:r>
      <w:r w:rsidR="00BB309B">
        <w:rPr>
          <w:rFonts w:ascii="Times New Roman" w:hAnsi="Times New Roman"/>
          <w:b/>
          <w:sz w:val="28"/>
          <w:szCs w:val="28"/>
        </w:rPr>
        <w:t xml:space="preserve">. </w:t>
      </w:r>
      <w:r w:rsidR="00562C9C" w:rsidRPr="00DC3F15">
        <w:rPr>
          <w:rFonts w:ascii="Times New Roman" w:hAnsi="Times New Roman"/>
          <w:b/>
          <w:sz w:val="28"/>
          <w:szCs w:val="28"/>
        </w:rPr>
        <w:t>БАЛАНС ВОДОСНАБЖЕНИЯ И ПОТРЕБЛЕНИЯ ГОРЯЧЕЙ, ПИТЬЕВОЙ, ТЕХНИЧЕСКОЙ ВОДЫ</w:t>
      </w:r>
      <w:bookmarkEnd w:id="2"/>
    </w:p>
    <w:p w14:paraId="252661AF" w14:textId="77777777" w:rsidR="00C24CCA" w:rsidRPr="00DC3F15" w:rsidRDefault="00E22DF8"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 xml:space="preserve">Общий баланс подачи и реализации воды, включая анализ и оценку структурных составляющих потерь горячей, питьевой, технической воды при её </w:t>
      </w:r>
      <w:r w:rsidR="00216292" w:rsidRPr="00DC3F15">
        <w:rPr>
          <w:rFonts w:ascii="Times New Roman" w:hAnsi="Times New Roman"/>
          <w:b/>
          <w:bCs/>
          <w:sz w:val="28"/>
          <w:szCs w:val="28"/>
          <w:lang w:eastAsia="ru-RU"/>
        </w:rPr>
        <w:t>производстве и транспортировке</w:t>
      </w:r>
    </w:p>
    <w:p w14:paraId="29080124" w14:textId="2F370DF2" w:rsidR="007734C3" w:rsidRDefault="00003495" w:rsidP="00003495">
      <w:pPr>
        <w:autoSpaceDE w:val="0"/>
        <w:autoSpaceDN w:val="0"/>
        <w:adjustRightInd w:val="0"/>
        <w:spacing w:after="0"/>
        <w:ind w:right="-1" w:firstLine="709"/>
        <w:jc w:val="both"/>
        <w:rPr>
          <w:rFonts w:ascii="Times New Roman" w:hAnsi="Times New Roman"/>
          <w:sz w:val="28"/>
          <w:szCs w:val="28"/>
        </w:rPr>
      </w:pPr>
      <w:r w:rsidRPr="00003495">
        <w:rPr>
          <w:rFonts w:ascii="Times New Roman" w:hAnsi="Times New Roman"/>
          <w:sz w:val="28"/>
          <w:szCs w:val="28"/>
        </w:rPr>
        <w:t>Общий баланс подачи и реализации воды</w:t>
      </w:r>
      <w:r>
        <w:rPr>
          <w:rFonts w:ascii="Times New Roman" w:hAnsi="Times New Roman"/>
          <w:sz w:val="28"/>
          <w:szCs w:val="28"/>
        </w:rPr>
        <w:t xml:space="preserve"> приведен в таблице 1.3.1.1. Фактически</w:t>
      </w:r>
      <w:r w:rsidR="00894FE1">
        <w:rPr>
          <w:rFonts w:ascii="Times New Roman" w:hAnsi="Times New Roman"/>
          <w:sz w:val="28"/>
          <w:szCs w:val="28"/>
        </w:rPr>
        <w:t>е</w:t>
      </w:r>
      <w:r>
        <w:rPr>
          <w:rFonts w:ascii="Times New Roman" w:hAnsi="Times New Roman"/>
          <w:sz w:val="28"/>
          <w:szCs w:val="28"/>
        </w:rPr>
        <w:t xml:space="preserve"> данны</w:t>
      </w:r>
      <w:r w:rsidR="00894FE1">
        <w:rPr>
          <w:rFonts w:ascii="Times New Roman" w:hAnsi="Times New Roman"/>
          <w:sz w:val="28"/>
          <w:szCs w:val="28"/>
        </w:rPr>
        <w:t>е</w:t>
      </w:r>
      <w:r>
        <w:rPr>
          <w:rFonts w:ascii="Times New Roman" w:hAnsi="Times New Roman"/>
          <w:sz w:val="28"/>
          <w:szCs w:val="28"/>
        </w:rPr>
        <w:t xml:space="preserve"> по водопотреблению </w:t>
      </w:r>
      <w:r w:rsidR="00894FE1">
        <w:rPr>
          <w:rFonts w:ascii="Times New Roman" w:hAnsi="Times New Roman"/>
          <w:sz w:val="28"/>
          <w:szCs w:val="28"/>
        </w:rPr>
        <w:t>были предоставлены администрацией сельского поселения</w:t>
      </w:r>
      <w:r w:rsidR="00391FB3">
        <w:rPr>
          <w:rFonts w:ascii="Times New Roman" w:hAnsi="Times New Roman"/>
          <w:sz w:val="28"/>
          <w:szCs w:val="28"/>
        </w:rPr>
        <w:t>.</w:t>
      </w:r>
    </w:p>
    <w:p w14:paraId="327F7928" w14:textId="6AFD69ED" w:rsidR="005E2F6C" w:rsidRDefault="005E2F6C" w:rsidP="005E2F6C">
      <w:pPr>
        <w:autoSpaceDE w:val="0"/>
        <w:autoSpaceDN w:val="0"/>
        <w:adjustRightInd w:val="0"/>
        <w:spacing w:after="0"/>
        <w:ind w:right="-1" w:firstLine="709"/>
        <w:jc w:val="both"/>
        <w:rPr>
          <w:rFonts w:ascii="Times New Roman" w:hAnsi="Times New Roman"/>
          <w:sz w:val="28"/>
          <w:szCs w:val="28"/>
        </w:rPr>
      </w:pPr>
      <w:r w:rsidRPr="005E2F6C">
        <w:rPr>
          <w:rFonts w:ascii="Times New Roman" w:hAnsi="Times New Roman"/>
          <w:sz w:val="28"/>
          <w:szCs w:val="28"/>
        </w:rPr>
        <w:t>Структура потерь воды при производстве</w:t>
      </w:r>
      <w:r w:rsidR="002D19B2">
        <w:rPr>
          <w:rFonts w:ascii="Times New Roman" w:hAnsi="Times New Roman"/>
          <w:sz w:val="28"/>
          <w:szCs w:val="28"/>
        </w:rPr>
        <w:t xml:space="preserve"> и транспортировке</w:t>
      </w:r>
      <w:r w:rsidRPr="005E2F6C">
        <w:rPr>
          <w:rFonts w:ascii="Times New Roman" w:hAnsi="Times New Roman"/>
          <w:sz w:val="28"/>
          <w:szCs w:val="28"/>
        </w:rPr>
        <w:t xml:space="preserve"> горячей, питьевой, технической воды</w:t>
      </w:r>
      <w:r>
        <w:rPr>
          <w:rFonts w:ascii="Times New Roman" w:hAnsi="Times New Roman"/>
          <w:sz w:val="28"/>
          <w:szCs w:val="28"/>
        </w:rPr>
        <w:t xml:space="preserve"> регламентируется приказом Минстроя РФ от 17.10.2014 № 640/пр </w:t>
      </w:r>
      <w:r w:rsidR="00C51389">
        <w:rPr>
          <w:rFonts w:ascii="Times New Roman" w:hAnsi="Times New Roman"/>
          <w:sz w:val="28"/>
          <w:szCs w:val="28"/>
        </w:rPr>
        <w:t>«</w:t>
      </w:r>
      <w:r>
        <w:rPr>
          <w:rFonts w:ascii="Times New Roman" w:hAnsi="Times New Roman"/>
          <w:sz w:val="28"/>
          <w:szCs w:val="28"/>
        </w:rPr>
        <w:t>М</w:t>
      </w:r>
      <w:r w:rsidRPr="005E2F6C">
        <w:rPr>
          <w:rFonts w:ascii="Times New Roman" w:hAnsi="Times New Roman"/>
          <w:sz w:val="28"/>
          <w:szCs w:val="28"/>
        </w:rPr>
        <w:t>етодические указания</w:t>
      </w:r>
      <w:r>
        <w:rPr>
          <w:rFonts w:ascii="Times New Roman" w:hAnsi="Times New Roman"/>
          <w:sz w:val="28"/>
          <w:szCs w:val="28"/>
        </w:rPr>
        <w:t xml:space="preserve"> </w:t>
      </w:r>
      <w:r w:rsidRPr="005E2F6C">
        <w:rPr>
          <w:rFonts w:ascii="Times New Roman" w:hAnsi="Times New Roman"/>
          <w:sz w:val="28"/>
          <w:szCs w:val="28"/>
        </w:rPr>
        <w:t>по расчету потерь горячей, питьевой, технической воды в централизованных системах водоснабжения при ее производстве и транспортировке</w:t>
      </w:r>
      <w:r w:rsidR="00C51389">
        <w:rPr>
          <w:rFonts w:ascii="Times New Roman" w:hAnsi="Times New Roman"/>
          <w:sz w:val="28"/>
          <w:szCs w:val="28"/>
        </w:rPr>
        <w:t>»</w:t>
      </w:r>
      <w:r w:rsidR="00BE6715">
        <w:rPr>
          <w:rFonts w:ascii="Times New Roman" w:hAnsi="Times New Roman"/>
          <w:sz w:val="28"/>
          <w:szCs w:val="28"/>
        </w:rPr>
        <w:t>. Можно выделить следующие основные причины потерь воды в системах централизованного водоснабжения:</w:t>
      </w:r>
    </w:p>
    <w:p w14:paraId="5F5EF10F" w14:textId="3ED44654" w:rsidR="00BE6715" w:rsidRPr="00EB33A1" w:rsidRDefault="00BE6715" w:rsidP="00B63F3B">
      <w:pPr>
        <w:pStyle w:val="a8"/>
        <w:numPr>
          <w:ilvl w:val="0"/>
          <w:numId w:val="29"/>
        </w:numPr>
        <w:autoSpaceDE w:val="0"/>
        <w:autoSpaceDN w:val="0"/>
        <w:adjustRightInd w:val="0"/>
        <w:spacing w:after="0"/>
        <w:ind w:left="709" w:right="-1" w:hanging="709"/>
        <w:jc w:val="both"/>
        <w:rPr>
          <w:rFonts w:ascii="Times New Roman" w:hAnsi="Times New Roman"/>
          <w:sz w:val="28"/>
          <w:szCs w:val="28"/>
        </w:rPr>
      </w:pPr>
      <w:r>
        <w:rPr>
          <w:rFonts w:ascii="Times New Roman" w:hAnsi="Times New Roman"/>
          <w:sz w:val="28"/>
          <w:szCs w:val="28"/>
          <w:lang w:val="ru-RU"/>
        </w:rPr>
        <w:t>Потери при транспортировке – являются наибольшими в большинстве систем централизованного водоснабжения</w:t>
      </w:r>
      <w:r w:rsidR="00EB33A1">
        <w:rPr>
          <w:rFonts w:ascii="Times New Roman" w:hAnsi="Times New Roman"/>
          <w:sz w:val="28"/>
          <w:szCs w:val="28"/>
          <w:lang w:val="ru-RU"/>
        </w:rPr>
        <w:t>, к ним относят:</w:t>
      </w:r>
    </w:p>
    <w:p w14:paraId="34A27182" w14:textId="4985A6F4" w:rsidR="00EB33A1" w:rsidRPr="00EB33A1" w:rsidRDefault="00EB33A1" w:rsidP="00B63F3B">
      <w:pPr>
        <w:pStyle w:val="a8"/>
        <w:numPr>
          <w:ilvl w:val="0"/>
          <w:numId w:val="30"/>
        </w:numPr>
        <w:autoSpaceDE w:val="0"/>
        <w:autoSpaceDN w:val="0"/>
        <w:adjustRightInd w:val="0"/>
        <w:spacing w:after="0"/>
        <w:ind w:left="1134" w:right="-1" w:hanging="425"/>
        <w:jc w:val="both"/>
        <w:rPr>
          <w:rFonts w:ascii="Times New Roman" w:hAnsi="Times New Roman"/>
          <w:sz w:val="28"/>
          <w:szCs w:val="28"/>
        </w:rPr>
      </w:pPr>
      <w:r w:rsidRPr="00EB33A1">
        <w:rPr>
          <w:rFonts w:ascii="Times New Roman" w:hAnsi="Times New Roman"/>
          <w:sz w:val="28"/>
          <w:szCs w:val="28"/>
        </w:rPr>
        <w:t>Расходы на обслуживание водопроводных сетей</w:t>
      </w:r>
      <w:r>
        <w:rPr>
          <w:rFonts w:ascii="Times New Roman" w:hAnsi="Times New Roman"/>
          <w:sz w:val="28"/>
          <w:szCs w:val="28"/>
          <w:lang w:val="ru-RU"/>
        </w:rPr>
        <w:t>;</w:t>
      </w:r>
    </w:p>
    <w:p w14:paraId="13B33CAF" w14:textId="65C4D7B1" w:rsidR="00EB33A1" w:rsidRPr="00EB33A1" w:rsidRDefault="00EB33A1" w:rsidP="00B63F3B">
      <w:pPr>
        <w:pStyle w:val="a8"/>
        <w:numPr>
          <w:ilvl w:val="0"/>
          <w:numId w:val="30"/>
        </w:numPr>
        <w:autoSpaceDE w:val="0"/>
        <w:autoSpaceDN w:val="0"/>
        <w:adjustRightInd w:val="0"/>
        <w:spacing w:after="0"/>
        <w:ind w:left="1134" w:right="-1" w:hanging="425"/>
        <w:jc w:val="both"/>
        <w:rPr>
          <w:rFonts w:ascii="Times New Roman" w:hAnsi="Times New Roman"/>
          <w:sz w:val="28"/>
          <w:szCs w:val="28"/>
        </w:rPr>
      </w:pPr>
      <w:r w:rsidRPr="00EB33A1">
        <w:rPr>
          <w:rFonts w:ascii="Times New Roman" w:hAnsi="Times New Roman"/>
          <w:sz w:val="28"/>
          <w:szCs w:val="28"/>
        </w:rPr>
        <w:t>потери воды при повреждениях;</w:t>
      </w:r>
    </w:p>
    <w:p w14:paraId="76F8A271" w14:textId="174AFCDF" w:rsidR="00EB33A1" w:rsidRPr="00EB33A1" w:rsidRDefault="00EB33A1" w:rsidP="00B63F3B">
      <w:pPr>
        <w:pStyle w:val="a8"/>
        <w:numPr>
          <w:ilvl w:val="0"/>
          <w:numId w:val="30"/>
        </w:numPr>
        <w:autoSpaceDE w:val="0"/>
        <w:autoSpaceDN w:val="0"/>
        <w:adjustRightInd w:val="0"/>
        <w:spacing w:after="0"/>
        <w:ind w:left="1134" w:right="-1" w:hanging="425"/>
        <w:jc w:val="both"/>
        <w:rPr>
          <w:rFonts w:ascii="Times New Roman" w:hAnsi="Times New Roman"/>
          <w:sz w:val="28"/>
          <w:szCs w:val="28"/>
        </w:rPr>
      </w:pPr>
      <w:r w:rsidRPr="00EB33A1">
        <w:rPr>
          <w:rFonts w:ascii="Times New Roman" w:hAnsi="Times New Roman"/>
          <w:sz w:val="28"/>
          <w:szCs w:val="28"/>
        </w:rPr>
        <w:t>потери воды за счет естественной убыли;</w:t>
      </w:r>
    </w:p>
    <w:p w14:paraId="7C0F9CCA" w14:textId="5A075B68" w:rsidR="00EB33A1" w:rsidRPr="00EB33A1" w:rsidRDefault="00EB33A1" w:rsidP="00B63F3B">
      <w:pPr>
        <w:pStyle w:val="a8"/>
        <w:numPr>
          <w:ilvl w:val="0"/>
          <w:numId w:val="30"/>
        </w:numPr>
        <w:autoSpaceDE w:val="0"/>
        <w:autoSpaceDN w:val="0"/>
        <w:adjustRightInd w:val="0"/>
        <w:spacing w:after="0"/>
        <w:ind w:left="1134" w:right="-1" w:hanging="425"/>
        <w:jc w:val="both"/>
        <w:rPr>
          <w:rFonts w:ascii="Times New Roman" w:hAnsi="Times New Roman"/>
          <w:sz w:val="28"/>
          <w:szCs w:val="28"/>
        </w:rPr>
      </w:pPr>
      <w:r w:rsidRPr="00EB33A1">
        <w:rPr>
          <w:rFonts w:ascii="Times New Roman" w:hAnsi="Times New Roman"/>
          <w:sz w:val="28"/>
          <w:szCs w:val="28"/>
        </w:rPr>
        <w:t>расходы воды на отогрев трубопроводов;</w:t>
      </w:r>
    </w:p>
    <w:p w14:paraId="32161258" w14:textId="0005AA44" w:rsidR="00EB33A1" w:rsidRPr="00EB33A1" w:rsidRDefault="00EB33A1" w:rsidP="00B63F3B">
      <w:pPr>
        <w:pStyle w:val="a8"/>
        <w:numPr>
          <w:ilvl w:val="0"/>
          <w:numId w:val="30"/>
        </w:numPr>
        <w:autoSpaceDE w:val="0"/>
        <w:autoSpaceDN w:val="0"/>
        <w:adjustRightInd w:val="0"/>
        <w:spacing w:after="0"/>
        <w:ind w:left="1134" w:right="-1" w:hanging="425"/>
        <w:jc w:val="both"/>
        <w:rPr>
          <w:rFonts w:ascii="Times New Roman" w:hAnsi="Times New Roman"/>
          <w:sz w:val="28"/>
          <w:szCs w:val="28"/>
        </w:rPr>
      </w:pPr>
      <w:r w:rsidRPr="00EB33A1">
        <w:rPr>
          <w:rFonts w:ascii="Times New Roman" w:hAnsi="Times New Roman"/>
          <w:sz w:val="28"/>
          <w:szCs w:val="28"/>
        </w:rPr>
        <w:t>скрытые потери воды на сетях, являющиеся разновидностью утечек воды, не обнаруживаемых при внешнем осмотре водопроводной сети;</w:t>
      </w:r>
    </w:p>
    <w:p w14:paraId="2982BE45" w14:textId="19CAF9C5" w:rsidR="00EB33A1" w:rsidRPr="00EB33A1" w:rsidRDefault="00EB33A1" w:rsidP="00B63F3B">
      <w:pPr>
        <w:pStyle w:val="a8"/>
        <w:numPr>
          <w:ilvl w:val="0"/>
          <w:numId w:val="30"/>
        </w:numPr>
        <w:autoSpaceDE w:val="0"/>
        <w:autoSpaceDN w:val="0"/>
        <w:adjustRightInd w:val="0"/>
        <w:spacing w:after="0"/>
        <w:ind w:left="1134" w:right="-1" w:hanging="425"/>
        <w:jc w:val="both"/>
        <w:rPr>
          <w:rFonts w:ascii="Times New Roman" w:hAnsi="Times New Roman"/>
          <w:sz w:val="28"/>
          <w:szCs w:val="28"/>
        </w:rPr>
      </w:pPr>
      <w:r w:rsidRPr="00EB33A1">
        <w:rPr>
          <w:rFonts w:ascii="Times New Roman" w:hAnsi="Times New Roman"/>
          <w:sz w:val="28"/>
          <w:szCs w:val="28"/>
        </w:rPr>
        <w:t>потери воды из-за безучетного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горячему водоснабжению, холодному водоснабжению).</w:t>
      </w:r>
    </w:p>
    <w:p w14:paraId="00A07EA9" w14:textId="3E7CEDF9" w:rsidR="00BE6715" w:rsidRPr="00EB33A1" w:rsidRDefault="00EB33A1" w:rsidP="00B63F3B">
      <w:pPr>
        <w:pStyle w:val="a8"/>
        <w:numPr>
          <w:ilvl w:val="0"/>
          <w:numId w:val="29"/>
        </w:numPr>
        <w:autoSpaceDE w:val="0"/>
        <w:autoSpaceDN w:val="0"/>
        <w:adjustRightInd w:val="0"/>
        <w:spacing w:after="0"/>
        <w:ind w:left="709" w:right="-1" w:hanging="709"/>
        <w:jc w:val="both"/>
        <w:rPr>
          <w:rFonts w:ascii="Times New Roman" w:hAnsi="Times New Roman"/>
          <w:sz w:val="28"/>
          <w:szCs w:val="28"/>
        </w:rPr>
      </w:pPr>
      <w:r>
        <w:rPr>
          <w:rFonts w:ascii="Times New Roman" w:hAnsi="Times New Roman"/>
          <w:sz w:val="28"/>
          <w:szCs w:val="28"/>
          <w:lang w:val="ru-RU"/>
        </w:rPr>
        <w:t>Потери при производстве – являются минимальными, к ним относятся:</w:t>
      </w:r>
    </w:p>
    <w:p w14:paraId="0DC77ED6" w14:textId="2EBC64C8" w:rsidR="00EB33A1" w:rsidRPr="00EB33A1" w:rsidRDefault="00EB33A1" w:rsidP="00B63F3B">
      <w:pPr>
        <w:pStyle w:val="a8"/>
        <w:numPr>
          <w:ilvl w:val="0"/>
          <w:numId w:val="31"/>
        </w:numPr>
        <w:autoSpaceDE w:val="0"/>
        <w:autoSpaceDN w:val="0"/>
        <w:adjustRightInd w:val="0"/>
        <w:spacing w:after="0"/>
        <w:ind w:left="993" w:right="-1" w:hanging="284"/>
        <w:jc w:val="both"/>
        <w:rPr>
          <w:rFonts w:ascii="Times New Roman" w:hAnsi="Times New Roman"/>
          <w:sz w:val="28"/>
          <w:szCs w:val="28"/>
        </w:rPr>
      </w:pPr>
      <w:r w:rsidRPr="00EB33A1">
        <w:rPr>
          <w:rFonts w:ascii="Times New Roman" w:hAnsi="Times New Roman"/>
          <w:sz w:val="28"/>
          <w:szCs w:val="28"/>
        </w:rPr>
        <w:t>потери воды в водопроводных сооружениях (естественная убыль воды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следствием естественного изменения физико-химических свойств воды) в РЧВ и трубопроводах);</w:t>
      </w:r>
    </w:p>
    <w:p w14:paraId="3609454C" w14:textId="00155CAE" w:rsidR="00EB33A1" w:rsidRPr="00EB33A1" w:rsidRDefault="00EB33A1" w:rsidP="00B63F3B">
      <w:pPr>
        <w:pStyle w:val="a8"/>
        <w:numPr>
          <w:ilvl w:val="0"/>
          <w:numId w:val="31"/>
        </w:numPr>
        <w:autoSpaceDE w:val="0"/>
        <w:autoSpaceDN w:val="0"/>
        <w:adjustRightInd w:val="0"/>
        <w:spacing w:after="0"/>
        <w:ind w:left="993" w:right="-1" w:hanging="284"/>
        <w:jc w:val="both"/>
        <w:rPr>
          <w:rFonts w:ascii="Times New Roman" w:hAnsi="Times New Roman"/>
          <w:sz w:val="28"/>
          <w:szCs w:val="28"/>
        </w:rPr>
      </w:pPr>
      <w:r w:rsidRPr="00EB33A1">
        <w:rPr>
          <w:rFonts w:ascii="Times New Roman" w:hAnsi="Times New Roman"/>
          <w:sz w:val="28"/>
          <w:szCs w:val="28"/>
        </w:rPr>
        <w:t>утечки (самопроизвольное истечение воды из емкостных сооружений и различных элементов водопроводной сети при нарушении их герметичности) через уплотнения запорной арматуры на технологических трубопроводах;</w:t>
      </w:r>
    </w:p>
    <w:p w14:paraId="338BD906" w14:textId="33DF5839" w:rsidR="00EB33A1" w:rsidRPr="00EB33A1" w:rsidRDefault="00EB33A1" w:rsidP="00B63F3B">
      <w:pPr>
        <w:pStyle w:val="a8"/>
        <w:numPr>
          <w:ilvl w:val="0"/>
          <w:numId w:val="31"/>
        </w:numPr>
        <w:autoSpaceDE w:val="0"/>
        <w:autoSpaceDN w:val="0"/>
        <w:adjustRightInd w:val="0"/>
        <w:spacing w:after="0"/>
        <w:ind w:left="993" w:right="-1" w:hanging="284"/>
        <w:jc w:val="both"/>
        <w:rPr>
          <w:rFonts w:ascii="Times New Roman" w:hAnsi="Times New Roman"/>
          <w:sz w:val="28"/>
          <w:szCs w:val="28"/>
        </w:rPr>
      </w:pPr>
      <w:r w:rsidRPr="00EB33A1">
        <w:rPr>
          <w:rFonts w:ascii="Times New Roman" w:hAnsi="Times New Roman"/>
          <w:sz w:val="28"/>
          <w:szCs w:val="28"/>
        </w:rPr>
        <w:lastRenderedPageBreak/>
        <w:t>скрытые утечки (часть утечек воды, не обнаруживаемая при внешнем осмотре водопроводной сети) из РЧВ сверх норм естественной убыли воды.</w:t>
      </w:r>
    </w:p>
    <w:p w14:paraId="52943E50" w14:textId="77777777" w:rsidR="00BE6715" w:rsidRPr="00BE6715" w:rsidRDefault="00BE6715" w:rsidP="00BE6715">
      <w:pPr>
        <w:autoSpaceDE w:val="0"/>
        <w:autoSpaceDN w:val="0"/>
        <w:adjustRightInd w:val="0"/>
        <w:spacing w:after="0"/>
        <w:ind w:right="-1"/>
        <w:jc w:val="both"/>
        <w:rPr>
          <w:rFonts w:ascii="Times New Roman" w:hAnsi="Times New Roman"/>
          <w:sz w:val="28"/>
          <w:szCs w:val="28"/>
        </w:rPr>
      </w:pPr>
    </w:p>
    <w:p w14:paraId="068EECDF" w14:textId="41AD4470" w:rsidR="002D19B2" w:rsidRDefault="00A63F28" w:rsidP="00DA1422">
      <w:pPr>
        <w:autoSpaceDE w:val="0"/>
        <w:autoSpaceDN w:val="0"/>
        <w:adjustRightInd w:val="0"/>
        <w:spacing w:after="0"/>
        <w:ind w:left="1" w:right="-1" w:firstLine="708"/>
        <w:jc w:val="both"/>
        <w:rPr>
          <w:rFonts w:ascii="Times New Roman" w:hAnsi="Times New Roman"/>
          <w:sz w:val="28"/>
          <w:szCs w:val="28"/>
        </w:rPr>
      </w:pPr>
      <w:r>
        <w:rPr>
          <w:rFonts w:ascii="Times New Roman" w:hAnsi="Times New Roman"/>
          <w:sz w:val="28"/>
          <w:szCs w:val="28"/>
        </w:rPr>
        <w:t xml:space="preserve">Общие положения по определению потерь воды </w:t>
      </w:r>
      <w:r w:rsidR="00DA1422">
        <w:rPr>
          <w:rFonts w:ascii="Times New Roman" w:hAnsi="Times New Roman"/>
          <w:sz w:val="28"/>
          <w:szCs w:val="28"/>
        </w:rPr>
        <w:t xml:space="preserve">приведены в приказе Минстроя РФ от 28.10.2022 № 917/пр </w:t>
      </w:r>
      <w:r w:rsidR="00C51389">
        <w:rPr>
          <w:rFonts w:ascii="Times New Roman" w:hAnsi="Times New Roman"/>
          <w:sz w:val="28"/>
          <w:szCs w:val="28"/>
        </w:rPr>
        <w:t>«</w:t>
      </w:r>
      <w:r w:rsidR="00DA1422">
        <w:rPr>
          <w:rFonts w:ascii="Times New Roman" w:hAnsi="Times New Roman"/>
          <w:sz w:val="28"/>
          <w:szCs w:val="28"/>
        </w:rPr>
        <w:t>О</w:t>
      </w:r>
      <w:r w:rsidR="00DA1422" w:rsidRPr="00DA1422">
        <w:rPr>
          <w:rFonts w:ascii="Times New Roman" w:hAnsi="Times New Roman"/>
          <w:sz w:val="28"/>
          <w:szCs w:val="28"/>
        </w:rPr>
        <w:t xml:space="preserve">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w:t>
      </w:r>
      <w:r w:rsidR="0000351A">
        <w:rPr>
          <w:rFonts w:ascii="Times New Roman" w:hAnsi="Times New Roman"/>
          <w:sz w:val="28"/>
          <w:szCs w:val="28"/>
        </w:rPr>
        <w:t>Р</w:t>
      </w:r>
      <w:r w:rsidR="00DA1422" w:rsidRPr="00DA1422">
        <w:rPr>
          <w:rFonts w:ascii="Times New Roman" w:hAnsi="Times New Roman"/>
          <w:sz w:val="28"/>
          <w:szCs w:val="28"/>
        </w:rPr>
        <w:t xml:space="preserve">оссийской </w:t>
      </w:r>
      <w:r w:rsidR="0000351A">
        <w:rPr>
          <w:rFonts w:ascii="Times New Roman" w:hAnsi="Times New Roman"/>
          <w:sz w:val="28"/>
          <w:szCs w:val="28"/>
        </w:rPr>
        <w:t>Ф</w:t>
      </w:r>
      <w:r w:rsidR="00DA1422" w:rsidRPr="00DA1422">
        <w:rPr>
          <w:rFonts w:ascii="Times New Roman" w:hAnsi="Times New Roman"/>
          <w:sz w:val="28"/>
          <w:szCs w:val="28"/>
        </w:rPr>
        <w:t>едерации по вопросам определения потерь горячей, питьевой, технической воды в централизованных системах водоснабжения</w:t>
      </w:r>
      <w:r w:rsidR="00C51389">
        <w:rPr>
          <w:rFonts w:ascii="Times New Roman" w:hAnsi="Times New Roman"/>
          <w:sz w:val="28"/>
          <w:szCs w:val="28"/>
        </w:rPr>
        <w:t>»</w:t>
      </w:r>
      <w:r w:rsidR="00DA1422">
        <w:rPr>
          <w:rFonts w:ascii="Times New Roman" w:hAnsi="Times New Roman"/>
          <w:sz w:val="28"/>
          <w:szCs w:val="28"/>
        </w:rPr>
        <w:t xml:space="preserve"> и приведены в п. 5-7.</w:t>
      </w:r>
    </w:p>
    <w:p w14:paraId="0214CB4A" w14:textId="73B03275" w:rsidR="00D01716" w:rsidRDefault="00EC7B3A" w:rsidP="00894FE1">
      <w:pPr>
        <w:autoSpaceDE w:val="0"/>
        <w:autoSpaceDN w:val="0"/>
        <w:adjustRightInd w:val="0"/>
        <w:spacing w:after="0"/>
        <w:ind w:right="-1" w:firstLine="709"/>
        <w:jc w:val="both"/>
        <w:rPr>
          <w:rFonts w:ascii="Times New Roman" w:hAnsi="Times New Roman"/>
          <w:sz w:val="28"/>
          <w:szCs w:val="28"/>
        </w:rPr>
      </w:pPr>
      <w:r>
        <w:rPr>
          <w:rFonts w:ascii="Times New Roman" w:hAnsi="Times New Roman"/>
          <w:sz w:val="28"/>
          <w:szCs w:val="28"/>
        </w:rPr>
        <w:t xml:space="preserve">Предельный уровень потерь, согласно методике </w:t>
      </w:r>
      <w:r>
        <w:rPr>
          <w:rFonts w:ascii="Times New Roman" w:hAnsi="Times New Roman"/>
          <w:sz w:val="28"/>
          <w:szCs w:val="28"/>
        </w:rPr>
        <w:t>Минстроя РФ от 17.10.2014 № 640/пр</w:t>
      </w:r>
      <w:r>
        <w:rPr>
          <w:rFonts w:ascii="Times New Roman" w:hAnsi="Times New Roman"/>
          <w:sz w:val="28"/>
          <w:szCs w:val="28"/>
        </w:rPr>
        <w:t xml:space="preserve">, равен </w:t>
      </w:r>
      <w:r w:rsidR="0023478C">
        <w:rPr>
          <w:rFonts w:ascii="Times New Roman" w:hAnsi="Times New Roman"/>
          <w:b/>
          <w:bCs/>
          <w:sz w:val="28"/>
          <w:szCs w:val="28"/>
        </w:rPr>
        <w:t>21,5</w:t>
      </w:r>
      <w:r w:rsidR="00634C12" w:rsidRPr="00634C12">
        <w:rPr>
          <w:rFonts w:ascii="Times New Roman" w:hAnsi="Times New Roman"/>
          <w:b/>
          <w:bCs/>
          <w:sz w:val="28"/>
          <w:szCs w:val="28"/>
        </w:rPr>
        <w:t>%</w:t>
      </w:r>
      <w:r w:rsidR="00634C12">
        <w:rPr>
          <w:rFonts w:ascii="Times New Roman" w:hAnsi="Times New Roman"/>
          <w:sz w:val="28"/>
          <w:szCs w:val="28"/>
        </w:rPr>
        <w:t>.</w:t>
      </w:r>
    </w:p>
    <w:p w14:paraId="6E14A2ED" w14:textId="77777777" w:rsidR="00894FE1" w:rsidRPr="002D19B2" w:rsidRDefault="00894FE1" w:rsidP="002D19B2">
      <w:pPr>
        <w:autoSpaceDE w:val="0"/>
        <w:autoSpaceDN w:val="0"/>
        <w:adjustRightInd w:val="0"/>
        <w:spacing w:after="0"/>
        <w:ind w:right="-1"/>
        <w:jc w:val="both"/>
        <w:rPr>
          <w:rFonts w:ascii="Times New Roman" w:hAnsi="Times New Roman"/>
          <w:sz w:val="28"/>
          <w:szCs w:val="28"/>
        </w:rPr>
      </w:pPr>
    </w:p>
    <w:p w14:paraId="6694249D" w14:textId="77777777" w:rsidR="00026D90" w:rsidRDefault="00026D90" w:rsidP="005E2F6C">
      <w:pPr>
        <w:autoSpaceDE w:val="0"/>
        <w:autoSpaceDN w:val="0"/>
        <w:adjustRightInd w:val="0"/>
        <w:spacing w:after="0"/>
        <w:ind w:right="-1"/>
        <w:rPr>
          <w:rFonts w:ascii="Times New Roman" w:hAnsi="Times New Roman"/>
          <w:sz w:val="28"/>
          <w:szCs w:val="28"/>
        </w:rPr>
        <w:sectPr w:rsidR="00026D90" w:rsidSect="00D84E53">
          <w:pgSz w:w="11907" w:h="16840" w:code="9"/>
          <w:pgMar w:top="851" w:right="567" w:bottom="851" w:left="1701" w:header="454" w:footer="720" w:gutter="0"/>
          <w:cols w:space="720"/>
          <w:docGrid w:linePitch="299"/>
        </w:sectPr>
      </w:pPr>
    </w:p>
    <w:p w14:paraId="7AED4C1E" w14:textId="66EF269D" w:rsidR="00391FB3" w:rsidRDefault="00391FB3" w:rsidP="00391FB3">
      <w:pPr>
        <w:autoSpaceDE w:val="0"/>
        <w:autoSpaceDN w:val="0"/>
        <w:adjustRightInd w:val="0"/>
        <w:spacing w:after="0"/>
        <w:ind w:right="-1"/>
        <w:jc w:val="right"/>
        <w:rPr>
          <w:rFonts w:ascii="Times New Roman" w:hAnsi="Times New Roman"/>
          <w:sz w:val="28"/>
          <w:szCs w:val="28"/>
        </w:rPr>
      </w:pPr>
      <w:r>
        <w:rPr>
          <w:rFonts w:ascii="Times New Roman" w:hAnsi="Times New Roman"/>
          <w:sz w:val="28"/>
          <w:szCs w:val="28"/>
        </w:rPr>
        <w:lastRenderedPageBreak/>
        <w:t>Таблица 1.3.1.1</w:t>
      </w:r>
    </w:p>
    <w:tbl>
      <w:tblPr>
        <w:tblStyle w:val="a6"/>
        <w:tblW w:w="15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2"/>
        <w:gridCol w:w="4494"/>
        <w:gridCol w:w="1476"/>
        <w:gridCol w:w="832"/>
        <w:gridCol w:w="839"/>
        <w:gridCol w:w="832"/>
        <w:gridCol w:w="839"/>
        <w:gridCol w:w="866"/>
        <w:gridCol w:w="992"/>
        <w:gridCol w:w="866"/>
        <w:gridCol w:w="866"/>
        <w:gridCol w:w="832"/>
        <w:gridCol w:w="839"/>
        <w:gridCol w:w="12"/>
      </w:tblGrid>
      <w:tr w:rsidR="00A10AE9" w:rsidRPr="008E66BD" w14:paraId="4E4566A0" w14:textId="77777777" w:rsidTr="00AE1384">
        <w:trPr>
          <w:gridAfter w:val="1"/>
          <w:wAfter w:w="12" w:type="dxa"/>
          <w:trHeight w:val="227"/>
          <w:tblHeader/>
          <w:jc w:val="center"/>
        </w:trPr>
        <w:tc>
          <w:tcPr>
            <w:tcW w:w="722" w:type="dxa"/>
            <w:vMerge w:val="restart"/>
            <w:vAlign w:val="center"/>
          </w:tcPr>
          <w:p w14:paraId="188CE265" w14:textId="67235134"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8E66BD">
              <w:rPr>
                <w:rFonts w:ascii="Times New Roman" w:hAnsi="Times New Roman"/>
                <w:b/>
                <w:bCs/>
                <w:sz w:val="20"/>
                <w:szCs w:val="20"/>
              </w:rPr>
              <w:t>№ п/п</w:t>
            </w:r>
          </w:p>
        </w:tc>
        <w:tc>
          <w:tcPr>
            <w:tcW w:w="4494" w:type="dxa"/>
            <w:vMerge w:val="restart"/>
            <w:vAlign w:val="center"/>
          </w:tcPr>
          <w:p w14:paraId="6FD60957" w14:textId="3ABFB57D"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8E66BD">
              <w:rPr>
                <w:rFonts w:ascii="Times New Roman" w:hAnsi="Times New Roman"/>
                <w:b/>
                <w:bCs/>
                <w:sz w:val="20"/>
                <w:szCs w:val="20"/>
              </w:rPr>
              <w:t>Наименование</w:t>
            </w:r>
          </w:p>
        </w:tc>
        <w:tc>
          <w:tcPr>
            <w:tcW w:w="1476" w:type="dxa"/>
            <w:vMerge w:val="restart"/>
            <w:vAlign w:val="center"/>
          </w:tcPr>
          <w:p w14:paraId="013147D8" w14:textId="6245ECEE"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8E66BD">
              <w:rPr>
                <w:rFonts w:ascii="Times New Roman" w:hAnsi="Times New Roman"/>
                <w:b/>
                <w:bCs/>
                <w:sz w:val="20"/>
                <w:szCs w:val="20"/>
              </w:rPr>
              <w:t>Единица</w:t>
            </w:r>
            <w:r>
              <w:rPr>
                <w:rFonts w:ascii="Times New Roman" w:hAnsi="Times New Roman"/>
                <w:b/>
                <w:bCs/>
                <w:sz w:val="20"/>
                <w:szCs w:val="20"/>
              </w:rPr>
              <w:t xml:space="preserve"> </w:t>
            </w:r>
            <w:r w:rsidRPr="008E66BD">
              <w:rPr>
                <w:rFonts w:ascii="Times New Roman" w:hAnsi="Times New Roman"/>
                <w:b/>
                <w:bCs/>
                <w:sz w:val="20"/>
                <w:szCs w:val="20"/>
              </w:rPr>
              <w:t>измерения</w:t>
            </w:r>
          </w:p>
        </w:tc>
        <w:tc>
          <w:tcPr>
            <w:tcW w:w="1671" w:type="dxa"/>
            <w:gridSpan w:val="2"/>
            <w:vAlign w:val="center"/>
          </w:tcPr>
          <w:p w14:paraId="5A9DD90C" w14:textId="25F92CFE"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2020</w:t>
            </w:r>
          </w:p>
        </w:tc>
        <w:tc>
          <w:tcPr>
            <w:tcW w:w="1671" w:type="dxa"/>
            <w:gridSpan w:val="2"/>
            <w:vAlign w:val="center"/>
          </w:tcPr>
          <w:p w14:paraId="749C884F" w14:textId="35C4BB33"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2021</w:t>
            </w:r>
          </w:p>
        </w:tc>
        <w:tc>
          <w:tcPr>
            <w:tcW w:w="1858" w:type="dxa"/>
            <w:gridSpan w:val="2"/>
            <w:vAlign w:val="center"/>
          </w:tcPr>
          <w:p w14:paraId="34263A08" w14:textId="50DB362E"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2022</w:t>
            </w:r>
          </w:p>
        </w:tc>
        <w:tc>
          <w:tcPr>
            <w:tcW w:w="1732" w:type="dxa"/>
            <w:gridSpan w:val="2"/>
            <w:vAlign w:val="center"/>
          </w:tcPr>
          <w:p w14:paraId="398D1E26" w14:textId="4B66F0DD"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2023</w:t>
            </w:r>
          </w:p>
        </w:tc>
        <w:tc>
          <w:tcPr>
            <w:tcW w:w="1671" w:type="dxa"/>
            <w:gridSpan w:val="2"/>
            <w:vAlign w:val="center"/>
          </w:tcPr>
          <w:p w14:paraId="75CA5817" w14:textId="2983829B" w:rsidR="008E66BD" w:rsidRPr="008E66BD" w:rsidRDefault="008E66BD" w:rsidP="008E66BD">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2024</w:t>
            </w:r>
          </w:p>
        </w:tc>
      </w:tr>
      <w:tr w:rsidR="001B552E" w:rsidRPr="008E66BD" w14:paraId="42B349B0" w14:textId="77777777" w:rsidTr="00AE1384">
        <w:trPr>
          <w:gridAfter w:val="1"/>
          <w:wAfter w:w="12" w:type="dxa"/>
          <w:trHeight w:val="227"/>
          <w:tblHeader/>
          <w:jc w:val="center"/>
        </w:trPr>
        <w:tc>
          <w:tcPr>
            <w:tcW w:w="722" w:type="dxa"/>
            <w:vMerge/>
            <w:vAlign w:val="center"/>
          </w:tcPr>
          <w:p w14:paraId="0C611739" w14:textId="77777777" w:rsidR="008E66BD" w:rsidRPr="008E66BD" w:rsidRDefault="008E66BD" w:rsidP="008E66BD">
            <w:pPr>
              <w:autoSpaceDE w:val="0"/>
              <w:autoSpaceDN w:val="0"/>
              <w:adjustRightInd w:val="0"/>
              <w:spacing w:after="0" w:line="240" w:lineRule="auto"/>
              <w:jc w:val="center"/>
              <w:rPr>
                <w:rFonts w:ascii="Times New Roman" w:hAnsi="Times New Roman"/>
                <w:sz w:val="20"/>
                <w:szCs w:val="20"/>
              </w:rPr>
            </w:pPr>
          </w:p>
        </w:tc>
        <w:tc>
          <w:tcPr>
            <w:tcW w:w="4494" w:type="dxa"/>
            <w:vMerge/>
            <w:vAlign w:val="center"/>
          </w:tcPr>
          <w:p w14:paraId="03C4A361" w14:textId="77777777" w:rsidR="008E66BD" w:rsidRPr="008E66BD" w:rsidRDefault="008E66BD" w:rsidP="008E66BD">
            <w:pPr>
              <w:autoSpaceDE w:val="0"/>
              <w:autoSpaceDN w:val="0"/>
              <w:adjustRightInd w:val="0"/>
              <w:spacing w:after="0" w:line="240" w:lineRule="auto"/>
              <w:ind w:right="-1"/>
              <w:jc w:val="center"/>
              <w:rPr>
                <w:rFonts w:ascii="Times New Roman" w:hAnsi="Times New Roman"/>
                <w:sz w:val="20"/>
                <w:szCs w:val="20"/>
              </w:rPr>
            </w:pPr>
          </w:p>
        </w:tc>
        <w:tc>
          <w:tcPr>
            <w:tcW w:w="1476" w:type="dxa"/>
            <w:vMerge/>
            <w:vAlign w:val="center"/>
          </w:tcPr>
          <w:p w14:paraId="29BC6029" w14:textId="77777777" w:rsidR="008E66BD" w:rsidRPr="008E66BD" w:rsidRDefault="008E66BD" w:rsidP="008E66BD">
            <w:pPr>
              <w:autoSpaceDE w:val="0"/>
              <w:autoSpaceDN w:val="0"/>
              <w:adjustRightInd w:val="0"/>
              <w:spacing w:after="0" w:line="240" w:lineRule="auto"/>
              <w:ind w:right="-1"/>
              <w:jc w:val="center"/>
              <w:rPr>
                <w:rFonts w:ascii="Times New Roman" w:hAnsi="Times New Roman"/>
                <w:sz w:val="20"/>
                <w:szCs w:val="20"/>
              </w:rPr>
            </w:pPr>
          </w:p>
        </w:tc>
        <w:tc>
          <w:tcPr>
            <w:tcW w:w="832" w:type="dxa"/>
            <w:vAlign w:val="center"/>
          </w:tcPr>
          <w:p w14:paraId="0170A1D0" w14:textId="64883E4B"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план</w:t>
            </w:r>
          </w:p>
        </w:tc>
        <w:tc>
          <w:tcPr>
            <w:tcW w:w="839" w:type="dxa"/>
            <w:vAlign w:val="center"/>
          </w:tcPr>
          <w:p w14:paraId="3AC1C6E8" w14:textId="2EB71869"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факт</w:t>
            </w:r>
          </w:p>
        </w:tc>
        <w:tc>
          <w:tcPr>
            <w:tcW w:w="832" w:type="dxa"/>
            <w:vAlign w:val="center"/>
          </w:tcPr>
          <w:p w14:paraId="0DA81168" w14:textId="0BC3D7E6"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план</w:t>
            </w:r>
          </w:p>
        </w:tc>
        <w:tc>
          <w:tcPr>
            <w:tcW w:w="839" w:type="dxa"/>
            <w:vAlign w:val="center"/>
          </w:tcPr>
          <w:p w14:paraId="36F88D18" w14:textId="733E3ADD"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факт</w:t>
            </w:r>
          </w:p>
        </w:tc>
        <w:tc>
          <w:tcPr>
            <w:tcW w:w="866" w:type="dxa"/>
            <w:vAlign w:val="center"/>
          </w:tcPr>
          <w:p w14:paraId="0E5FC3D5" w14:textId="2B835F62"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план</w:t>
            </w:r>
          </w:p>
        </w:tc>
        <w:tc>
          <w:tcPr>
            <w:tcW w:w="992" w:type="dxa"/>
            <w:vAlign w:val="center"/>
          </w:tcPr>
          <w:p w14:paraId="7849B140" w14:textId="69EF016D"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факт</w:t>
            </w:r>
          </w:p>
        </w:tc>
        <w:tc>
          <w:tcPr>
            <w:tcW w:w="866" w:type="dxa"/>
            <w:vAlign w:val="center"/>
          </w:tcPr>
          <w:p w14:paraId="75641B19" w14:textId="1411B894"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план</w:t>
            </w:r>
          </w:p>
        </w:tc>
        <w:tc>
          <w:tcPr>
            <w:tcW w:w="866" w:type="dxa"/>
            <w:vAlign w:val="center"/>
          </w:tcPr>
          <w:p w14:paraId="3E21D4CB" w14:textId="06E2C5FC"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факт</w:t>
            </w:r>
          </w:p>
        </w:tc>
        <w:tc>
          <w:tcPr>
            <w:tcW w:w="832" w:type="dxa"/>
            <w:vAlign w:val="center"/>
          </w:tcPr>
          <w:p w14:paraId="36315CEB" w14:textId="6F77198E"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план</w:t>
            </w:r>
          </w:p>
        </w:tc>
        <w:tc>
          <w:tcPr>
            <w:tcW w:w="839" w:type="dxa"/>
            <w:vAlign w:val="center"/>
          </w:tcPr>
          <w:p w14:paraId="32ED42FE" w14:textId="471C567F" w:rsidR="008E66BD" w:rsidRPr="00026D90" w:rsidRDefault="008E66BD" w:rsidP="008E66BD">
            <w:pPr>
              <w:autoSpaceDE w:val="0"/>
              <w:autoSpaceDN w:val="0"/>
              <w:adjustRightInd w:val="0"/>
              <w:spacing w:after="0" w:line="240" w:lineRule="auto"/>
              <w:ind w:right="-1"/>
              <w:jc w:val="center"/>
              <w:rPr>
                <w:rFonts w:ascii="Times New Roman" w:hAnsi="Times New Roman"/>
                <w:b/>
                <w:bCs/>
                <w:sz w:val="20"/>
                <w:szCs w:val="20"/>
              </w:rPr>
            </w:pPr>
            <w:r w:rsidRPr="00026D90">
              <w:rPr>
                <w:rFonts w:ascii="Times New Roman" w:hAnsi="Times New Roman"/>
                <w:b/>
                <w:bCs/>
                <w:sz w:val="20"/>
                <w:szCs w:val="20"/>
              </w:rPr>
              <w:t>факт</w:t>
            </w:r>
          </w:p>
        </w:tc>
      </w:tr>
      <w:tr w:rsidR="00CA0629" w:rsidRPr="008E66BD" w14:paraId="58E6D298" w14:textId="77777777" w:rsidTr="00AE1384">
        <w:trPr>
          <w:trHeight w:val="227"/>
          <w:jc w:val="center"/>
        </w:trPr>
        <w:tc>
          <w:tcPr>
            <w:tcW w:w="722" w:type="dxa"/>
            <w:vAlign w:val="center"/>
          </w:tcPr>
          <w:p w14:paraId="4AC426E4" w14:textId="77777777" w:rsidR="00CA0629" w:rsidRPr="008E66BD" w:rsidRDefault="00CA0629" w:rsidP="007E65B5">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00B5C8D9" w14:textId="6018E20D" w:rsidR="00CA0629" w:rsidRPr="00CA0629" w:rsidRDefault="00CA0629" w:rsidP="00CA0629">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Водоподготовка</w:t>
            </w:r>
          </w:p>
        </w:tc>
      </w:tr>
      <w:tr w:rsidR="00AE1384" w:rsidRPr="008E66BD" w14:paraId="41EB6329" w14:textId="77777777" w:rsidTr="00AE1384">
        <w:trPr>
          <w:gridAfter w:val="1"/>
          <w:wAfter w:w="12" w:type="dxa"/>
          <w:trHeight w:val="227"/>
          <w:jc w:val="center"/>
        </w:trPr>
        <w:tc>
          <w:tcPr>
            <w:tcW w:w="722" w:type="dxa"/>
            <w:vAlign w:val="center"/>
          </w:tcPr>
          <w:p w14:paraId="5886F92E"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D123FD7" w14:textId="7912BA6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воды из источников водоснабжения</w:t>
            </w:r>
            <w:r>
              <w:rPr>
                <w:rFonts w:ascii="Times New Roman" w:hAnsi="Times New Roman"/>
                <w:sz w:val="20"/>
                <w:szCs w:val="20"/>
              </w:rPr>
              <w:t>:</w:t>
            </w:r>
          </w:p>
        </w:tc>
        <w:tc>
          <w:tcPr>
            <w:tcW w:w="1476" w:type="dxa"/>
            <w:vAlign w:val="center"/>
          </w:tcPr>
          <w:p w14:paraId="5027FBB0" w14:textId="5B56755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28EF6DF3" w14:textId="4FAA52C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459C30C" w14:textId="098B424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29C4694" w14:textId="60AA2DB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04C5D7A" w14:textId="0E87241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CAAF6A0" w14:textId="1FFCF22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992" w:type="dxa"/>
            <w:vAlign w:val="center"/>
          </w:tcPr>
          <w:p w14:paraId="55C438C8" w14:textId="5D70F00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866" w:type="dxa"/>
            <w:vAlign w:val="center"/>
          </w:tcPr>
          <w:p w14:paraId="63C336A2" w14:textId="741C7585" w:rsidR="00AE1384" w:rsidRPr="00600DF3"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66" w:type="dxa"/>
            <w:vAlign w:val="center"/>
          </w:tcPr>
          <w:p w14:paraId="5313C6DB" w14:textId="78B4DFD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32" w:type="dxa"/>
            <w:vAlign w:val="center"/>
          </w:tcPr>
          <w:p w14:paraId="38C0AFE0" w14:textId="4B4F989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32808EE" w14:textId="479E1E1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76D07B28" w14:textId="77777777" w:rsidTr="00AE1384">
        <w:trPr>
          <w:gridAfter w:val="1"/>
          <w:wAfter w:w="12" w:type="dxa"/>
          <w:trHeight w:val="227"/>
          <w:jc w:val="center"/>
        </w:trPr>
        <w:tc>
          <w:tcPr>
            <w:tcW w:w="722" w:type="dxa"/>
            <w:vAlign w:val="center"/>
          </w:tcPr>
          <w:p w14:paraId="07FBF366"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7B54986" w14:textId="1E6A270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из поверхностных источников</w:t>
            </w:r>
          </w:p>
        </w:tc>
        <w:tc>
          <w:tcPr>
            <w:tcW w:w="1476" w:type="dxa"/>
            <w:vAlign w:val="center"/>
          </w:tcPr>
          <w:p w14:paraId="30D27FBC" w14:textId="4E087030"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167B11E9" w14:textId="54367E3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A6ADD7B" w14:textId="3E794FE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0BF7640" w14:textId="7BA8D8A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C28426E" w14:textId="7180DAB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F892CE1" w14:textId="128228C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4C8BB969" w14:textId="26633EA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2754CCC9" w14:textId="59D0680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7B40F41D" w14:textId="2B33C4B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05E1E61D" w14:textId="4171E3D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6459777" w14:textId="06F1C33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0AFE320" w14:textId="77777777" w:rsidTr="00AE1384">
        <w:trPr>
          <w:gridAfter w:val="1"/>
          <w:wAfter w:w="12" w:type="dxa"/>
          <w:trHeight w:val="227"/>
          <w:jc w:val="center"/>
        </w:trPr>
        <w:tc>
          <w:tcPr>
            <w:tcW w:w="722" w:type="dxa"/>
            <w:vAlign w:val="center"/>
          </w:tcPr>
          <w:p w14:paraId="49DAE40F"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D6BFC92" w14:textId="2D33467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из подземных источников</w:t>
            </w:r>
          </w:p>
        </w:tc>
        <w:tc>
          <w:tcPr>
            <w:tcW w:w="1476" w:type="dxa"/>
            <w:vAlign w:val="center"/>
          </w:tcPr>
          <w:p w14:paraId="62C5672C" w14:textId="34C4CC83"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A13DFD2" w14:textId="49953A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77E5726" w14:textId="4EFAB1F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4E2412B" w14:textId="178BDB8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6EAEBE8" w14:textId="7752FC6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D690296" w14:textId="2A1A7EA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992" w:type="dxa"/>
            <w:vAlign w:val="center"/>
          </w:tcPr>
          <w:p w14:paraId="7095367D" w14:textId="557AC0B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866" w:type="dxa"/>
            <w:vAlign w:val="center"/>
          </w:tcPr>
          <w:p w14:paraId="27585F4F" w14:textId="507BD44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66" w:type="dxa"/>
            <w:vAlign w:val="center"/>
          </w:tcPr>
          <w:p w14:paraId="044D23F5" w14:textId="25B9E7A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32" w:type="dxa"/>
            <w:vAlign w:val="center"/>
          </w:tcPr>
          <w:p w14:paraId="1E6921B5" w14:textId="5837F60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23EDCF8" w14:textId="4E8724A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C99E146" w14:textId="77777777" w:rsidTr="00AE1384">
        <w:trPr>
          <w:gridAfter w:val="1"/>
          <w:wAfter w:w="12" w:type="dxa"/>
          <w:trHeight w:val="227"/>
          <w:jc w:val="center"/>
        </w:trPr>
        <w:tc>
          <w:tcPr>
            <w:tcW w:w="722" w:type="dxa"/>
            <w:vAlign w:val="center"/>
          </w:tcPr>
          <w:p w14:paraId="4775B0E7"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91070D4" w14:textId="70EA661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доочищенная сточная вода для нужд</w:t>
            </w:r>
            <w:r>
              <w:rPr>
                <w:rFonts w:ascii="Times New Roman" w:hAnsi="Times New Roman"/>
                <w:sz w:val="20"/>
                <w:szCs w:val="20"/>
              </w:rPr>
              <w:t xml:space="preserve"> </w:t>
            </w:r>
            <w:r w:rsidRPr="0097789B">
              <w:rPr>
                <w:rFonts w:ascii="Times New Roman" w:hAnsi="Times New Roman"/>
                <w:sz w:val="20"/>
                <w:szCs w:val="20"/>
              </w:rPr>
              <w:t>технического водоснабжения</w:t>
            </w:r>
          </w:p>
        </w:tc>
        <w:tc>
          <w:tcPr>
            <w:tcW w:w="1476" w:type="dxa"/>
            <w:vAlign w:val="center"/>
          </w:tcPr>
          <w:p w14:paraId="56C51F80" w14:textId="7CE686B7"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63564AF6" w14:textId="7CE113C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086BAEE" w14:textId="028A76A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BBDDDBB" w14:textId="6B719CB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DF01B49" w14:textId="45A9497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F53A859" w14:textId="141ACB3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176E163B" w14:textId="62F2E67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75579C3D" w14:textId="14C3351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3D11C2F3" w14:textId="09B82EF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6D70C89B" w14:textId="5724206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ACCC478" w14:textId="7950835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628BDB11" w14:textId="77777777" w:rsidTr="00AE1384">
        <w:trPr>
          <w:gridAfter w:val="1"/>
          <w:wAfter w:w="12" w:type="dxa"/>
          <w:trHeight w:val="227"/>
          <w:jc w:val="center"/>
        </w:trPr>
        <w:tc>
          <w:tcPr>
            <w:tcW w:w="722" w:type="dxa"/>
            <w:vAlign w:val="center"/>
          </w:tcPr>
          <w:p w14:paraId="3880F540"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64D717D" w14:textId="47EEF96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воды, прошедшей водоподготовку</w:t>
            </w:r>
          </w:p>
        </w:tc>
        <w:tc>
          <w:tcPr>
            <w:tcW w:w="1476" w:type="dxa"/>
            <w:vAlign w:val="center"/>
          </w:tcPr>
          <w:p w14:paraId="2407AF10" w14:textId="32CB2579"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5D3CCCE" w14:textId="61BFF02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964EC6E" w14:textId="14F5917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FCEF985" w14:textId="0094F33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247610B" w14:textId="0A73480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762DB68" w14:textId="1B80CCE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6687FAB9" w14:textId="3742B4E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09AA722A" w14:textId="41D67ED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6AEA5866" w14:textId="79EE964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3B4E222A" w14:textId="4EC5801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F816852" w14:textId="742F803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736DFFEC" w14:textId="77777777" w:rsidTr="00AE1384">
        <w:trPr>
          <w:gridAfter w:val="1"/>
          <w:wAfter w:w="12" w:type="dxa"/>
          <w:trHeight w:val="227"/>
          <w:jc w:val="center"/>
        </w:trPr>
        <w:tc>
          <w:tcPr>
            <w:tcW w:w="722" w:type="dxa"/>
            <w:vAlign w:val="center"/>
          </w:tcPr>
          <w:p w14:paraId="2259A06B"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36BF4D9" w14:textId="46418EA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технической воды, поданной в сеть</w:t>
            </w:r>
          </w:p>
        </w:tc>
        <w:tc>
          <w:tcPr>
            <w:tcW w:w="1476" w:type="dxa"/>
            <w:vAlign w:val="center"/>
          </w:tcPr>
          <w:p w14:paraId="3F9D09B7" w14:textId="36696AB3"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068A8601" w14:textId="1B6D4A4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B4383A6" w14:textId="2BD99A8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81E1C05" w14:textId="6D425DF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625C5CD" w14:textId="039FBF9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2224F72" w14:textId="1522F81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194E9990" w14:textId="7994024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7765F849" w14:textId="5CCDDA4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1DF2F398" w14:textId="510795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0C77D76D" w14:textId="0B203DD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C9035D4" w14:textId="5FFAF49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1AAF6771" w14:textId="77777777" w:rsidTr="00AE1384">
        <w:trPr>
          <w:gridAfter w:val="1"/>
          <w:wAfter w:w="12" w:type="dxa"/>
          <w:trHeight w:val="227"/>
          <w:jc w:val="center"/>
        </w:trPr>
        <w:tc>
          <w:tcPr>
            <w:tcW w:w="722" w:type="dxa"/>
            <w:vAlign w:val="center"/>
          </w:tcPr>
          <w:p w14:paraId="0B60370F"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52CFF9D" w14:textId="26FA124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питьевой воды, поданной в сеть</w:t>
            </w:r>
          </w:p>
        </w:tc>
        <w:tc>
          <w:tcPr>
            <w:tcW w:w="1476" w:type="dxa"/>
            <w:vAlign w:val="center"/>
          </w:tcPr>
          <w:p w14:paraId="2A56D040" w14:textId="052F2368"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F7FF327" w14:textId="4AC8846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A9FF915" w14:textId="560A354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6237344" w14:textId="261BAB4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909F356" w14:textId="2285C56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DC8F8FF" w14:textId="13FAD50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992" w:type="dxa"/>
            <w:vAlign w:val="center"/>
          </w:tcPr>
          <w:p w14:paraId="4204FE71" w14:textId="18CAB0A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866" w:type="dxa"/>
            <w:vAlign w:val="center"/>
          </w:tcPr>
          <w:p w14:paraId="54A20A8B" w14:textId="486EF96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66" w:type="dxa"/>
            <w:vAlign w:val="center"/>
          </w:tcPr>
          <w:p w14:paraId="677B5A00" w14:textId="68B78EF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32" w:type="dxa"/>
            <w:vAlign w:val="center"/>
          </w:tcPr>
          <w:p w14:paraId="0238943C" w14:textId="122FF94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F9B7A4B" w14:textId="557BC6D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3D5E00C" w14:textId="77777777" w:rsidTr="00AE1384">
        <w:trPr>
          <w:trHeight w:val="227"/>
          <w:jc w:val="center"/>
        </w:trPr>
        <w:tc>
          <w:tcPr>
            <w:tcW w:w="722" w:type="dxa"/>
            <w:vAlign w:val="center"/>
          </w:tcPr>
          <w:p w14:paraId="4971DC56"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6FA40EBA" w14:textId="367C3EC5"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Приготовление горячей воды</w:t>
            </w:r>
          </w:p>
        </w:tc>
      </w:tr>
      <w:tr w:rsidR="00AE1384" w:rsidRPr="008E66BD" w14:paraId="40553577" w14:textId="77777777" w:rsidTr="00AE1384">
        <w:trPr>
          <w:gridAfter w:val="1"/>
          <w:wAfter w:w="12" w:type="dxa"/>
          <w:trHeight w:val="227"/>
          <w:jc w:val="center"/>
        </w:trPr>
        <w:tc>
          <w:tcPr>
            <w:tcW w:w="722" w:type="dxa"/>
            <w:vAlign w:val="center"/>
          </w:tcPr>
          <w:p w14:paraId="20F881E5"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89BEA95" w14:textId="67FA1B3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воды из собственных источников</w:t>
            </w:r>
          </w:p>
        </w:tc>
        <w:tc>
          <w:tcPr>
            <w:tcW w:w="1476" w:type="dxa"/>
            <w:vAlign w:val="center"/>
          </w:tcPr>
          <w:p w14:paraId="10833F68" w14:textId="3572245F"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16243434" w14:textId="3F0A1A2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5F363F2" w14:textId="0199057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54DDF1A" w14:textId="667420F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774DE61" w14:textId="10208E8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9842BB1" w14:textId="4C0983B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3E8D1A44" w14:textId="240F3B8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6356AEF" w14:textId="4C24D94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A543090" w14:textId="442967A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AD7C0B4" w14:textId="2F382DC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208A2AB" w14:textId="46FCA15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1A20164" w14:textId="77777777" w:rsidTr="00AE1384">
        <w:trPr>
          <w:gridAfter w:val="1"/>
          <w:wAfter w:w="12" w:type="dxa"/>
          <w:trHeight w:val="227"/>
          <w:jc w:val="center"/>
        </w:trPr>
        <w:tc>
          <w:tcPr>
            <w:tcW w:w="722" w:type="dxa"/>
            <w:vAlign w:val="center"/>
          </w:tcPr>
          <w:p w14:paraId="48167605"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20BA825F" w14:textId="2479FE8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приобретенной питьевой воды</w:t>
            </w:r>
          </w:p>
        </w:tc>
        <w:tc>
          <w:tcPr>
            <w:tcW w:w="1476" w:type="dxa"/>
            <w:vAlign w:val="center"/>
          </w:tcPr>
          <w:p w14:paraId="2E284736" w14:textId="76EA0E40"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A40AE25" w14:textId="776AA1E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E659EE0" w14:textId="50D1CCD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B8CE49F" w14:textId="1BAB6D3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72B7B50" w14:textId="1A8A3B3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A264D7B" w14:textId="440E6B1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A7741FA" w14:textId="782F67C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C2AC293" w14:textId="3CB0245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F77686E" w14:textId="0379CB7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2EE1482" w14:textId="31424CF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295A32E" w14:textId="1A228B2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1DA251F" w14:textId="77777777" w:rsidTr="00AE1384">
        <w:trPr>
          <w:gridAfter w:val="1"/>
          <w:wAfter w:w="12" w:type="dxa"/>
          <w:trHeight w:val="227"/>
          <w:jc w:val="center"/>
        </w:trPr>
        <w:tc>
          <w:tcPr>
            <w:tcW w:w="722" w:type="dxa"/>
            <w:vAlign w:val="center"/>
          </w:tcPr>
          <w:p w14:paraId="3DB74685"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B193794" w14:textId="1946F4D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горячей воды, поданной в сеть</w:t>
            </w:r>
          </w:p>
        </w:tc>
        <w:tc>
          <w:tcPr>
            <w:tcW w:w="1476" w:type="dxa"/>
            <w:vAlign w:val="center"/>
          </w:tcPr>
          <w:p w14:paraId="51760BBF" w14:textId="0C31A0DE"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8AD7634" w14:textId="4DAE663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19C7E3B" w14:textId="369402C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BA3995E" w14:textId="673A777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E3F6F68" w14:textId="4906B3E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2A1D4D5" w14:textId="213169C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656EA028" w14:textId="7FB4F47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00301E2" w14:textId="4C6E727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E6C35C2" w14:textId="727F08E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8573A94" w14:textId="75BF205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56F1735" w14:textId="2EA7145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BDF5A8D" w14:textId="77777777" w:rsidTr="00AE1384">
        <w:trPr>
          <w:trHeight w:val="227"/>
          <w:jc w:val="center"/>
        </w:trPr>
        <w:tc>
          <w:tcPr>
            <w:tcW w:w="722" w:type="dxa"/>
            <w:vAlign w:val="center"/>
          </w:tcPr>
          <w:p w14:paraId="707C4784"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586B6A71" w14:textId="5501EEB2"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Транспортировка питьевой воды</w:t>
            </w:r>
          </w:p>
        </w:tc>
      </w:tr>
      <w:tr w:rsidR="00AE1384" w:rsidRPr="008E66BD" w14:paraId="59A4F5D8" w14:textId="77777777" w:rsidTr="00AE1384">
        <w:trPr>
          <w:gridAfter w:val="1"/>
          <w:wAfter w:w="12" w:type="dxa"/>
          <w:trHeight w:val="227"/>
          <w:jc w:val="center"/>
        </w:trPr>
        <w:tc>
          <w:tcPr>
            <w:tcW w:w="722" w:type="dxa"/>
            <w:vAlign w:val="center"/>
          </w:tcPr>
          <w:p w14:paraId="55E1E633"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564925D7" w14:textId="7DB3E2D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Объем воды, поступившей в сеть:</w:t>
            </w:r>
          </w:p>
        </w:tc>
        <w:tc>
          <w:tcPr>
            <w:tcW w:w="1476" w:type="dxa"/>
            <w:vAlign w:val="center"/>
          </w:tcPr>
          <w:p w14:paraId="4F3D97D9" w14:textId="49A76188"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08F74B82" w14:textId="55601BD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2186E61" w14:textId="63189E0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E4F42E6" w14:textId="4273A01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1C64C38" w14:textId="68D0ECD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F66D1F1" w14:textId="7CDF2AF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992" w:type="dxa"/>
            <w:vAlign w:val="center"/>
          </w:tcPr>
          <w:p w14:paraId="6690DCF8" w14:textId="18806A0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866" w:type="dxa"/>
            <w:vAlign w:val="center"/>
          </w:tcPr>
          <w:p w14:paraId="5E7A0ECD" w14:textId="4D2E73B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66" w:type="dxa"/>
            <w:vAlign w:val="center"/>
          </w:tcPr>
          <w:p w14:paraId="0B96C038" w14:textId="2D3A2FD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32" w:type="dxa"/>
            <w:vAlign w:val="center"/>
          </w:tcPr>
          <w:p w14:paraId="3158CD7B" w14:textId="3449662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6CFB6CF" w14:textId="7EDFF27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03E0ADD" w14:textId="77777777" w:rsidTr="00AE1384">
        <w:trPr>
          <w:gridAfter w:val="1"/>
          <w:wAfter w:w="12" w:type="dxa"/>
          <w:trHeight w:val="227"/>
          <w:jc w:val="center"/>
        </w:trPr>
        <w:tc>
          <w:tcPr>
            <w:tcW w:w="722" w:type="dxa"/>
            <w:vAlign w:val="center"/>
          </w:tcPr>
          <w:p w14:paraId="2884936F"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118D0BC" w14:textId="0C0E2D1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из собственных источников</w:t>
            </w:r>
          </w:p>
        </w:tc>
        <w:tc>
          <w:tcPr>
            <w:tcW w:w="1476" w:type="dxa"/>
            <w:vAlign w:val="center"/>
          </w:tcPr>
          <w:p w14:paraId="300C73BF" w14:textId="35557925"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68C129BF" w14:textId="1D3CCFE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56B750A" w14:textId="40FF923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675F154" w14:textId="27998A5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5B7DE2F" w14:textId="485D328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9D39388" w14:textId="3B78646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992" w:type="dxa"/>
            <w:vAlign w:val="center"/>
          </w:tcPr>
          <w:p w14:paraId="04CF95D0" w14:textId="14B06CD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337,359</w:t>
            </w:r>
          </w:p>
        </w:tc>
        <w:tc>
          <w:tcPr>
            <w:tcW w:w="866" w:type="dxa"/>
            <w:vAlign w:val="center"/>
          </w:tcPr>
          <w:p w14:paraId="2AB2F207" w14:textId="20D3305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66" w:type="dxa"/>
            <w:vAlign w:val="center"/>
          </w:tcPr>
          <w:p w14:paraId="2DFBC97D" w14:textId="1F31EC0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03F7C">
              <w:rPr>
                <w:rFonts w:ascii="Times New Roman" w:hAnsi="Times New Roman"/>
                <w:sz w:val="20"/>
                <w:szCs w:val="20"/>
              </w:rPr>
              <w:t>391</w:t>
            </w:r>
            <w:r>
              <w:rPr>
                <w:rFonts w:ascii="Times New Roman" w:hAnsi="Times New Roman"/>
                <w:sz w:val="20"/>
                <w:szCs w:val="20"/>
              </w:rPr>
              <w:t>,</w:t>
            </w:r>
            <w:r w:rsidRPr="00903F7C">
              <w:rPr>
                <w:rFonts w:ascii="Times New Roman" w:hAnsi="Times New Roman"/>
                <w:sz w:val="20"/>
                <w:szCs w:val="20"/>
              </w:rPr>
              <w:t>714</w:t>
            </w:r>
          </w:p>
        </w:tc>
        <w:tc>
          <w:tcPr>
            <w:tcW w:w="832" w:type="dxa"/>
            <w:vAlign w:val="center"/>
          </w:tcPr>
          <w:p w14:paraId="2F6D9D2C" w14:textId="7066212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B3375E1" w14:textId="19122E6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960F840" w14:textId="77777777" w:rsidTr="00AE1384">
        <w:trPr>
          <w:gridAfter w:val="1"/>
          <w:wAfter w:w="12" w:type="dxa"/>
          <w:trHeight w:val="227"/>
          <w:jc w:val="center"/>
        </w:trPr>
        <w:tc>
          <w:tcPr>
            <w:tcW w:w="722" w:type="dxa"/>
            <w:vAlign w:val="center"/>
          </w:tcPr>
          <w:p w14:paraId="41B5A7DD"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0F5A392" w14:textId="7CFA0A0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от других операторов</w:t>
            </w:r>
          </w:p>
        </w:tc>
        <w:tc>
          <w:tcPr>
            <w:tcW w:w="1476" w:type="dxa"/>
            <w:vAlign w:val="center"/>
          </w:tcPr>
          <w:p w14:paraId="1A911386" w14:textId="2B15590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AA6BC58" w14:textId="02AA00E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9944C70" w14:textId="4EF113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9456809" w14:textId="1174CCF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6B50B26" w14:textId="48E7F82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A79572A" w14:textId="479A02F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4C11E676" w14:textId="743EC36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65C30E89" w14:textId="33FF2AE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07119D87" w14:textId="5F1D999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49D4EBE8" w14:textId="6F1A1F4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86AEF0A" w14:textId="582E068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A5C1CB6" w14:textId="77777777" w:rsidTr="00AE1384">
        <w:trPr>
          <w:gridAfter w:val="1"/>
          <w:wAfter w:w="12" w:type="dxa"/>
          <w:trHeight w:val="227"/>
          <w:jc w:val="center"/>
        </w:trPr>
        <w:tc>
          <w:tcPr>
            <w:tcW w:w="722" w:type="dxa"/>
            <w:vAlign w:val="center"/>
          </w:tcPr>
          <w:p w14:paraId="20FCF52B"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23563F5A" w14:textId="641CD37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получено от других территорий,</w:t>
            </w:r>
            <w:r>
              <w:rPr>
                <w:rFonts w:ascii="Times New Roman" w:hAnsi="Times New Roman"/>
                <w:sz w:val="20"/>
                <w:szCs w:val="20"/>
              </w:rPr>
              <w:t xml:space="preserve"> </w:t>
            </w:r>
            <w:r w:rsidRPr="0097789B">
              <w:rPr>
                <w:rFonts w:ascii="Times New Roman" w:hAnsi="Times New Roman"/>
                <w:sz w:val="20"/>
                <w:szCs w:val="20"/>
              </w:rPr>
              <w:t>дифференцированных по тарифу</w:t>
            </w:r>
          </w:p>
        </w:tc>
        <w:tc>
          <w:tcPr>
            <w:tcW w:w="1476" w:type="dxa"/>
            <w:vAlign w:val="center"/>
          </w:tcPr>
          <w:p w14:paraId="3EC9132C" w14:textId="6D047006"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2F150A8" w14:textId="4A5B379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EB0166C" w14:textId="2870D0E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458FB77" w14:textId="0B0A41F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4B3A99E" w14:textId="2390C49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B7F04BD" w14:textId="1E9C4FE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32E5A78B" w14:textId="3AB0C5E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2F595404" w14:textId="5131539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10F8F319" w14:textId="6C618D1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3992D129" w14:textId="7704D9E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06EEBE2" w14:textId="1027B9E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A61DF3B" w14:textId="77777777" w:rsidTr="00AE1384">
        <w:trPr>
          <w:gridAfter w:val="1"/>
          <w:wAfter w:w="12" w:type="dxa"/>
          <w:trHeight w:val="227"/>
          <w:jc w:val="center"/>
        </w:trPr>
        <w:tc>
          <w:tcPr>
            <w:tcW w:w="722" w:type="dxa"/>
            <w:vAlign w:val="center"/>
          </w:tcPr>
          <w:p w14:paraId="2E5189A7"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91A940D" w14:textId="25A6DF9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Потери воды</w:t>
            </w:r>
          </w:p>
        </w:tc>
        <w:tc>
          <w:tcPr>
            <w:tcW w:w="1476" w:type="dxa"/>
            <w:vAlign w:val="center"/>
          </w:tcPr>
          <w:p w14:paraId="5BAE7C08" w14:textId="5E4A8F43"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FD9196B" w14:textId="4307B3E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6B107E5" w14:textId="198EA29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088B6DA" w14:textId="1000D26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7DBC127" w14:textId="0A95695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48DEDF4" w14:textId="5BA0A0E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84,239</w:t>
            </w:r>
          </w:p>
        </w:tc>
        <w:tc>
          <w:tcPr>
            <w:tcW w:w="992" w:type="dxa"/>
            <w:vAlign w:val="center"/>
          </w:tcPr>
          <w:p w14:paraId="13EE7BFD" w14:textId="57DC298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84,239</w:t>
            </w:r>
          </w:p>
        </w:tc>
        <w:tc>
          <w:tcPr>
            <w:tcW w:w="866" w:type="dxa"/>
            <w:vAlign w:val="center"/>
          </w:tcPr>
          <w:p w14:paraId="3F17644A" w14:textId="159D204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84,1</w:t>
            </w:r>
          </w:p>
        </w:tc>
        <w:tc>
          <w:tcPr>
            <w:tcW w:w="866" w:type="dxa"/>
            <w:vAlign w:val="center"/>
          </w:tcPr>
          <w:p w14:paraId="7F6F3A61" w14:textId="4904C9A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84,1</w:t>
            </w:r>
          </w:p>
        </w:tc>
        <w:tc>
          <w:tcPr>
            <w:tcW w:w="832" w:type="dxa"/>
            <w:vAlign w:val="center"/>
          </w:tcPr>
          <w:p w14:paraId="691F90B9" w14:textId="1F8A97F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B000237" w14:textId="22F4A32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1E50042F" w14:textId="77777777" w:rsidTr="00AE1384">
        <w:trPr>
          <w:gridAfter w:val="1"/>
          <w:wAfter w:w="12" w:type="dxa"/>
          <w:trHeight w:val="227"/>
          <w:jc w:val="center"/>
        </w:trPr>
        <w:tc>
          <w:tcPr>
            <w:tcW w:w="722" w:type="dxa"/>
            <w:vAlign w:val="center"/>
          </w:tcPr>
          <w:p w14:paraId="220F10E2"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70779DB" w14:textId="2A84430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Потребление на собственные нужды</w:t>
            </w:r>
          </w:p>
        </w:tc>
        <w:tc>
          <w:tcPr>
            <w:tcW w:w="1476" w:type="dxa"/>
            <w:vAlign w:val="center"/>
          </w:tcPr>
          <w:p w14:paraId="34DA9289" w14:textId="6D66EB8F"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03472A7" w14:textId="6430BF3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71F4530" w14:textId="3D23A2C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5AE1815" w14:textId="1B2970C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2DEA8B5" w14:textId="1FD982F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2FB01BD" w14:textId="7579D55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p>
        </w:tc>
        <w:tc>
          <w:tcPr>
            <w:tcW w:w="992" w:type="dxa"/>
            <w:vAlign w:val="center"/>
          </w:tcPr>
          <w:p w14:paraId="227EB5A2" w14:textId="01AD6EA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p>
        </w:tc>
        <w:tc>
          <w:tcPr>
            <w:tcW w:w="866" w:type="dxa"/>
            <w:vAlign w:val="center"/>
          </w:tcPr>
          <w:p w14:paraId="720AD8FF" w14:textId="57B9F9B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2533A3FA" w14:textId="14ACE13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492672AE" w14:textId="265DE23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30A5447" w14:textId="7ABB994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DAFD36D" w14:textId="77777777" w:rsidTr="00AE1384">
        <w:trPr>
          <w:gridAfter w:val="1"/>
          <w:wAfter w:w="12" w:type="dxa"/>
          <w:trHeight w:val="227"/>
          <w:jc w:val="center"/>
        </w:trPr>
        <w:tc>
          <w:tcPr>
            <w:tcW w:w="722" w:type="dxa"/>
            <w:vAlign w:val="center"/>
          </w:tcPr>
          <w:p w14:paraId="6907B440"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79AF169" w14:textId="4924BA9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Объем воды, отпущенной из сети</w:t>
            </w:r>
          </w:p>
        </w:tc>
        <w:tc>
          <w:tcPr>
            <w:tcW w:w="1476" w:type="dxa"/>
            <w:vAlign w:val="center"/>
          </w:tcPr>
          <w:p w14:paraId="3E2C3424" w14:textId="2067AE35"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0D9319A" w14:textId="376C662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750C9B1" w14:textId="5497A97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15688F5" w14:textId="594CA55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FD0E9EF" w14:textId="6C6F475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CAB41E0" w14:textId="5E6DFCB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992" w:type="dxa"/>
            <w:vAlign w:val="center"/>
          </w:tcPr>
          <w:p w14:paraId="310B163A" w14:textId="079E568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866" w:type="dxa"/>
            <w:vAlign w:val="center"/>
          </w:tcPr>
          <w:p w14:paraId="11607F79" w14:textId="0320760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66" w:type="dxa"/>
            <w:vAlign w:val="center"/>
          </w:tcPr>
          <w:p w14:paraId="3E06F49D" w14:textId="668A3AA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32" w:type="dxa"/>
            <w:vAlign w:val="center"/>
          </w:tcPr>
          <w:p w14:paraId="2BE2F298" w14:textId="47383B6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C81769A" w14:textId="534B589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C5CCED2" w14:textId="77777777" w:rsidTr="00AE1384">
        <w:trPr>
          <w:gridAfter w:val="1"/>
          <w:wAfter w:w="12" w:type="dxa"/>
          <w:trHeight w:val="227"/>
          <w:jc w:val="center"/>
        </w:trPr>
        <w:tc>
          <w:tcPr>
            <w:tcW w:w="722" w:type="dxa"/>
            <w:vAlign w:val="center"/>
          </w:tcPr>
          <w:p w14:paraId="3A1ED0A9"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B37A7F4" w14:textId="1DD1651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Передано на другие территории,</w:t>
            </w:r>
            <w:r>
              <w:rPr>
                <w:rFonts w:ascii="Times New Roman" w:hAnsi="Times New Roman"/>
                <w:sz w:val="20"/>
                <w:szCs w:val="20"/>
              </w:rPr>
              <w:t xml:space="preserve"> </w:t>
            </w:r>
            <w:r w:rsidRPr="00026D90">
              <w:rPr>
                <w:rFonts w:ascii="Times New Roman" w:hAnsi="Times New Roman"/>
                <w:sz w:val="20"/>
                <w:szCs w:val="20"/>
              </w:rPr>
              <w:t>дифференцированные по тарифу</w:t>
            </w:r>
          </w:p>
        </w:tc>
        <w:tc>
          <w:tcPr>
            <w:tcW w:w="1476" w:type="dxa"/>
            <w:vAlign w:val="center"/>
          </w:tcPr>
          <w:p w14:paraId="31331D33" w14:textId="563B4713"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10F3F40A" w14:textId="2B79076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9E5D42F" w14:textId="5D1D985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10A03E4" w14:textId="5369211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843FC32" w14:textId="0328062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32EF71C" w14:textId="56D9EF8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1BCAD699" w14:textId="2B68C76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4F9774DC" w14:textId="2F265EE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006B0E7E" w14:textId="6E143ED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2617A0D6" w14:textId="240B3F5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381F9E6" w14:textId="5E88E64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71E37723" w14:textId="77777777" w:rsidTr="00AE1384">
        <w:trPr>
          <w:trHeight w:val="227"/>
          <w:jc w:val="center"/>
        </w:trPr>
        <w:tc>
          <w:tcPr>
            <w:tcW w:w="722" w:type="dxa"/>
            <w:vAlign w:val="center"/>
          </w:tcPr>
          <w:p w14:paraId="75C864B2"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28697CBF" w14:textId="5818AAE4"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Транспортировка технической воды</w:t>
            </w:r>
          </w:p>
        </w:tc>
      </w:tr>
      <w:tr w:rsidR="00AE1384" w:rsidRPr="008E66BD" w14:paraId="770CC4A5" w14:textId="77777777" w:rsidTr="00AE1384">
        <w:trPr>
          <w:gridAfter w:val="1"/>
          <w:wAfter w:w="12" w:type="dxa"/>
          <w:trHeight w:val="227"/>
          <w:jc w:val="center"/>
        </w:trPr>
        <w:tc>
          <w:tcPr>
            <w:tcW w:w="722" w:type="dxa"/>
            <w:vAlign w:val="center"/>
          </w:tcPr>
          <w:p w14:paraId="72D37372"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500E35C" w14:textId="3ACB180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Объем воды, поступившей в сеть</w:t>
            </w:r>
          </w:p>
        </w:tc>
        <w:tc>
          <w:tcPr>
            <w:tcW w:w="1476" w:type="dxa"/>
            <w:vAlign w:val="center"/>
          </w:tcPr>
          <w:p w14:paraId="7E1F1F81" w14:textId="618A0F29"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0B0884F6" w14:textId="65B6174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0E196D3" w14:textId="15A7987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964051A" w14:textId="5991FF3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D24983B" w14:textId="50F92BA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FF0C47C" w14:textId="2866D3A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72AE9399" w14:textId="1B98D72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2E614A85" w14:textId="61F638E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6574A68F" w14:textId="4209CCA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47269869" w14:textId="6532089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EB1D388" w14:textId="4102586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8E582F7" w14:textId="77777777" w:rsidTr="00AE1384">
        <w:trPr>
          <w:gridAfter w:val="1"/>
          <w:wAfter w:w="12" w:type="dxa"/>
          <w:trHeight w:val="227"/>
          <w:jc w:val="center"/>
        </w:trPr>
        <w:tc>
          <w:tcPr>
            <w:tcW w:w="722" w:type="dxa"/>
            <w:vAlign w:val="center"/>
          </w:tcPr>
          <w:p w14:paraId="266CF08F"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C555253" w14:textId="45EA653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Потери воды</w:t>
            </w:r>
          </w:p>
        </w:tc>
        <w:tc>
          <w:tcPr>
            <w:tcW w:w="1476" w:type="dxa"/>
            <w:vAlign w:val="center"/>
          </w:tcPr>
          <w:p w14:paraId="304412B8" w14:textId="087483CC"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E8EEB25" w14:textId="7702C31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BDFBD2A" w14:textId="400262D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168BC1E" w14:textId="369732D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A0585CB" w14:textId="61854BC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0EA8DBE" w14:textId="25F9299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514C996C" w14:textId="3E11B46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02A6B78E" w14:textId="3DF0DE3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50DC649A" w14:textId="0CFDAC7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320C539F" w14:textId="1CBED98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DF0C5EB" w14:textId="5511ED9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147A4432" w14:textId="77777777" w:rsidTr="00AE1384">
        <w:trPr>
          <w:gridAfter w:val="1"/>
          <w:wAfter w:w="12" w:type="dxa"/>
          <w:trHeight w:val="227"/>
          <w:jc w:val="center"/>
        </w:trPr>
        <w:tc>
          <w:tcPr>
            <w:tcW w:w="722" w:type="dxa"/>
            <w:vAlign w:val="center"/>
          </w:tcPr>
          <w:p w14:paraId="043FB8A9"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1B9BEBB0" w14:textId="38B1DAC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Потребление на собственные нужды</w:t>
            </w:r>
          </w:p>
        </w:tc>
        <w:tc>
          <w:tcPr>
            <w:tcW w:w="1476" w:type="dxa"/>
            <w:vAlign w:val="center"/>
          </w:tcPr>
          <w:p w14:paraId="47AD6C92" w14:textId="78F0CBCC"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632AE844" w14:textId="12AF5D7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01D60A2" w14:textId="6CA14BA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210D7DC" w14:textId="02DF88E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B35BE75" w14:textId="5493D3E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7D864CF" w14:textId="58C5BCB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03A03CB5" w14:textId="059BBB5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3545A79F" w14:textId="5C88B81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4C3C5D9F" w14:textId="7ACD293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42E074F4" w14:textId="1D28E9A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7F38677" w14:textId="7AC74DD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8FE694D" w14:textId="77777777" w:rsidTr="00AE1384">
        <w:trPr>
          <w:gridAfter w:val="1"/>
          <w:wAfter w:w="12" w:type="dxa"/>
          <w:trHeight w:val="227"/>
          <w:jc w:val="center"/>
        </w:trPr>
        <w:tc>
          <w:tcPr>
            <w:tcW w:w="722" w:type="dxa"/>
            <w:vAlign w:val="center"/>
          </w:tcPr>
          <w:p w14:paraId="30227A84"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5C2F883" w14:textId="3604FD8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Объем воды, отпущенной из сети</w:t>
            </w:r>
          </w:p>
        </w:tc>
        <w:tc>
          <w:tcPr>
            <w:tcW w:w="1476" w:type="dxa"/>
            <w:vAlign w:val="center"/>
          </w:tcPr>
          <w:p w14:paraId="13C49C46" w14:textId="48C7552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8ABE55F" w14:textId="031F22A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58B5356" w14:textId="5C811A3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D0904BF" w14:textId="5FD776A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E0812FD" w14:textId="67EF471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6CD5AA2" w14:textId="3D3C5EF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3F1AFA2E" w14:textId="11906CF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08FC7DF9" w14:textId="040B56B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597962F7" w14:textId="2BB4003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20D68FB3" w14:textId="25D2B57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2538411" w14:textId="495E237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FABB129" w14:textId="77777777" w:rsidTr="00AE1384">
        <w:trPr>
          <w:trHeight w:val="227"/>
          <w:jc w:val="center"/>
        </w:trPr>
        <w:tc>
          <w:tcPr>
            <w:tcW w:w="722" w:type="dxa"/>
            <w:vAlign w:val="center"/>
          </w:tcPr>
          <w:p w14:paraId="6F3D7138"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0A5E533B" w14:textId="5C82D28C"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Транспортировка горячей воды</w:t>
            </w:r>
          </w:p>
        </w:tc>
      </w:tr>
      <w:tr w:rsidR="00AE1384" w:rsidRPr="008E66BD" w14:paraId="2AC44B99" w14:textId="77777777" w:rsidTr="00AE1384">
        <w:trPr>
          <w:gridAfter w:val="1"/>
          <w:wAfter w:w="12" w:type="dxa"/>
          <w:trHeight w:val="227"/>
          <w:jc w:val="center"/>
        </w:trPr>
        <w:tc>
          <w:tcPr>
            <w:tcW w:w="722" w:type="dxa"/>
            <w:vAlign w:val="center"/>
          </w:tcPr>
          <w:p w14:paraId="63E68D3B"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1EC4FEA8" w14:textId="6346AD1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Объем воды, поступившей в сеть</w:t>
            </w:r>
          </w:p>
        </w:tc>
        <w:tc>
          <w:tcPr>
            <w:tcW w:w="1476" w:type="dxa"/>
            <w:vAlign w:val="center"/>
          </w:tcPr>
          <w:p w14:paraId="066A2DEE" w14:textId="4DD9C6BF"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270AE19" w14:textId="4520ECF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7D3B61F" w14:textId="1B2F829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FFE9036" w14:textId="08B0CF6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3EF565C" w14:textId="0211EE1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FD0F33E" w14:textId="04E71D3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3E1079F9" w14:textId="3158269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9242764" w14:textId="28209CC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B07EA51" w14:textId="062AD28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9B4E7BD" w14:textId="6B371C8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C2B0DFC" w14:textId="45DF086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13D07863" w14:textId="77777777" w:rsidTr="00AE1384">
        <w:trPr>
          <w:gridAfter w:val="1"/>
          <w:wAfter w:w="12" w:type="dxa"/>
          <w:trHeight w:val="227"/>
          <w:jc w:val="center"/>
        </w:trPr>
        <w:tc>
          <w:tcPr>
            <w:tcW w:w="722" w:type="dxa"/>
            <w:vAlign w:val="center"/>
          </w:tcPr>
          <w:p w14:paraId="7E2AD56A"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C4A3686" w14:textId="546A5FC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Потери воды</w:t>
            </w:r>
          </w:p>
        </w:tc>
        <w:tc>
          <w:tcPr>
            <w:tcW w:w="1476" w:type="dxa"/>
            <w:vAlign w:val="center"/>
          </w:tcPr>
          <w:p w14:paraId="561A85A0" w14:textId="36AA7C5B"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28527E3" w14:textId="1DCE33E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958045B" w14:textId="0AA9546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0AC0F8C" w14:textId="1D18002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3DD2456" w14:textId="3CCB66C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5C7ACBD" w14:textId="6232806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683AC306" w14:textId="4674AFB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1589A64" w14:textId="577B848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F27C6AC" w14:textId="3897CC6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3FD6DE2" w14:textId="54EB31C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C6D2FD2" w14:textId="1784814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65185FF" w14:textId="77777777" w:rsidTr="00AE1384">
        <w:trPr>
          <w:gridAfter w:val="1"/>
          <w:wAfter w:w="12" w:type="dxa"/>
          <w:trHeight w:val="227"/>
          <w:jc w:val="center"/>
        </w:trPr>
        <w:tc>
          <w:tcPr>
            <w:tcW w:w="722" w:type="dxa"/>
            <w:vAlign w:val="center"/>
          </w:tcPr>
          <w:p w14:paraId="44BAC960"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CCC4F20" w14:textId="4E23EFF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Потребление на собственные нужды</w:t>
            </w:r>
          </w:p>
        </w:tc>
        <w:tc>
          <w:tcPr>
            <w:tcW w:w="1476" w:type="dxa"/>
            <w:vAlign w:val="center"/>
          </w:tcPr>
          <w:p w14:paraId="55046401" w14:textId="45718946"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247D4AFD" w14:textId="058586C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5B29077" w14:textId="6E8F3EF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E5D2D26" w14:textId="086FE4C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799F7D4" w14:textId="47A74AD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8C53E82" w14:textId="77EE7FE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31FBC770" w14:textId="13ACC4E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31ECEBC" w14:textId="3115864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FEDBADD" w14:textId="7483844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E26B5D0" w14:textId="1F78B58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E19940C" w14:textId="5212E4A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8A51C58" w14:textId="77777777" w:rsidTr="00AE1384">
        <w:trPr>
          <w:gridAfter w:val="1"/>
          <w:wAfter w:w="12" w:type="dxa"/>
          <w:trHeight w:val="227"/>
          <w:jc w:val="center"/>
        </w:trPr>
        <w:tc>
          <w:tcPr>
            <w:tcW w:w="722" w:type="dxa"/>
            <w:vAlign w:val="center"/>
          </w:tcPr>
          <w:p w14:paraId="28761AE5"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55F27E62" w14:textId="5AB8AA2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Объем воды, отпущенной из сети</w:t>
            </w:r>
          </w:p>
        </w:tc>
        <w:tc>
          <w:tcPr>
            <w:tcW w:w="1476" w:type="dxa"/>
            <w:vAlign w:val="center"/>
          </w:tcPr>
          <w:p w14:paraId="52E76279" w14:textId="2FAC1095"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11B992E1" w14:textId="660B075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74469D4" w14:textId="5024A51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69CA450" w14:textId="28DF189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25850AE" w14:textId="11BEFE2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11BDEDC" w14:textId="6729A2F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25414184" w14:textId="435ECF4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37B2325" w14:textId="21CDF02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6001EA4" w14:textId="7477604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DA453CB" w14:textId="6D1C0B4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42F60E5" w14:textId="72312A7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5CD81AA" w14:textId="77777777" w:rsidTr="00AE1384">
        <w:trPr>
          <w:trHeight w:val="227"/>
          <w:jc w:val="center"/>
        </w:trPr>
        <w:tc>
          <w:tcPr>
            <w:tcW w:w="722" w:type="dxa"/>
            <w:vAlign w:val="center"/>
          </w:tcPr>
          <w:p w14:paraId="2E683C6E"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7A6668C0" w14:textId="465AE745"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Отпуск питьевой воды</w:t>
            </w:r>
          </w:p>
        </w:tc>
      </w:tr>
      <w:tr w:rsidR="00AE1384" w:rsidRPr="008E66BD" w14:paraId="16587203" w14:textId="77777777" w:rsidTr="00AE1384">
        <w:trPr>
          <w:gridAfter w:val="1"/>
          <w:wAfter w:w="12" w:type="dxa"/>
          <w:trHeight w:val="227"/>
          <w:jc w:val="center"/>
        </w:trPr>
        <w:tc>
          <w:tcPr>
            <w:tcW w:w="722" w:type="dxa"/>
            <w:vAlign w:val="center"/>
          </w:tcPr>
          <w:p w14:paraId="6DE79497"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83C4D9A" w14:textId="1C1D87B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Объем воды, отпущенной абонентам:</w:t>
            </w:r>
          </w:p>
        </w:tc>
        <w:tc>
          <w:tcPr>
            <w:tcW w:w="1476" w:type="dxa"/>
            <w:vAlign w:val="center"/>
          </w:tcPr>
          <w:p w14:paraId="6C7A0ABF" w14:textId="591A1317"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20FB409E" w14:textId="6190961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1EAB15B" w14:textId="02DADC5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3A2E699" w14:textId="2143528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B753CB3" w14:textId="2EC251A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BA64C95" w14:textId="21C0055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992" w:type="dxa"/>
            <w:vAlign w:val="center"/>
          </w:tcPr>
          <w:p w14:paraId="35D4DAC1" w14:textId="5E99A5C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866" w:type="dxa"/>
            <w:vAlign w:val="center"/>
          </w:tcPr>
          <w:p w14:paraId="41D8E3DF" w14:textId="6F77D31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66" w:type="dxa"/>
            <w:vAlign w:val="center"/>
          </w:tcPr>
          <w:p w14:paraId="38AABFF9" w14:textId="2B6433F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32" w:type="dxa"/>
            <w:vAlign w:val="center"/>
          </w:tcPr>
          <w:p w14:paraId="099384C2" w14:textId="7F00070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B58BD05" w14:textId="3F19CAA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6E287874" w14:textId="77777777" w:rsidTr="00AE1384">
        <w:trPr>
          <w:gridAfter w:val="1"/>
          <w:wAfter w:w="12" w:type="dxa"/>
          <w:trHeight w:val="227"/>
          <w:jc w:val="center"/>
        </w:trPr>
        <w:tc>
          <w:tcPr>
            <w:tcW w:w="722" w:type="dxa"/>
            <w:vAlign w:val="center"/>
          </w:tcPr>
          <w:p w14:paraId="71167107"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4FB1AF3" w14:textId="62CF883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 приборам учета</w:t>
            </w:r>
          </w:p>
        </w:tc>
        <w:tc>
          <w:tcPr>
            <w:tcW w:w="1476" w:type="dxa"/>
            <w:vAlign w:val="center"/>
          </w:tcPr>
          <w:p w14:paraId="30458411" w14:textId="585B4194"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5E844F5" w14:textId="7D7E191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AAA6177" w14:textId="69953AC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569F2D1" w14:textId="1CFBEF5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C94F492" w14:textId="081954F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9776B2B" w14:textId="42960D0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65571A46" w14:textId="117DBD8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997DE79" w14:textId="756696C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23EA924" w14:textId="32E019D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8EB941C" w14:textId="112D72B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09DBB54" w14:textId="179700F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C0F4F84" w14:textId="77777777" w:rsidTr="00AE1384">
        <w:trPr>
          <w:gridAfter w:val="1"/>
          <w:wAfter w:w="12" w:type="dxa"/>
          <w:trHeight w:val="227"/>
          <w:jc w:val="center"/>
        </w:trPr>
        <w:tc>
          <w:tcPr>
            <w:tcW w:w="722" w:type="dxa"/>
            <w:vAlign w:val="center"/>
          </w:tcPr>
          <w:p w14:paraId="4E1153F5"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9CEC9AE" w14:textId="7A1691B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 нормативам</w:t>
            </w:r>
          </w:p>
        </w:tc>
        <w:tc>
          <w:tcPr>
            <w:tcW w:w="1476" w:type="dxa"/>
            <w:vAlign w:val="center"/>
          </w:tcPr>
          <w:p w14:paraId="5D1BCC5C" w14:textId="3FEFBE01"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0E7BCF73" w14:textId="0A59440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ED22314" w14:textId="1D939CB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E9887DD" w14:textId="42EF8F4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CA0FBB4" w14:textId="7B57F06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6E5211A" w14:textId="1FDD8A1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3F33ADD3" w14:textId="1106585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CA04727" w14:textId="7BB3917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BD6724A" w14:textId="5A4BE29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CEB79E5" w14:textId="2E9E867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0B00728" w14:textId="1298C36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0D37F89" w14:textId="77777777" w:rsidTr="00AE1384">
        <w:trPr>
          <w:gridAfter w:val="1"/>
          <w:wAfter w:w="12" w:type="dxa"/>
          <w:trHeight w:val="227"/>
          <w:jc w:val="center"/>
        </w:trPr>
        <w:tc>
          <w:tcPr>
            <w:tcW w:w="722" w:type="dxa"/>
            <w:vAlign w:val="center"/>
          </w:tcPr>
          <w:p w14:paraId="323F072A"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702A2C3" w14:textId="07B2907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для приготовления горячей воды</w:t>
            </w:r>
          </w:p>
        </w:tc>
        <w:tc>
          <w:tcPr>
            <w:tcW w:w="1476" w:type="dxa"/>
            <w:vAlign w:val="center"/>
          </w:tcPr>
          <w:p w14:paraId="7B2AD7C5" w14:textId="6B591423"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5A4A4F7" w14:textId="3962D3C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8597013" w14:textId="1F634A5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A2D424C" w14:textId="3F28C02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5553CB1" w14:textId="1960875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2063F66" w14:textId="3B78A56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4BAF184" w14:textId="1E6D398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2D0170A" w14:textId="60A3605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410BC6A" w14:textId="76B4E90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11909EB" w14:textId="5D6153A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89E6D49" w14:textId="320CFE4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6AE08FC" w14:textId="77777777" w:rsidTr="00AE1384">
        <w:trPr>
          <w:gridAfter w:val="1"/>
          <w:wAfter w:w="12" w:type="dxa"/>
          <w:trHeight w:val="227"/>
          <w:jc w:val="center"/>
        </w:trPr>
        <w:tc>
          <w:tcPr>
            <w:tcW w:w="722" w:type="dxa"/>
            <w:vAlign w:val="center"/>
          </w:tcPr>
          <w:p w14:paraId="341387F8"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C540EEE" w14:textId="71B9DC3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при дифференциации тарифов по объему</w:t>
            </w:r>
          </w:p>
        </w:tc>
        <w:tc>
          <w:tcPr>
            <w:tcW w:w="1476" w:type="dxa"/>
            <w:vAlign w:val="center"/>
          </w:tcPr>
          <w:p w14:paraId="6FCDB87E" w14:textId="5366728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22BB9AD" w14:textId="69BC4F6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27EFE16" w14:textId="783FF47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CE65C78" w14:textId="4893753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C765690" w14:textId="5C03B68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2E3AC9A" w14:textId="5F45C2B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03616511" w14:textId="124BE74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A6EFDD7" w14:textId="1BDF98F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F0CF195" w14:textId="56A128A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E9C97C0" w14:textId="6A55F94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8768A8C" w14:textId="3AB11FD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1DC022EA" w14:textId="77777777" w:rsidTr="00AE1384">
        <w:trPr>
          <w:gridAfter w:val="1"/>
          <w:wAfter w:w="12" w:type="dxa"/>
          <w:trHeight w:val="227"/>
          <w:jc w:val="center"/>
        </w:trPr>
        <w:tc>
          <w:tcPr>
            <w:tcW w:w="722" w:type="dxa"/>
            <w:vAlign w:val="center"/>
          </w:tcPr>
          <w:p w14:paraId="150CDF42"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29DD9C8D" w14:textId="2E3AB87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в пределах i-го объема</w:t>
            </w:r>
          </w:p>
        </w:tc>
        <w:tc>
          <w:tcPr>
            <w:tcW w:w="1476" w:type="dxa"/>
            <w:vAlign w:val="center"/>
          </w:tcPr>
          <w:p w14:paraId="35CBA231" w14:textId="1C43BF5E"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601A0AE4" w14:textId="1E7C235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220A58B" w14:textId="1B64E1C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97BA1BC" w14:textId="08365DF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6F873C7" w14:textId="28BFC24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47E61E5" w14:textId="04F4983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2F7E8EC5" w14:textId="36802E6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537E9B8" w14:textId="6BFCA70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D0DFCA0" w14:textId="7FA0594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CA17C96" w14:textId="18B0A7D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A356713" w14:textId="18B4554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DC9C89E" w14:textId="77777777" w:rsidTr="00AE1384">
        <w:trPr>
          <w:gridAfter w:val="1"/>
          <w:wAfter w:w="12" w:type="dxa"/>
          <w:trHeight w:val="227"/>
          <w:jc w:val="center"/>
        </w:trPr>
        <w:tc>
          <w:tcPr>
            <w:tcW w:w="722" w:type="dxa"/>
            <w:vAlign w:val="center"/>
          </w:tcPr>
          <w:p w14:paraId="5A5115B9"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3BB39BD" w14:textId="301BC24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По абонентам</w:t>
            </w:r>
          </w:p>
        </w:tc>
        <w:tc>
          <w:tcPr>
            <w:tcW w:w="1476" w:type="dxa"/>
            <w:vAlign w:val="center"/>
          </w:tcPr>
          <w:p w14:paraId="70A2F833" w14:textId="6E114054"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718B623" w14:textId="42AF777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A102F10" w14:textId="6087506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9EA4430" w14:textId="4225158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B46DB4C" w14:textId="23B8A5A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857E819" w14:textId="7B5C80E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992" w:type="dxa"/>
            <w:vAlign w:val="center"/>
          </w:tcPr>
          <w:p w14:paraId="6F6FD9BA" w14:textId="26C9291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866" w:type="dxa"/>
            <w:vAlign w:val="center"/>
          </w:tcPr>
          <w:p w14:paraId="31009BD3" w14:textId="044D8C4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66" w:type="dxa"/>
            <w:vAlign w:val="center"/>
          </w:tcPr>
          <w:p w14:paraId="7F66ACD0" w14:textId="19FB15D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32" w:type="dxa"/>
            <w:vAlign w:val="center"/>
          </w:tcPr>
          <w:p w14:paraId="2100AC7D" w14:textId="4708326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1E5F3E1" w14:textId="208183C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E866BCF" w14:textId="77777777" w:rsidTr="00AE1384">
        <w:trPr>
          <w:gridAfter w:val="1"/>
          <w:wAfter w:w="12" w:type="dxa"/>
          <w:trHeight w:val="227"/>
          <w:jc w:val="center"/>
        </w:trPr>
        <w:tc>
          <w:tcPr>
            <w:tcW w:w="722" w:type="dxa"/>
            <w:vAlign w:val="center"/>
          </w:tcPr>
          <w:p w14:paraId="1CF9D9CF"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825A86D" w14:textId="1D3B556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другим организациям,</w:t>
            </w:r>
            <w:r>
              <w:rPr>
                <w:rFonts w:ascii="Times New Roman" w:hAnsi="Times New Roman"/>
                <w:sz w:val="20"/>
                <w:szCs w:val="20"/>
              </w:rPr>
              <w:t xml:space="preserve"> </w:t>
            </w:r>
            <w:r w:rsidRPr="00026D90">
              <w:rPr>
                <w:rFonts w:ascii="Times New Roman" w:hAnsi="Times New Roman"/>
                <w:sz w:val="20"/>
                <w:szCs w:val="20"/>
              </w:rPr>
              <w:t>осуществляющим водоснабжение</w:t>
            </w:r>
          </w:p>
        </w:tc>
        <w:tc>
          <w:tcPr>
            <w:tcW w:w="1476" w:type="dxa"/>
            <w:vAlign w:val="center"/>
          </w:tcPr>
          <w:p w14:paraId="17BB37BD" w14:textId="26DDC5C9"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045614D9" w14:textId="4A0CE1F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56A6B5F" w14:textId="6B44B6D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EA6119A" w14:textId="46280DB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3FDFE9D" w14:textId="09A3A9D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21D9352" w14:textId="6B9DEC0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3A972CE" w14:textId="2474FF1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6A5FD49" w14:textId="69CB513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8F2B90F" w14:textId="37F8330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2B21843" w14:textId="3870FC0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559BBCC" w14:textId="618229A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831E8F8" w14:textId="77777777" w:rsidTr="00AE1384">
        <w:trPr>
          <w:gridAfter w:val="1"/>
          <w:wAfter w:w="12" w:type="dxa"/>
          <w:trHeight w:val="227"/>
          <w:jc w:val="center"/>
        </w:trPr>
        <w:tc>
          <w:tcPr>
            <w:tcW w:w="722" w:type="dxa"/>
            <w:vAlign w:val="center"/>
          </w:tcPr>
          <w:p w14:paraId="1717C13A"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55C89A4" w14:textId="18CEC2F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026D90">
              <w:rPr>
                <w:rFonts w:ascii="Times New Roman" w:hAnsi="Times New Roman"/>
                <w:sz w:val="20"/>
                <w:szCs w:val="20"/>
              </w:rPr>
              <w:t>собственным абонентам</w:t>
            </w:r>
          </w:p>
        </w:tc>
        <w:tc>
          <w:tcPr>
            <w:tcW w:w="1476" w:type="dxa"/>
            <w:vAlign w:val="center"/>
          </w:tcPr>
          <w:p w14:paraId="4A191B90" w14:textId="24F97FD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0434BFD" w14:textId="78E355B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0C6F93B" w14:textId="445B827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C5441D9" w14:textId="05A963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76EED95" w14:textId="4E49D6A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59D5F79" w14:textId="4913B2E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992" w:type="dxa"/>
            <w:vAlign w:val="center"/>
          </w:tcPr>
          <w:p w14:paraId="21645F7A" w14:textId="13C25D0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AE1384">
              <w:rPr>
                <w:rFonts w:ascii="Times New Roman" w:hAnsi="Times New Roman"/>
                <w:sz w:val="20"/>
                <w:szCs w:val="20"/>
              </w:rPr>
              <w:t>253,120</w:t>
            </w:r>
          </w:p>
        </w:tc>
        <w:tc>
          <w:tcPr>
            <w:tcW w:w="866" w:type="dxa"/>
            <w:vAlign w:val="center"/>
          </w:tcPr>
          <w:p w14:paraId="22AF9FD7" w14:textId="62CA117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66" w:type="dxa"/>
            <w:vAlign w:val="center"/>
          </w:tcPr>
          <w:p w14:paraId="4693D0C0" w14:textId="4989DB3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C01D61">
              <w:rPr>
                <w:rFonts w:ascii="Times New Roman" w:hAnsi="Times New Roman"/>
                <w:sz w:val="20"/>
                <w:szCs w:val="20"/>
              </w:rPr>
              <w:t>307</w:t>
            </w:r>
            <w:r>
              <w:rPr>
                <w:rFonts w:ascii="Times New Roman" w:hAnsi="Times New Roman"/>
                <w:sz w:val="20"/>
                <w:szCs w:val="20"/>
              </w:rPr>
              <w:t>,</w:t>
            </w:r>
            <w:r w:rsidRPr="00C01D61">
              <w:rPr>
                <w:rFonts w:ascii="Times New Roman" w:hAnsi="Times New Roman"/>
                <w:sz w:val="20"/>
                <w:szCs w:val="20"/>
              </w:rPr>
              <w:t>614</w:t>
            </w:r>
          </w:p>
        </w:tc>
        <w:tc>
          <w:tcPr>
            <w:tcW w:w="832" w:type="dxa"/>
            <w:vAlign w:val="center"/>
          </w:tcPr>
          <w:p w14:paraId="2FBC20D4" w14:textId="6394CD9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F443F01" w14:textId="5EA1075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6ED2381" w14:textId="77777777" w:rsidTr="00AE1384">
        <w:trPr>
          <w:trHeight w:val="227"/>
          <w:jc w:val="center"/>
        </w:trPr>
        <w:tc>
          <w:tcPr>
            <w:tcW w:w="722" w:type="dxa"/>
            <w:vAlign w:val="center"/>
          </w:tcPr>
          <w:p w14:paraId="75276140"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350C60DF" w14:textId="3A7BFA32"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Отпуск технической воды</w:t>
            </w:r>
          </w:p>
        </w:tc>
      </w:tr>
      <w:tr w:rsidR="00AE1384" w:rsidRPr="008E66BD" w14:paraId="4B3FB874" w14:textId="77777777" w:rsidTr="00AE1384">
        <w:trPr>
          <w:gridAfter w:val="1"/>
          <w:wAfter w:w="12" w:type="dxa"/>
          <w:trHeight w:val="227"/>
          <w:jc w:val="center"/>
        </w:trPr>
        <w:tc>
          <w:tcPr>
            <w:tcW w:w="722" w:type="dxa"/>
            <w:vAlign w:val="center"/>
          </w:tcPr>
          <w:p w14:paraId="3048C2E3"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269500F" w14:textId="2541304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Объем воды, отпущенной абонентам</w:t>
            </w:r>
          </w:p>
        </w:tc>
        <w:tc>
          <w:tcPr>
            <w:tcW w:w="1476" w:type="dxa"/>
            <w:vAlign w:val="center"/>
          </w:tcPr>
          <w:p w14:paraId="4D31483C" w14:textId="0AA3AA09"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6ACF824" w14:textId="585FF4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4B86ED1" w14:textId="7422A88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2803DF1" w14:textId="70A8556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CD4FD3F" w14:textId="04E03A5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2044AA7" w14:textId="7B9B87D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29B0D0AC" w14:textId="5CF100C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7F420E74" w14:textId="22B116C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24316C48" w14:textId="7935FBE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1713CE9D" w14:textId="7E1C20B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DEA294F" w14:textId="32065E5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7CFAE595" w14:textId="77777777" w:rsidTr="00AE1384">
        <w:trPr>
          <w:gridAfter w:val="1"/>
          <w:wAfter w:w="12" w:type="dxa"/>
          <w:trHeight w:val="227"/>
          <w:jc w:val="center"/>
        </w:trPr>
        <w:tc>
          <w:tcPr>
            <w:tcW w:w="722" w:type="dxa"/>
            <w:vAlign w:val="center"/>
          </w:tcPr>
          <w:p w14:paraId="3E611FDA"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2F0FD3A6" w14:textId="3AF65F24"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при дифференциации тарифов по объему</w:t>
            </w:r>
          </w:p>
        </w:tc>
        <w:tc>
          <w:tcPr>
            <w:tcW w:w="1476" w:type="dxa"/>
            <w:vAlign w:val="center"/>
          </w:tcPr>
          <w:p w14:paraId="0D375EE6" w14:textId="43BEDCC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20405DFF" w14:textId="71BFDF8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062BB34" w14:textId="68EEE15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6B4A33D" w14:textId="2F47690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AE743D6" w14:textId="6193E6C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5223911" w14:textId="587B711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7CF41039" w14:textId="5A9D132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3A1F4CC0" w14:textId="7EC332D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5DD026E8" w14:textId="270DDE4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15718539" w14:textId="7478780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F10A79C" w14:textId="4DAD332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7488956" w14:textId="77777777" w:rsidTr="00AE1384">
        <w:trPr>
          <w:gridAfter w:val="1"/>
          <w:wAfter w:w="12" w:type="dxa"/>
          <w:trHeight w:val="227"/>
          <w:jc w:val="center"/>
        </w:trPr>
        <w:tc>
          <w:tcPr>
            <w:tcW w:w="722" w:type="dxa"/>
            <w:vAlign w:val="center"/>
          </w:tcPr>
          <w:p w14:paraId="0E289D2D"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72280D1" w14:textId="3CA3AC44"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в пределах i-го объема</w:t>
            </w:r>
          </w:p>
        </w:tc>
        <w:tc>
          <w:tcPr>
            <w:tcW w:w="1476" w:type="dxa"/>
            <w:vAlign w:val="center"/>
          </w:tcPr>
          <w:p w14:paraId="11B4B7FB" w14:textId="0C27CEE1"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D02DACB" w14:textId="59AD9CB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19089F1" w14:textId="7461E6C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108C77B" w14:textId="6ADF596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8D986DC" w14:textId="1574A61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C178336" w14:textId="599F948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7D11678F" w14:textId="16D7B86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1FBEDAF4" w14:textId="218279E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77E27BCF" w14:textId="5A153DD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46B4A4BE" w14:textId="13C47F3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B20E045" w14:textId="54EF3D7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9B448E6" w14:textId="77777777" w:rsidTr="00AE1384">
        <w:trPr>
          <w:gridAfter w:val="1"/>
          <w:wAfter w:w="12" w:type="dxa"/>
          <w:trHeight w:val="227"/>
          <w:jc w:val="center"/>
        </w:trPr>
        <w:tc>
          <w:tcPr>
            <w:tcW w:w="722" w:type="dxa"/>
            <w:vAlign w:val="center"/>
          </w:tcPr>
          <w:p w14:paraId="31B0DDBF"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937C6CB" w14:textId="35683199"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абонентам</w:t>
            </w:r>
          </w:p>
        </w:tc>
        <w:tc>
          <w:tcPr>
            <w:tcW w:w="1476" w:type="dxa"/>
            <w:vAlign w:val="center"/>
          </w:tcPr>
          <w:p w14:paraId="1BD254DB" w14:textId="6E383D64"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6F0E19BE" w14:textId="707BAD3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AFE731B" w14:textId="53B10AA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E9287A2" w14:textId="49F32D5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66A2DDD" w14:textId="111F600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26E5339" w14:textId="4C3565C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7D7B86AC" w14:textId="7A92468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06EA73F1" w14:textId="258BB9C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6B6E96FA" w14:textId="7BF2E24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0CA2D807" w14:textId="3E4C8DD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E464AE6" w14:textId="707D56A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99514D1" w14:textId="77777777" w:rsidTr="00AE1384">
        <w:trPr>
          <w:gridAfter w:val="1"/>
          <w:wAfter w:w="12" w:type="dxa"/>
          <w:trHeight w:val="227"/>
          <w:jc w:val="center"/>
        </w:trPr>
        <w:tc>
          <w:tcPr>
            <w:tcW w:w="722" w:type="dxa"/>
            <w:vAlign w:val="center"/>
          </w:tcPr>
          <w:p w14:paraId="715D0367"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18587F81" w14:textId="43446109"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другим организациям,</w:t>
            </w:r>
            <w:r>
              <w:rPr>
                <w:rFonts w:ascii="Times New Roman" w:hAnsi="Times New Roman"/>
                <w:sz w:val="20"/>
                <w:szCs w:val="20"/>
              </w:rPr>
              <w:t xml:space="preserve"> </w:t>
            </w:r>
            <w:r w:rsidRPr="00EB7FA9">
              <w:rPr>
                <w:rFonts w:ascii="Times New Roman" w:hAnsi="Times New Roman"/>
                <w:sz w:val="20"/>
                <w:szCs w:val="20"/>
              </w:rPr>
              <w:t>осуществляющим водоснабжение</w:t>
            </w:r>
          </w:p>
        </w:tc>
        <w:tc>
          <w:tcPr>
            <w:tcW w:w="1476" w:type="dxa"/>
            <w:vAlign w:val="center"/>
          </w:tcPr>
          <w:p w14:paraId="16203FB9" w14:textId="7E98133F"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6E395719" w14:textId="5B914A2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8CF5172" w14:textId="6FD6220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4744387" w14:textId="04E4C71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B4F65F6" w14:textId="57B718D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00778FD" w14:textId="2F678BD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19B96E09" w14:textId="7AD0348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79BF06DD" w14:textId="7C631B3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307743F2" w14:textId="2FDEE6C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6A7677E6" w14:textId="08D5D02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DE29C5A" w14:textId="02EA134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F88B9B1" w14:textId="77777777" w:rsidTr="00AE1384">
        <w:trPr>
          <w:gridAfter w:val="1"/>
          <w:wAfter w:w="12" w:type="dxa"/>
          <w:trHeight w:val="227"/>
          <w:jc w:val="center"/>
        </w:trPr>
        <w:tc>
          <w:tcPr>
            <w:tcW w:w="722" w:type="dxa"/>
            <w:vAlign w:val="center"/>
          </w:tcPr>
          <w:p w14:paraId="2902C116"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9B63139" w14:textId="2A9A775C"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собственным абонентам</w:t>
            </w:r>
          </w:p>
        </w:tc>
        <w:tc>
          <w:tcPr>
            <w:tcW w:w="1476" w:type="dxa"/>
            <w:vAlign w:val="center"/>
          </w:tcPr>
          <w:p w14:paraId="0D8B4C73" w14:textId="2B2743B6"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4008B1B" w14:textId="72C93E5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3E54E8C" w14:textId="2D6A48E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F030C20" w14:textId="617AE17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2F51B78" w14:textId="42276FA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02B7706" w14:textId="04AB3DF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992" w:type="dxa"/>
            <w:vAlign w:val="center"/>
          </w:tcPr>
          <w:p w14:paraId="7E82165D" w14:textId="185440A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5FA0F148" w14:textId="011762C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66" w:type="dxa"/>
            <w:vAlign w:val="center"/>
          </w:tcPr>
          <w:p w14:paraId="3C554EF8" w14:textId="154924C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832" w:type="dxa"/>
            <w:vAlign w:val="center"/>
          </w:tcPr>
          <w:p w14:paraId="2FC34494" w14:textId="565398B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12ABC5A" w14:textId="5888F20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74503BBC" w14:textId="77777777" w:rsidTr="00AE1384">
        <w:trPr>
          <w:trHeight w:val="227"/>
          <w:jc w:val="center"/>
        </w:trPr>
        <w:tc>
          <w:tcPr>
            <w:tcW w:w="722" w:type="dxa"/>
            <w:vAlign w:val="center"/>
          </w:tcPr>
          <w:p w14:paraId="58EE9644"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6BAA035F" w14:textId="23056826"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Отпуск горячей воды</w:t>
            </w:r>
          </w:p>
        </w:tc>
      </w:tr>
      <w:tr w:rsidR="00AE1384" w:rsidRPr="008E66BD" w14:paraId="32854A50" w14:textId="77777777" w:rsidTr="00AE1384">
        <w:trPr>
          <w:gridAfter w:val="1"/>
          <w:wAfter w:w="12" w:type="dxa"/>
          <w:trHeight w:val="227"/>
          <w:jc w:val="center"/>
        </w:trPr>
        <w:tc>
          <w:tcPr>
            <w:tcW w:w="722" w:type="dxa"/>
            <w:vAlign w:val="center"/>
          </w:tcPr>
          <w:p w14:paraId="16D0A2E9"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5D068F46" w14:textId="3876FE35"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Объем воды, отпущенной абонентам</w:t>
            </w:r>
          </w:p>
        </w:tc>
        <w:tc>
          <w:tcPr>
            <w:tcW w:w="1476" w:type="dxa"/>
            <w:vAlign w:val="center"/>
          </w:tcPr>
          <w:p w14:paraId="5FB346F8" w14:textId="748A6B6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BB6906D" w14:textId="465BBED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5CF9ADD" w14:textId="48B5DBC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874CE1A" w14:textId="03BE5E8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4138FAB" w14:textId="393D421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D7B4CE5" w14:textId="7E1CB55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E41A265" w14:textId="2E6657D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6FFAED1" w14:textId="19E41C9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9E2759F" w14:textId="4B350A6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FC72B9A" w14:textId="21D3236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6E0A0CA" w14:textId="5FF1796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C635A66" w14:textId="77777777" w:rsidTr="00AE1384">
        <w:trPr>
          <w:gridAfter w:val="1"/>
          <w:wAfter w:w="12" w:type="dxa"/>
          <w:trHeight w:val="227"/>
          <w:jc w:val="center"/>
        </w:trPr>
        <w:tc>
          <w:tcPr>
            <w:tcW w:w="722" w:type="dxa"/>
            <w:vAlign w:val="center"/>
          </w:tcPr>
          <w:p w14:paraId="37C7E5C1"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AC5EB31" w14:textId="71177D13"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приборам учета</w:t>
            </w:r>
          </w:p>
        </w:tc>
        <w:tc>
          <w:tcPr>
            <w:tcW w:w="1476" w:type="dxa"/>
            <w:vAlign w:val="center"/>
          </w:tcPr>
          <w:p w14:paraId="65DC749D" w14:textId="7D46855C"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572A59E" w14:textId="2744058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A487E88" w14:textId="7795F27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A2B02F8" w14:textId="4E84F12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F1DBC96" w14:textId="5D23C76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2D88DD3" w14:textId="40A64FC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58C5AE7E" w14:textId="475055F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2C4059F" w14:textId="5F2A338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518632E" w14:textId="4CDDB07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3A19AF4" w14:textId="025809C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9C241CE" w14:textId="4421C86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8C407F5" w14:textId="77777777" w:rsidTr="00AE1384">
        <w:trPr>
          <w:gridAfter w:val="1"/>
          <w:wAfter w:w="12" w:type="dxa"/>
          <w:trHeight w:val="227"/>
          <w:jc w:val="center"/>
        </w:trPr>
        <w:tc>
          <w:tcPr>
            <w:tcW w:w="722" w:type="dxa"/>
            <w:vAlign w:val="center"/>
          </w:tcPr>
          <w:p w14:paraId="03593856"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10D2F265" w14:textId="57031F46"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нормативам</w:t>
            </w:r>
          </w:p>
        </w:tc>
        <w:tc>
          <w:tcPr>
            <w:tcW w:w="1476" w:type="dxa"/>
            <w:vAlign w:val="center"/>
          </w:tcPr>
          <w:p w14:paraId="07A9B42F" w14:textId="157716E1"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147217FD" w14:textId="6FFE030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80EFF20" w14:textId="7EC6DC6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25E73FF" w14:textId="2E02A34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C94E3C4" w14:textId="363DB8E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6F29FDB" w14:textId="78EA2F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04EB839B" w14:textId="4B1C297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A248C20" w14:textId="7108D93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7209804" w14:textId="6FC7C04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874BCFA" w14:textId="694550E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1828F66" w14:textId="0896E5C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62C5A836" w14:textId="77777777" w:rsidTr="00AE1384">
        <w:trPr>
          <w:gridAfter w:val="1"/>
          <w:wAfter w:w="12" w:type="dxa"/>
          <w:trHeight w:val="227"/>
          <w:jc w:val="center"/>
        </w:trPr>
        <w:tc>
          <w:tcPr>
            <w:tcW w:w="722" w:type="dxa"/>
            <w:vAlign w:val="center"/>
          </w:tcPr>
          <w:p w14:paraId="77B91FCB"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14059BD8" w14:textId="761A0E2F"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в соответствии с санитарными нормами</w:t>
            </w:r>
          </w:p>
        </w:tc>
        <w:tc>
          <w:tcPr>
            <w:tcW w:w="1476" w:type="dxa"/>
            <w:vAlign w:val="center"/>
          </w:tcPr>
          <w:p w14:paraId="363872EE" w14:textId="14B58457"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2E9DD68D" w14:textId="126EA98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83C9AA3" w14:textId="3A6B1D0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80560FE" w14:textId="3A446B3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166BAD5" w14:textId="6DD2954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D1A2697" w14:textId="42B6367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5F4744F2" w14:textId="6353389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C2CECCD" w14:textId="7B817B1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2855C19" w14:textId="5D27ADE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12B0CF1" w14:textId="542B9EE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B9C35B7" w14:textId="36F95EF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21FECC1" w14:textId="77777777" w:rsidTr="00AE1384">
        <w:trPr>
          <w:gridAfter w:val="1"/>
          <w:wAfter w:w="12" w:type="dxa"/>
          <w:trHeight w:val="227"/>
          <w:jc w:val="center"/>
        </w:trPr>
        <w:tc>
          <w:tcPr>
            <w:tcW w:w="722" w:type="dxa"/>
            <w:vAlign w:val="center"/>
          </w:tcPr>
          <w:p w14:paraId="057F6A9C"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4298FC8" w14:textId="5C0AC9AF"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с нарушениями санитарных норм</w:t>
            </w:r>
          </w:p>
        </w:tc>
        <w:tc>
          <w:tcPr>
            <w:tcW w:w="1476" w:type="dxa"/>
            <w:vAlign w:val="center"/>
          </w:tcPr>
          <w:p w14:paraId="497DAC78" w14:textId="12A2C5D7"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54E5600" w14:textId="0AAE9A6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946391B" w14:textId="6767097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609AB6E" w14:textId="76E2C0B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C028701" w14:textId="740920C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8022EDE" w14:textId="1D3C21F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46CCDE14" w14:textId="26F0550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C708087" w14:textId="315B8A5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2FF9E06" w14:textId="5647F9A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35E23FE" w14:textId="5E29F8C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D97C2FB" w14:textId="415A073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7C6E71D" w14:textId="77777777" w:rsidTr="00AE1384">
        <w:trPr>
          <w:gridAfter w:val="1"/>
          <w:wAfter w:w="12" w:type="dxa"/>
          <w:trHeight w:val="227"/>
          <w:jc w:val="center"/>
        </w:trPr>
        <w:tc>
          <w:tcPr>
            <w:tcW w:w="722" w:type="dxa"/>
            <w:vAlign w:val="center"/>
          </w:tcPr>
          <w:p w14:paraId="591ACA02"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3C48B7C" w14:textId="567EF936"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температуре</w:t>
            </w:r>
          </w:p>
        </w:tc>
        <w:tc>
          <w:tcPr>
            <w:tcW w:w="1476" w:type="dxa"/>
            <w:vAlign w:val="center"/>
          </w:tcPr>
          <w:p w14:paraId="56280F4E" w14:textId="098C807B"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9DFF588" w14:textId="6CF9D16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FDB4635" w14:textId="46E2D4D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A215D5C" w14:textId="070C7BD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D0760E0" w14:textId="04F806B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F1C2BAB" w14:textId="3A25FD2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26C4251A" w14:textId="5E6ECD1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DD0122A" w14:textId="1FD781A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255A62E" w14:textId="224110A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AD51324" w14:textId="056461D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B4C4384" w14:textId="0A9EF22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6E9082C7" w14:textId="77777777" w:rsidTr="00AE1384">
        <w:trPr>
          <w:gridAfter w:val="1"/>
          <w:wAfter w:w="12" w:type="dxa"/>
          <w:trHeight w:val="227"/>
          <w:jc w:val="center"/>
        </w:trPr>
        <w:tc>
          <w:tcPr>
            <w:tcW w:w="722" w:type="dxa"/>
            <w:vAlign w:val="center"/>
          </w:tcPr>
          <w:p w14:paraId="311BB428"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EDB2DC3" w14:textId="278BF4DE"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качеству воды</w:t>
            </w:r>
          </w:p>
        </w:tc>
        <w:tc>
          <w:tcPr>
            <w:tcW w:w="1476" w:type="dxa"/>
            <w:vAlign w:val="center"/>
          </w:tcPr>
          <w:p w14:paraId="09775368" w14:textId="6E29AB13"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1C76DC9" w14:textId="5BBEBD1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ACB89EB" w14:textId="3F696EC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D76C44E" w14:textId="4ACC9EF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055A633" w14:textId="26FA4FA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0D5BF68" w14:textId="6BCF8EA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731CBA31" w14:textId="14A1026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01FD998" w14:textId="2996A1A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0EB765B" w14:textId="352884C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4286E9A" w14:textId="4ADDAC8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E27F937" w14:textId="2013E3B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EE19838" w14:textId="77777777" w:rsidTr="00AE1384">
        <w:trPr>
          <w:gridAfter w:val="1"/>
          <w:wAfter w:w="12" w:type="dxa"/>
          <w:trHeight w:val="227"/>
          <w:jc w:val="center"/>
        </w:trPr>
        <w:tc>
          <w:tcPr>
            <w:tcW w:w="722" w:type="dxa"/>
            <w:vAlign w:val="center"/>
          </w:tcPr>
          <w:p w14:paraId="2A3B62C7"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3493D84" w14:textId="64AB7273"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при дифференциации тарифов по объему</w:t>
            </w:r>
          </w:p>
        </w:tc>
        <w:tc>
          <w:tcPr>
            <w:tcW w:w="1476" w:type="dxa"/>
            <w:vAlign w:val="center"/>
          </w:tcPr>
          <w:p w14:paraId="6BC9C6E5" w14:textId="4F94E12D"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6E02625" w14:textId="7FE5D99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0242318" w14:textId="2FD9948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5633EC4" w14:textId="4924DAA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B6BA006" w14:textId="25E46AE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AE6D036" w14:textId="46E5983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53CE6CC6" w14:textId="710CC18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12FDADF" w14:textId="12C4CC1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3EC68EB" w14:textId="6E79886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F81B2EB" w14:textId="3EB787A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DB9E060" w14:textId="0247663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4584B6F" w14:textId="77777777" w:rsidTr="00AE1384">
        <w:trPr>
          <w:gridAfter w:val="1"/>
          <w:wAfter w:w="12" w:type="dxa"/>
          <w:trHeight w:val="227"/>
          <w:jc w:val="center"/>
        </w:trPr>
        <w:tc>
          <w:tcPr>
            <w:tcW w:w="722" w:type="dxa"/>
            <w:vAlign w:val="center"/>
          </w:tcPr>
          <w:p w14:paraId="0293A663"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562DD95" w14:textId="449A5DB3"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в пределах i-го объема</w:t>
            </w:r>
          </w:p>
        </w:tc>
        <w:tc>
          <w:tcPr>
            <w:tcW w:w="1476" w:type="dxa"/>
            <w:vAlign w:val="center"/>
          </w:tcPr>
          <w:p w14:paraId="6CDB911E" w14:textId="1D8F5D22"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E5B23B6" w14:textId="1169528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975C1AD" w14:textId="1090C47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4593EB67" w14:textId="1CCDC98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6BABB4A" w14:textId="1DB8C75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4AFDCCC" w14:textId="54C3134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79B672EB" w14:textId="5AC7E5C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763A864" w14:textId="22D6D70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53FEA74" w14:textId="47738CC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0125416" w14:textId="539C055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A3091DB" w14:textId="44D3532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0C2B8F6A" w14:textId="77777777" w:rsidTr="00AE1384">
        <w:trPr>
          <w:gridAfter w:val="1"/>
          <w:wAfter w:w="12" w:type="dxa"/>
          <w:trHeight w:val="227"/>
          <w:jc w:val="center"/>
        </w:trPr>
        <w:tc>
          <w:tcPr>
            <w:tcW w:w="722" w:type="dxa"/>
            <w:vAlign w:val="center"/>
          </w:tcPr>
          <w:p w14:paraId="7DA43F91"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212790B1" w14:textId="6470701D"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абонентам</w:t>
            </w:r>
          </w:p>
        </w:tc>
        <w:tc>
          <w:tcPr>
            <w:tcW w:w="1476" w:type="dxa"/>
            <w:vAlign w:val="center"/>
          </w:tcPr>
          <w:p w14:paraId="05E6A940" w14:textId="1FF49667"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CF7B2A5" w14:textId="41C80D9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58D5F33" w14:textId="32BD459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B89F9B9" w14:textId="2222E05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73E1203" w14:textId="2F05051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345D4D6" w14:textId="6EA1A9A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2902BDC1" w14:textId="4AF7865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9366ECD" w14:textId="2703789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845AF92" w14:textId="36ED47C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46D72F7" w14:textId="2C7AD85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5E06266" w14:textId="014DEC7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3B06E112" w14:textId="77777777" w:rsidTr="00AE1384">
        <w:trPr>
          <w:gridAfter w:val="1"/>
          <w:wAfter w:w="12" w:type="dxa"/>
          <w:trHeight w:val="227"/>
          <w:jc w:val="center"/>
        </w:trPr>
        <w:tc>
          <w:tcPr>
            <w:tcW w:w="722" w:type="dxa"/>
            <w:vAlign w:val="center"/>
          </w:tcPr>
          <w:p w14:paraId="5C5FC332"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60D04B06" w14:textId="16EDBD46"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другим организациям,</w:t>
            </w:r>
            <w:r>
              <w:rPr>
                <w:rFonts w:ascii="Times New Roman" w:hAnsi="Times New Roman"/>
                <w:sz w:val="20"/>
                <w:szCs w:val="20"/>
              </w:rPr>
              <w:t xml:space="preserve"> </w:t>
            </w:r>
            <w:r w:rsidRPr="00EB7FA9">
              <w:rPr>
                <w:rFonts w:ascii="Times New Roman" w:hAnsi="Times New Roman"/>
                <w:sz w:val="20"/>
                <w:szCs w:val="20"/>
              </w:rPr>
              <w:t>осуществляющим водоснабжение</w:t>
            </w:r>
          </w:p>
        </w:tc>
        <w:tc>
          <w:tcPr>
            <w:tcW w:w="1476" w:type="dxa"/>
            <w:vAlign w:val="center"/>
          </w:tcPr>
          <w:p w14:paraId="31DB1AAB" w14:textId="053AB7FA"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3D9AE4C4" w14:textId="14E9F43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A471A73" w14:textId="6E4A29A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4CEB986" w14:textId="2E2C154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9AFF403" w14:textId="6C390E2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E3108FB" w14:textId="63E09AF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4A32629E" w14:textId="3AA6344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9FE34A6" w14:textId="013B7F3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8367155" w14:textId="5142216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BA6D073" w14:textId="793656E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997AE4F" w14:textId="1ED30FB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1C7831D" w14:textId="77777777" w:rsidTr="00AE1384">
        <w:trPr>
          <w:gridAfter w:val="1"/>
          <w:wAfter w:w="12" w:type="dxa"/>
          <w:trHeight w:val="227"/>
          <w:jc w:val="center"/>
        </w:trPr>
        <w:tc>
          <w:tcPr>
            <w:tcW w:w="722" w:type="dxa"/>
            <w:vAlign w:val="center"/>
          </w:tcPr>
          <w:p w14:paraId="626FF3B6"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BE576EA" w14:textId="00996B2A"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собственным абонентам</w:t>
            </w:r>
          </w:p>
        </w:tc>
        <w:tc>
          <w:tcPr>
            <w:tcW w:w="1476" w:type="dxa"/>
            <w:vAlign w:val="center"/>
          </w:tcPr>
          <w:p w14:paraId="2D0FDB21" w14:textId="38B09B08"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54565F06" w14:textId="153037E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0884173" w14:textId="75DD3D8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6438B34" w14:textId="438F69F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8402D18" w14:textId="6FE132D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10EDE70" w14:textId="2D67996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42785E1B" w14:textId="7A75BD3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EBF0F79" w14:textId="628CDE8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2C14A62" w14:textId="71079C5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C4F58A2" w14:textId="3617242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B08202F" w14:textId="1244D63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0419DD3" w14:textId="77777777" w:rsidTr="00AE1384">
        <w:trPr>
          <w:gridAfter w:val="1"/>
          <w:wAfter w:w="12" w:type="dxa"/>
          <w:trHeight w:val="227"/>
          <w:jc w:val="center"/>
        </w:trPr>
        <w:tc>
          <w:tcPr>
            <w:tcW w:w="722" w:type="dxa"/>
            <w:vAlign w:val="center"/>
          </w:tcPr>
          <w:p w14:paraId="5B4310A6"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36E2A365" w14:textId="2610CB24"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Объем тепловой энергии, реализуемой</w:t>
            </w:r>
            <w:r>
              <w:rPr>
                <w:rFonts w:ascii="Times New Roman" w:hAnsi="Times New Roman"/>
                <w:sz w:val="20"/>
                <w:szCs w:val="20"/>
              </w:rPr>
              <w:t xml:space="preserve"> </w:t>
            </w:r>
            <w:r w:rsidRPr="00EB7FA9">
              <w:rPr>
                <w:rFonts w:ascii="Times New Roman" w:hAnsi="Times New Roman"/>
                <w:sz w:val="20"/>
                <w:szCs w:val="20"/>
              </w:rPr>
              <w:t>абонентам в целях оказания услуги горячего</w:t>
            </w:r>
            <w:r>
              <w:rPr>
                <w:rFonts w:ascii="Times New Roman" w:hAnsi="Times New Roman"/>
                <w:sz w:val="20"/>
                <w:szCs w:val="20"/>
              </w:rPr>
              <w:t xml:space="preserve"> </w:t>
            </w:r>
            <w:r w:rsidRPr="00EB7FA9">
              <w:rPr>
                <w:rFonts w:ascii="Times New Roman" w:hAnsi="Times New Roman"/>
                <w:sz w:val="20"/>
                <w:szCs w:val="20"/>
              </w:rPr>
              <w:t>водоснабжения:</w:t>
            </w:r>
          </w:p>
        </w:tc>
        <w:tc>
          <w:tcPr>
            <w:tcW w:w="1476" w:type="dxa"/>
            <w:vAlign w:val="center"/>
          </w:tcPr>
          <w:p w14:paraId="2FA33388" w14:textId="0395A916"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тыс. Гкал</w:t>
            </w:r>
          </w:p>
        </w:tc>
        <w:tc>
          <w:tcPr>
            <w:tcW w:w="832" w:type="dxa"/>
            <w:vAlign w:val="center"/>
          </w:tcPr>
          <w:p w14:paraId="22FCBA15" w14:textId="11E9DAC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47B6AA7" w14:textId="537AC37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DB77D42" w14:textId="27A93E1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34D18BB" w14:textId="22BECE7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FBA89E9" w14:textId="0D049A1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2499088" w14:textId="0497D71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B3A5F90" w14:textId="351F187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970ECF4" w14:textId="736CC94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C3F3E14" w14:textId="563B4F6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13D85C5" w14:textId="1CC8749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5153AD61" w14:textId="77777777" w:rsidTr="00AE1384">
        <w:trPr>
          <w:gridAfter w:val="1"/>
          <w:wAfter w:w="12" w:type="dxa"/>
          <w:trHeight w:val="227"/>
          <w:jc w:val="center"/>
        </w:trPr>
        <w:tc>
          <w:tcPr>
            <w:tcW w:w="722" w:type="dxa"/>
            <w:vAlign w:val="center"/>
          </w:tcPr>
          <w:p w14:paraId="01715361"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3985746" w14:textId="6FA0A8C2"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приборам учета</w:t>
            </w:r>
          </w:p>
        </w:tc>
        <w:tc>
          <w:tcPr>
            <w:tcW w:w="1476" w:type="dxa"/>
            <w:vAlign w:val="center"/>
          </w:tcPr>
          <w:p w14:paraId="36590A9F" w14:textId="410337CD"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тыс. Гкал</w:t>
            </w:r>
          </w:p>
        </w:tc>
        <w:tc>
          <w:tcPr>
            <w:tcW w:w="832" w:type="dxa"/>
            <w:vAlign w:val="center"/>
          </w:tcPr>
          <w:p w14:paraId="10F95440" w14:textId="502387C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821D099" w14:textId="7E1D229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44C6402" w14:textId="3EC46B9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1A5862F" w14:textId="105F97C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6196A4E" w14:textId="3E4EA20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680FF2C6" w14:textId="69AAE69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6E177DC" w14:textId="04F9A90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2C01C45" w14:textId="2F72CCD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2F096BBE" w14:textId="413B71B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7772859" w14:textId="7E42BA5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12342AFC" w14:textId="77777777" w:rsidTr="00AE1384">
        <w:trPr>
          <w:gridAfter w:val="1"/>
          <w:wAfter w:w="12" w:type="dxa"/>
          <w:trHeight w:val="227"/>
          <w:jc w:val="center"/>
        </w:trPr>
        <w:tc>
          <w:tcPr>
            <w:tcW w:w="722" w:type="dxa"/>
            <w:vAlign w:val="center"/>
          </w:tcPr>
          <w:p w14:paraId="1A6B6589" w14:textId="77777777" w:rsidR="00AE1384" w:rsidRPr="008E66BD" w:rsidRDefault="00AE1384" w:rsidP="00AE1384">
            <w:pPr>
              <w:pStyle w:val="a8"/>
              <w:numPr>
                <w:ilvl w:val="2"/>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252302F3" w14:textId="67C2B082"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по нормативам</w:t>
            </w:r>
          </w:p>
        </w:tc>
        <w:tc>
          <w:tcPr>
            <w:tcW w:w="1476" w:type="dxa"/>
            <w:vAlign w:val="center"/>
          </w:tcPr>
          <w:p w14:paraId="4B34F75F" w14:textId="369BEA55"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тыс. Гкал</w:t>
            </w:r>
          </w:p>
        </w:tc>
        <w:tc>
          <w:tcPr>
            <w:tcW w:w="832" w:type="dxa"/>
            <w:vAlign w:val="center"/>
          </w:tcPr>
          <w:p w14:paraId="4A02E236" w14:textId="5C5D3F5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BACFE44" w14:textId="0052E81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66A36FEF" w14:textId="079D54E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70A2022" w14:textId="39CFDAE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A7F78F0" w14:textId="760D606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74F7F0F" w14:textId="7A37CBB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FCA1D31" w14:textId="78D7372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7CECA39" w14:textId="6228129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330DC5B" w14:textId="7E50D31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48234E7" w14:textId="7C12262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70EBA4B6" w14:textId="77777777" w:rsidTr="00AE1384">
        <w:trPr>
          <w:trHeight w:val="227"/>
          <w:jc w:val="center"/>
        </w:trPr>
        <w:tc>
          <w:tcPr>
            <w:tcW w:w="722" w:type="dxa"/>
            <w:vAlign w:val="center"/>
          </w:tcPr>
          <w:p w14:paraId="466A8E08"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14585" w:type="dxa"/>
            <w:gridSpan w:val="13"/>
            <w:vAlign w:val="center"/>
          </w:tcPr>
          <w:p w14:paraId="7D70F172" w14:textId="063C88EB" w:rsidR="00AE1384" w:rsidRPr="00CA0629" w:rsidRDefault="00AE1384" w:rsidP="00AE1384">
            <w:pPr>
              <w:autoSpaceDE w:val="0"/>
              <w:autoSpaceDN w:val="0"/>
              <w:adjustRightInd w:val="0"/>
              <w:spacing w:after="0" w:line="240" w:lineRule="auto"/>
              <w:ind w:right="-1"/>
              <w:rPr>
                <w:rFonts w:ascii="Times New Roman" w:hAnsi="Times New Roman"/>
                <w:b/>
                <w:bCs/>
                <w:sz w:val="20"/>
                <w:szCs w:val="20"/>
              </w:rPr>
            </w:pPr>
            <w:r w:rsidRPr="00CA0629">
              <w:rPr>
                <w:rFonts w:ascii="Times New Roman" w:hAnsi="Times New Roman"/>
                <w:b/>
                <w:bCs/>
                <w:sz w:val="20"/>
                <w:szCs w:val="20"/>
              </w:rPr>
              <w:t>Объем воды, отпускаемой новым абонентам</w:t>
            </w:r>
          </w:p>
        </w:tc>
      </w:tr>
      <w:tr w:rsidR="00AE1384" w:rsidRPr="008E66BD" w14:paraId="2BEE0134" w14:textId="77777777" w:rsidTr="00AE1384">
        <w:trPr>
          <w:gridAfter w:val="1"/>
          <w:wAfter w:w="12" w:type="dxa"/>
          <w:trHeight w:val="227"/>
          <w:jc w:val="center"/>
        </w:trPr>
        <w:tc>
          <w:tcPr>
            <w:tcW w:w="722" w:type="dxa"/>
            <w:vAlign w:val="center"/>
          </w:tcPr>
          <w:p w14:paraId="24692FD3"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725C7888" w14:textId="290727EB"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Увеличение отпуска питьевой воды в связи</w:t>
            </w:r>
            <w:r>
              <w:rPr>
                <w:rFonts w:ascii="Times New Roman" w:hAnsi="Times New Roman"/>
                <w:sz w:val="20"/>
                <w:szCs w:val="20"/>
              </w:rPr>
              <w:t xml:space="preserve"> </w:t>
            </w:r>
            <w:r w:rsidRPr="00EB7FA9">
              <w:rPr>
                <w:rFonts w:ascii="Times New Roman" w:hAnsi="Times New Roman"/>
                <w:sz w:val="20"/>
                <w:szCs w:val="20"/>
              </w:rPr>
              <w:t>с подключением абонентов</w:t>
            </w:r>
          </w:p>
        </w:tc>
        <w:tc>
          <w:tcPr>
            <w:tcW w:w="1476" w:type="dxa"/>
            <w:vAlign w:val="center"/>
          </w:tcPr>
          <w:p w14:paraId="6088F32A" w14:textId="4DC7D73F"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00E5728B" w14:textId="0DFD093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D6801A1" w14:textId="3F56F0D9"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1A13741B" w14:textId="0562905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759DD23" w14:textId="31476B5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D8583CC" w14:textId="1BECA78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161DFB29" w14:textId="60E3496B"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17390367" w14:textId="6A043CE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144400B" w14:textId="3FA03F8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2598D42" w14:textId="01B21C4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308CFDB6" w14:textId="28F46BE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455EF6B7" w14:textId="77777777" w:rsidTr="00AE1384">
        <w:trPr>
          <w:gridAfter w:val="1"/>
          <w:wAfter w:w="12" w:type="dxa"/>
          <w:trHeight w:val="227"/>
          <w:jc w:val="center"/>
        </w:trPr>
        <w:tc>
          <w:tcPr>
            <w:tcW w:w="722" w:type="dxa"/>
            <w:vAlign w:val="center"/>
          </w:tcPr>
          <w:p w14:paraId="275C4034" w14:textId="77777777" w:rsidR="00AE1384" w:rsidRPr="008E66BD" w:rsidRDefault="00AE1384" w:rsidP="00AE1384">
            <w:pPr>
              <w:pStyle w:val="a8"/>
              <w:numPr>
                <w:ilvl w:val="1"/>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1917E123" w14:textId="49335D34"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Снижение отпуска питьевой воды в связи с</w:t>
            </w:r>
            <w:r>
              <w:rPr>
                <w:rFonts w:ascii="Times New Roman" w:hAnsi="Times New Roman"/>
                <w:sz w:val="20"/>
                <w:szCs w:val="20"/>
              </w:rPr>
              <w:t xml:space="preserve"> </w:t>
            </w:r>
            <w:r w:rsidRPr="00EB7FA9">
              <w:rPr>
                <w:rFonts w:ascii="Times New Roman" w:hAnsi="Times New Roman"/>
                <w:sz w:val="20"/>
                <w:szCs w:val="20"/>
              </w:rPr>
              <w:t>прекращением водоснабжения</w:t>
            </w:r>
          </w:p>
        </w:tc>
        <w:tc>
          <w:tcPr>
            <w:tcW w:w="1476" w:type="dxa"/>
            <w:vAlign w:val="center"/>
          </w:tcPr>
          <w:p w14:paraId="4424B1D0" w14:textId="06997A1C"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4EC657F2" w14:textId="0A847F3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2A28C185" w14:textId="18121A2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7894E6A7" w14:textId="09833A72"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03617E9F" w14:textId="0A65D1D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4E43473E" w14:textId="7F2F5E2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0610F92F" w14:textId="573BB11E"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4342384" w14:textId="7EACCFD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6F435591" w14:textId="46AED7A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5369AFC" w14:textId="3C940C7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AE45A0A" w14:textId="16AE1EA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D44ABE9" w14:textId="77777777" w:rsidTr="00AE1384">
        <w:trPr>
          <w:gridAfter w:val="1"/>
          <w:wAfter w:w="12" w:type="dxa"/>
          <w:trHeight w:val="227"/>
          <w:jc w:val="center"/>
        </w:trPr>
        <w:tc>
          <w:tcPr>
            <w:tcW w:w="722" w:type="dxa"/>
            <w:vAlign w:val="center"/>
          </w:tcPr>
          <w:p w14:paraId="2A778B81"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472F8DDC" w14:textId="1235BC79"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Изменение объема отпуска питьевой воды в</w:t>
            </w:r>
            <w:r>
              <w:rPr>
                <w:rFonts w:ascii="Times New Roman" w:hAnsi="Times New Roman"/>
                <w:sz w:val="20"/>
                <w:szCs w:val="20"/>
              </w:rPr>
              <w:t xml:space="preserve"> </w:t>
            </w:r>
            <w:r w:rsidRPr="00EB7FA9">
              <w:rPr>
                <w:rFonts w:ascii="Times New Roman" w:hAnsi="Times New Roman"/>
                <w:sz w:val="20"/>
                <w:szCs w:val="20"/>
              </w:rPr>
              <w:t>связи с изменением нормативов потребления</w:t>
            </w:r>
            <w:r>
              <w:rPr>
                <w:rFonts w:ascii="Times New Roman" w:hAnsi="Times New Roman"/>
                <w:sz w:val="20"/>
                <w:szCs w:val="20"/>
              </w:rPr>
              <w:t xml:space="preserve"> </w:t>
            </w:r>
            <w:r w:rsidRPr="00EB7FA9">
              <w:rPr>
                <w:rFonts w:ascii="Times New Roman" w:hAnsi="Times New Roman"/>
                <w:sz w:val="20"/>
                <w:szCs w:val="20"/>
              </w:rPr>
              <w:t>и установкой приборов учета</w:t>
            </w:r>
          </w:p>
        </w:tc>
        <w:tc>
          <w:tcPr>
            <w:tcW w:w="1476" w:type="dxa"/>
            <w:vAlign w:val="center"/>
          </w:tcPr>
          <w:p w14:paraId="0661FB08" w14:textId="48EE3F11"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sidRPr="0097789B">
              <w:rPr>
                <w:rFonts w:ascii="Times New Roman" w:hAnsi="Times New Roman"/>
                <w:sz w:val="20"/>
                <w:szCs w:val="20"/>
              </w:rPr>
              <w:t>тыс. куб. м</w:t>
            </w:r>
          </w:p>
        </w:tc>
        <w:tc>
          <w:tcPr>
            <w:tcW w:w="832" w:type="dxa"/>
            <w:vAlign w:val="center"/>
          </w:tcPr>
          <w:p w14:paraId="77E807AB" w14:textId="2806B985"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B7B19F1" w14:textId="2507F33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5C9EFEE7" w14:textId="3D096A6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5AA5C147" w14:textId="2D43D5D3"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23F4A712" w14:textId="1E6EC26A"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7BBA350D" w14:textId="1A253048"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319239EC" w14:textId="49F9DB2C"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51C4D27F" w14:textId="4593882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06CC4215" w14:textId="74C0B99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650FE157" w14:textId="3CF7C1B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r w:rsidR="00AE1384" w:rsidRPr="008E66BD" w14:paraId="2B078C48" w14:textId="77777777" w:rsidTr="00AE1384">
        <w:trPr>
          <w:gridAfter w:val="1"/>
          <w:wAfter w:w="12" w:type="dxa"/>
          <w:trHeight w:val="227"/>
          <w:jc w:val="center"/>
        </w:trPr>
        <w:tc>
          <w:tcPr>
            <w:tcW w:w="722" w:type="dxa"/>
            <w:vAlign w:val="center"/>
          </w:tcPr>
          <w:p w14:paraId="3ED4D7A7" w14:textId="77777777" w:rsidR="00AE1384" w:rsidRPr="008E66BD" w:rsidRDefault="00AE1384" w:rsidP="00AE1384">
            <w:pPr>
              <w:pStyle w:val="a8"/>
              <w:numPr>
                <w:ilvl w:val="0"/>
                <w:numId w:val="21"/>
              </w:numPr>
              <w:autoSpaceDE w:val="0"/>
              <w:autoSpaceDN w:val="0"/>
              <w:adjustRightInd w:val="0"/>
              <w:spacing w:after="0" w:line="240" w:lineRule="auto"/>
              <w:ind w:left="0" w:firstLine="0"/>
              <w:jc w:val="center"/>
              <w:rPr>
                <w:rFonts w:ascii="Times New Roman" w:hAnsi="Times New Roman"/>
                <w:sz w:val="20"/>
                <w:szCs w:val="20"/>
              </w:rPr>
            </w:pPr>
          </w:p>
        </w:tc>
        <w:tc>
          <w:tcPr>
            <w:tcW w:w="4494" w:type="dxa"/>
            <w:vAlign w:val="center"/>
          </w:tcPr>
          <w:p w14:paraId="0661E495" w14:textId="2340D4E1" w:rsidR="00AE1384" w:rsidRPr="00EB7FA9" w:rsidRDefault="00AE1384" w:rsidP="00AE1384">
            <w:pPr>
              <w:autoSpaceDE w:val="0"/>
              <w:autoSpaceDN w:val="0"/>
              <w:adjustRightInd w:val="0"/>
              <w:spacing w:after="0" w:line="240" w:lineRule="auto"/>
              <w:ind w:right="-1"/>
              <w:jc w:val="center"/>
              <w:rPr>
                <w:rFonts w:ascii="Times New Roman" w:hAnsi="Times New Roman"/>
                <w:sz w:val="20"/>
                <w:szCs w:val="20"/>
              </w:rPr>
            </w:pPr>
            <w:r w:rsidRPr="00EB7FA9">
              <w:rPr>
                <w:rFonts w:ascii="Times New Roman" w:hAnsi="Times New Roman"/>
                <w:sz w:val="20"/>
                <w:szCs w:val="20"/>
              </w:rPr>
              <w:t>Темп изменения потребления воды</w:t>
            </w:r>
          </w:p>
        </w:tc>
        <w:tc>
          <w:tcPr>
            <w:tcW w:w="1476" w:type="dxa"/>
            <w:vAlign w:val="center"/>
          </w:tcPr>
          <w:p w14:paraId="748AE378" w14:textId="4AA305EA" w:rsidR="00AE1384" w:rsidRPr="0097789B"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w:t>
            </w:r>
          </w:p>
        </w:tc>
        <w:tc>
          <w:tcPr>
            <w:tcW w:w="832" w:type="dxa"/>
            <w:vAlign w:val="center"/>
          </w:tcPr>
          <w:p w14:paraId="0F456D68" w14:textId="2C49DA6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7582D72A" w14:textId="284D62F0"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2" w:type="dxa"/>
            <w:vAlign w:val="center"/>
          </w:tcPr>
          <w:p w14:paraId="378562CA" w14:textId="3BD954C6"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132BB507" w14:textId="1B9603A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0ECC98A0" w14:textId="3545908D"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992" w:type="dxa"/>
            <w:vAlign w:val="center"/>
          </w:tcPr>
          <w:p w14:paraId="5A07E5C0" w14:textId="7C062F2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66" w:type="dxa"/>
            <w:vAlign w:val="center"/>
          </w:tcPr>
          <w:p w14:paraId="7C05D65B" w14:textId="7B3732C1"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21,5</w:t>
            </w:r>
          </w:p>
        </w:tc>
        <w:tc>
          <w:tcPr>
            <w:tcW w:w="866" w:type="dxa"/>
            <w:vAlign w:val="center"/>
          </w:tcPr>
          <w:p w14:paraId="06FD5893" w14:textId="54C3FBB4"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21,5</w:t>
            </w:r>
          </w:p>
        </w:tc>
        <w:tc>
          <w:tcPr>
            <w:tcW w:w="832" w:type="dxa"/>
            <w:vAlign w:val="center"/>
          </w:tcPr>
          <w:p w14:paraId="403BA817" w14:textId="681D20DF"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c>
          <w:tcPr>
            <w:tcW w:w="839" w:type="dxa"/>
            <w:vAlign w:val="center"/>
          </w:tcPr>
          <w:p w14:paraId="4BAC4608" w14:textId="791F2A87" w:rsidR="00AE1384" w:rsidRPr="008E66BD" w:rsidRDefault="00AE1384" w:rsidP="00AE1384">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н/д</w:t>
            </w:r>
          </w:p>
        </w:tc>
      </w:tr>
    </w:tbl>
    <w:p w14:paraId="115EC975" w14:textId="77777777" w:rsidR="00D84E53" w:rsidRDefault="00D84E53" w:rsidP="00D84E53">
      <w:pPr>
        <w:autoSpaceDE w:val="0"/>
        <w:autoSpaceDN w:val="0"/>
        <w:adjustRightInd w:val="0"/>
        <w:spacing w:after="0"/>
        <w:ind w:right="-1"/>
        <w:jc w:val="both"/>
        <w:rPr>
          <w:rFonts w:ascii="Times New Roman" w:hAnsi="Times New Roman"/>
          <w:sz w:val="28"/>
          <w:szCs w:val="28"/>
        </w:rPr>
      </w:pPr>
    </w:p>
    <w:p w14:paraId="07F720E4" w14:textId="77777777" w:rsidR="00D84E53" w:rsidRPr="00DC3F15" w:rsidRDefault="00D84E53" w:rsidP="00D84E53">
      <w:pPr>
        <w:autoSpaceDE w:val="0"/>
        <w:autoSpaceDN w:val="0"/>
        <w:adjustRightInd w:val="0"/>
        <w:spacing w:after="0"/>
        <w:ind w:right="-1"/>
        <w:jc w:val="both"/>
        <w:rPr>
          <w:rFonts w:ascii="Times New Roman" w:hAnsi="Times New Roman"/>
          <w:sz w:val="28"/>
          <w:szCs w:val="28"/>
        </w:rPr>
      </w:pPr>
    </w:p>
    <w:p w14:paraId="5C4D7925" w14:textId="77777777" w:rsidR="00026D90" w:rsidRDefault="00026D90" w:rsidP="004466F5">
      <w:pPr>
        <w:autoSpaceDE w:val="0"/>
        <w:autoSpaceDN w:val="0"/>
        <w:adjustRightInd w:val="0"/>
        <w:spacing w:after="0"/>
        <w:ind w:left="284" w:right="-1"/>
        <w:jc w:val="center"/>
        <w:rPr>
          <w:rFonts w:ascii="Times New Roman" w:hAnsi="Times New Roman"/>
          <w:b/>
          <w:bCs/>
          <w:sz w:val="28"/>
          <w:szCs w:val="28"/>
          <w:lang w:eastAsia="ru-RU"/>
        </w:rPr>
        <w:sectPr w:rsidR="00026D90" w:rsidSect="00026D90">
          <w:pgSz w:w="16840" w:h="11907" w:orient="landscape" w:code="9"/>
          <w:pgMar w:top="1701" w:right="851" w:bottom="567" w:left="851" w:header="454" w:footer="720" w:gutter="0"/>
          <w:cols w:space="720"/>
          <w:docGrid w:linePitch="299"/>
        </w:sectPr>
      </w:pPr>
    </w:p>
    <w:p w14:paraId="332087B0" w14:textId="5C06FD1C" w:rsidR="00E22DF8" w:rsidRPr="00DC3F15" w:rsidRDefault="00E22DF8" w:rsidP="009B02DF">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2</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 xml:space="preserve">Территориальный баланс подачи </w:t>
      </w:r>
      <w:r w:rsidR="006627D9" w:rsidRPr="00DC3F15">
        <w:rPr>
          <w:rFonts w:ascii="Times New Roman" w:hAnsi="Times New Roman"/>
          <w:b/>
          <w:bCs/>
          <w:sz w:val="28"/>
          <w:szCs w:val="28"/>
          <w:lang w:eastAsia="ru-RU"/>
        </w:rPr>
        <w:t xml:space="preserve">горячей, питьевой, технической </w:t>
      </w:r>
      <w:r w:rsidRPr="00DC3F15">
        <w:rPr>
          <w:rFonts w:ascii="Times New Roman" w:hAnsi="Times New Roman"/>
          <w:b/>
          <w:bCs/>
          <w:sz w:val="28"/>
          <w:szCs w:val="28"/>
          <w:lang w:eastAsia="ru-RU"/>
        </w:rPr>
        <w:t>воды по техн</w:t>
      </w:r>
      <w:r w:rsidR="00216292" w:rsidRPr="00DC3F15">
        <w:rPr>
          <w:rFonts w:ascii="Times New Roman" w:hAnsi="Times New Roman"/>
          <w:b/>
          <w:bCs/>
          <w:sz w:val="28"/>
          <w:szCs w:val="28"/>
          <w:lang w:eastAsia="ru-RU"/>
        </w:rPr>
        <w:t>ологическим зонам водоснабжения</w:t>
      </w:r>
      <w:r w:rsidR="006E522C" w:rsidRPr="00DC3F15">
        <w:rPr>
          <w:rFonts w:ascii="Times New Roman" w:hAnsi="Times New Roman"/>
          <w:b/>
          <w:bCs/>
          <w:sz w:val="28"/>
          <w:szCs w:val="28"/>
          <w:lang w:eastAsia="ru-RU"/>
        </w:rPr>
        <w:t xml:space="preserve"> </w:t>
      </w:r>
      <w:r w:rsidR="0005490F" w:rsidRPr="00DC3F15">
        <w:rPr>
          <w:rFonts w:ascii="Times New Roman" w:hAnsi="Times New Roman"/>
          <w:b/>
          <w:bCs/>
          <w:sz w:val="28"/>
          <w:szCs w:val="28"/>
          <w:lang w:eastAsia="ru-RU"/>
        </w:rPr>
        <w:t>(годовой и в сутки максимального водопотребления)</w:t>
      </w:r>
    </w:p>
    <w:p w14:paraId="02023AF7" w14:textId="2C62EB65" w:rsidR="00D2173F" w:rsidRPr="00DC3F15" w:rsidRDefault="00D2173F" w:rsidP="004466F5">
      <w:pPr>
        <w:spacing w:after="0"/>
        <w:ind w:left="284" w:right="-1" w:firstLine="709"/>
        <w:jc w:val="both"/>
        <w:rPr>
          <w:rStyle w:val="apple-style-span"/>
          <w:rFonts w:ascii="Times New Roman" w:hAnsi="Times New Roman"/>
          <w:sz w:val="28"/>
          <w:szCs w:val="28"/>
        </w:rPr>
      </w:pPr>
      <w:r w:rsidRPr="00DC3F15">
        <w:rPr>
          <w:rStyle w:val="apple-style-span"/>
          <w:rFonts w:ascii="Times New Roman" w:hAnsi="Times New Roman"/>
          <w:sz w:val="28"/>
          <w:szCs w:val="28"/>
        </w:rPr>
        <w:t>Территориальный баланс подачи</w:t>
      </w:r>
      <w:r w:rsidR="00E45E46" w:rsidRPr="00DC3F15">
        <w:rPr>
          <w:rStyle w:val="apple-style-span"/>
          <w:rFonts w:ascii="Times New Roman" w:hAnsi="Times New Roman"/>
          <w:sz w:val="28"/>
          <w:szCs w:val="28"/>
        </w:rPr>
        <w:t xml:space="preserve"> холодной питьевой</w:t>
      </w:r>
      <w:r w:rsidRPr="00DC3F15">
        <w:rPr>
          <w:rStyle w:val="apple-style-span"/>
          <w:rFonts w:ascii="Times New Roman" w:hAnsi="Times New Roman"/>
          <w:sz w:val="28"/>
          <w:szCs w:val="28"/>
        </w:rPr>
        <w:t xml:space="preserve"> воды по технологическим зонам водоснабжения представлен в таблице </w:t>
      </w:r>
      <w:r w:rsidR="00B70B40">
        <w:rPr>
          <w:rStyle w:val="apple-style-span"/>
          <w:rFonts w:ascii="Times New Roman" w:hAnsi="Times New Roman"/>
          <w:sz w:val="28"/>
          <w:szCs w:val="28"/>
        </w:rPr>
        <w:t>1.3.2.1</w:t>
      </w:r>
      <w:r w:rsidR="00BB309B">
        <w:rPr>
          <w:rStyle w:val="apple-style-span"/>
          <w:rFonts w:ascii="Times New Roman" w:hAnsi="Times New Roman"/>
          <w:sz w:val="28"/>
          <w:szCs w:val="28"/>
        </w:rPr>
        <w:t xml:space="preserve">. </w:t>
      </w:r>
      <w:r w:rsidR="0039257D">
        <w:rPr>
          <w:rStyle w:val="apple-style-span"/>
          <w:rFonts w:ascii="Times New Roman" w:hAnsi="Times New Roman"/>
          <w:sz w:val="28"/>
          <w:szCs w:val="28"/>
        </w:rPr>
        <w:t>Согласно п. 1.1.3 данной схемы, было определено, что каждый населенный пункт каждого поселения, имеющий централизованную систему водоснабжения на своей территории, является отдельной технологической зоной.</w:t>
      </w:r>
    </w:p>
    <w:p w14:paraId="2A9CC8E8" w14:textId="7E4B043C" w:rsidR="00D2173F" w:rsidRPr="00DC3F15" w:rsidRDefault="00D2173F" w:rsidP="004466F5">
      <w:pPr>
        <w:spacing w:after="0"/>
        <w:ind w:left="284" w:right="-1"/>
        <w:jc w:val="right"/>
        <w:rPr>
          <w:rStyle w:val="apple-style-span"/>
          <w:rFonts w:ascii="Times New Roman" w:hAnsi="Times New Roman"/>
          <w:sz w:val="28"/>
          <w:szCs w:val="28"/>
        </w:rPr>
      </w:pPr>
      <w:r w:rsidRPr="00DC3F15">
        <w:rPr>
          <w:rStyle w:val="apple-style-span"/>
          <w:rFonts w:ascii="Times New Roman" w:hAnsi="Times New Roman"/>
          <w:sz w:val="28"/>
          <w:szCs w:val="28"/>
        </w:rPr>
        <w:t>Таблица</w:t>
      </w:r>
      <w:r w:rsidR="008161F1" w:rsidRPr="00DC3F15">
        <w:rPr>
          <w:rStyle w:val="apple-style-span"/>
          <w:rFonts w:ascii="Times New Roman" w:hAnsi="Times New Roman"/>
          <w:sz w:val="28"/>
          <w:szCs w:val="28"/>
        </w:rPr>
        <w:t xml:space="preserve"> </w:t>
      </w:r>
      <w:r w:rsidR="00B70B40">
        <w:rPr>
          <w:rStyle w:val="apple-style-span"/>
          <w:rFonts w:ascii="Times New Roman" w:hAnsi="Times New Roman"/>
          <w:sz w:val="28"/>
          <w:szCs w:val="28"/>
        </w:rPr>
        <w:tab/>
        <w:t>1.3.2.1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6"/>
        <w:gridCol w:w="1453"/>
        <w:gridCol w:w="1964"/>
        <w:gridCol w:w="1966"/>
        <w:gridCol w:w="1964"/>
        <w:gridCol w:w="1966"/>
      </w:tblGrid>
      <w:tr w:rsidR="00C01D61" w:rsidRPr="00967752" w14:paraId="2A61EC9D" w14:textId="3CD69F34" w:rsidTr="00C01D61">
        <w:trPr>
          <w:trHeight w:val="23"/>
        </w:trPr>
        <w:tc>
          <w:tcPr>
            <w:tcW w:w="164" w:type="pct"/>
            <w:vMerge w:val="restart"/>
            <w:shd w:val="clear" w:color="auto" w:fill="auto"/>
            <w:noWrap/>
            <w:vAlign w:val="center"/>
          </w:tcPr>
          <w:p w14:paraId="4C5032A1" w14:textId="6A4BC6FE" w:rsidR="00C01D61" w:rsidRPr="00967752" w:rsidRDefault="00C01D61" w:rsidP="00B70B40">
            <w:pPr>
              <w:spacing w:after="0" w:line="240" w:lineRule="auto"/>
              <w:jc w:val="center"/>
              <w:rPr>
                <w:rFonts w:ascii="Times New Roman" w:hAnsi="Times New Roman"/>
                <w:b/>
                <w:bCs/>
                <w:sz w:val="20"/>
                <w:szCs w:val="20"/>
              </w:rPr>
            </w:pPr>
            <w:r w:rsidRPr="00967752">
              <w:rPr>
                <w:rFonts w:ascii="Times New Roman" w:hAnsi="Times New Roman"/>
                <w:b/>
                <w:bCs/>
                <w:sz w:val="20"/>
                <w:szCs w:val="20"/>
              </w:rPr>
              <w:t>№</w:t>
            </w:r>
          </w:p>
        </w:tc>
        <w:tc>
          <w:tcPr>
            <w:tcW w:w="754" w:type="pct"/>
            <w:vMerge w:val="restart"/>
            <w:vAlign w:val="center"/>
          </w:tcPr>
          <w:p w14:paraId="3BB323A7" w14:textId="3CF527BC" w:rsidR="00C01D61" w:rsidRPr="00967752" w:rsidRDefault="00C01D61" w:rsidP="00B70B40">
            <w:pPr>
              <w:spacing w:after="0" w:line="240" w:lineRule="auto"/>
              <w:jc w:val="center"/>
              <w:rPr>
                <w:rFonts w:ascii="Times New Roman" w:hAnsi="Times New Roman"/>
                <w:b/>
                <w:bCs/>
                <w:sz w:val="20"/>
                <w:szCs w:val="20"/>
              </w:rPr>
            </w:pPr>
            <w:r w:rsidRPr="00967752">
              <w:rPr>
                <w:rFonts w:ascii="Times New Roman" w:hAnsi="Times New Roman"/>
                <w:b/>
                <w:bCs/>
                <w:sz w:val="20"/>
                <w:szCs w:val="20"/>
              </w:rPr>
              <w:t xml:space="preserve">Наименование </w:t>
            </w:r>
            <w:r>
              <w:rPr>
                <w:rFonts w:ascii="Times New Roman" w:hAnsi="Times New Roman"/>
                <w:b/>
                <w:bCs/>
                <w:sz w:val="20"/>
                <w:szCs w:val="20"/>
              </w:rPr>
              <w:t>населенного пункта</w:t>
            </w:r>
          </w:p>
        </w:tc>
        <w:tc>
          <w:tcPr>
            <w:tcW w:w="2041" w:type="pct"/>
            <w:gridSpan w:val="2"/>
            <w:vAlign w:val="center"/>
          </w:tcPr>
          <w:p w14:paraId="4A0B30F4" w14:textId="0530F3B6" w:rsidR="00C01D61" w:rsidRPr="000E3D8E" w:rsidRDefault="00C01D61" w:rsidP="00C01D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Питьевая вода</w:t>
            </w:r>
          </w:p>
        </w:tc>
        <w:tc>
          <w:tcPr>
            <w:tcW w:w="2041" w:type="pct"/>
            <w:gridSpan w:val="2"/>
            <w:vAlign w:val="center"/>
          </w:tcPr>
          <w:p w14:paraId="10A651EE" w14:textId="05A220DB" w:rsidR="00C01D61" w:rsidRDefault="00C01D61" w:rsidP="00C01D6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Горячая вода</w:t>
            </w:r>
          </w:p>
        </w:tc>
      </w:tr>
      <w:tr w:rsidR="00C01D61" w:rsidRPr="00967752" w14:paraId="4F6E9C7B" w14:textId="57A1C83D" w:rsidTr="00C01D61">
        <w:trPr>
          <w:trHeight w:val="23"/>
        </w:trPr>
        <w:tc>
          <w:tcPr>
            <w:tcW w:w="164" w:type="pct"/>
            <w:vMerge/>
            <w:shd w:val="clear" w:color="auto" w:fill="auto"/>
            <w:noWrap/>
            <w:vAlign w:val="center"/>
            <w:hideMark/>
          </w:tcPr>
          <w:p w14:paraId="1849B8E2" w14:textId="2A286231" w:rsidR="00C01D61" w:rsidRPr="00967752" w:rsidRDefault="00C01D61" w:rsidP="00C01D61">
            <w:pPr>
              <w:spacing w:after="0" w:line="240" w:lineRule="auto"/>
              <w:jc w:val="center"/>
              <w:rPr>
                <w:rFonts w:ascii="Times New Roman" w:hAnsi="Times New Roman"/>
                <w:b/>
                <w:bCs/>
                <w:sz w:val="20"/>
                <w:szCs w:val="20"/>
              </w:rPr>
            </w:pPr>
          </w:p>
        </w:tc>
        <w:tc>
          <w:tcPr>
            <w:tcW w:w="754" w:type="pct"/>
            <w:vMerge/>
            <w:vAlign w:val="center"/>
          </w:tcPr>
          <w:p w14:paraId="5136BCFF" w14:textId="33B93BE6" w:rsidR="00C01D61" w:rsidRPr="00967752" w:rsidRDefault="00C01D61" w:rsidP="00C01D61">
            <w:pPr>
              <w:spacing w:after="0" w:line="240" w:lineRule="auto"/>
              <w:jc w:val="center"/>
              <w:rPr>
                <w:rFonts w:ascii="Times New Roman" w:hAnsi="Times New Roman"/>
                <w:b/>
                <w:bCs/>
                <w:sz w:val="20"/>
                <w:szCs w:val="20"/>
              </w:rPr>
            </w:pPr>
          </w:p>
        </w:tc>
        <w:tc>
          <w:tcPr>
            <w:tcW w:w="1020" w:type="pct"/>
            <w:vAlign w:val="center"/>
          </w:tcPr>
          <w:p w14:paraId="355470C5" w14:textId="7D559CA8" w:rsidR="00C01D61" w:rsidRPr="000E3D8E" w:rsidRDefault="00C01D61" w:rsidP="00C01D61">
            <w:pPr>
              <w:spacing w:after="0" w:line="240" w:lineRule="auto"/>
              <w:jc w:val="center"/>
              <w:rPr>
                <w:rFonts w:ascii="Times New Roman" w:hAnsi="Times New Roman"/>
                <w:b/>
                <w:bCs/>
                <w:color w:val="000000"/>
                <w:sz w:val="20"/>
                <w:szCs w:val="20"/>
              </w:rPr>
            </w:pPr>
            <w:r w:rsidRPr="000E3D8E">
              <w:rPr>
                <w:rFonts w:ascii="Times New Roman" w:hAnsi="Times New Roman"/>
                <w:b/>
                <w:bCs/>
                <w:color w:val="000000"/>
                <w:sz w:val="20"/>
                <w:szCs w:val="20"/>
              </w:rPr>
              <w:t>Подача годовая, м</w:t>
            </w:r>
            <w:r w:rsidRPr="000E3D8E">
              <w:rPr>
                <w:rFonts w:ascii="Times New Roman" w:hAnsi="Times New Roman"/>
                <w:b/>
                <w:bCs/>
                <w:color w:val="000000"/>
                <w:sz w:val="20"/>
                <w:szCs w:val="20"/>
                <w:vertAlign w:val="superscript"/>
              </w:rPr>
              <w:t>3</w:t>
            </w:r>
            <w:r w:rsidRPr="000E3D8E">
              <w:rPr>
                <w:rFonts w:ascii="Times New Roman" w:hAnsi="Times New Roman"/>
                <w:b/>
                <w:bCs/>
                <w:color w:val="000000"/>
                <w:sz w:val="20"/>
                <w:szCs w:val="20"/>
              </w:rPr>
              <w:t>/год</w:t>
            </w:r>
          </w:p>
        </w:tc>
        <w:tc>
          <w:tcPr>
            <w:tcW w:w="1020" w:type="pct"/>
            <w:vAlign w:val="center"/>
          </w:tcPr>
          <w:p w14:paraId="46BF054C" w14:textId="182B0521" w:rsidR="00C01D61" w:rsidRPr="000E3D8E" w:rsidRDefault="00C01D61" w:rsidP="00C01D61">
            <w:pPr>
              <w:spacing w:after="0" w:line="240" w:lineRule="auto"/>
              <w:jc w:val="center"/>
              <w:rPr>
                <w:rFonts w:ascii="Times New Roman" w:hAnsi="Times New Roman"/>
                <w:b/>
                <w:bCs/>
                <w:color w:val="000000"/>
                <w:sz w:val="20"/>
                <w:szCs w:val="20"/>
              </w:rPr>
            </w:pPr>
            <w:r w:rsidRPr="000E3D8E">
              <w:rPr>
                <w:rFonts w:ascii="Times New Roman" w:hAnsi="Times New Roman"/>
                <w:b/>
                <w:bCs/>
                <w:color w:val="000000"/>
                <w:sz w:val="20"/>
                <w:szCs w:val="20"/>
              </w:rPr>
              <w:t>Подача макс. суточная, м</w:t>
            </w:r>
            <w:r w:rsidRPr="000E3D8E">
              <w:rPr>
                <w:rFonts w:ascii="Times New Roman" w:hAnsi="Times New Roman"/>
                <w:b/>
                <w:bCs/>
                <w:color w:val="000000"/>
                <w:sz w:val="20"/>
                <w:szCs w:val="20"/>
                <w:vertAlign w:val="superscript"/>
              </w:rPr>
              <w:t>3</w:t>
            </w:r>
            <w:r w:rsidRPr="000E3D8E">
              <w:rPr>
                <w:rFonts w:ascii="Times New Roman" w:hAnsi="Times New Roman"/>
                <w:b/>
                <w:bCs/>
                <w:color w:val="000000"/>
                <w:sz w:val="20"/>
                <w:szCs w:val="20"/>
              </w:rPr>
              <w:t>/</w:t>
            </w:r>
            <w:r>
              <w:rPr>
                <w:rFonts w:ascii="Times New Roman" w:hAnsi="Times New Roman"/>
                <w:b/>
                <w:bCs/>
                <w:color w:val="000000"/>
                <w:sz w:val="20"/>
                <w:szCs w:val="20"/>
              </w:rPr>
              <w:t>сут</w:t>
            </w:r>
          </w:p>
        </w:tc>
        <w:tc>
          <w:tcPr>
            <w:tcW w:w="1020" w:type="pct"/>
            <w:vAlign w:val="center"/>
          </w:tcPr>
          <w:p w14:paraId="429D70C3" w14:textId="0F4071F7" w:rsidR="00C01D61" w:rsidRPr="000E3D8E" w:rsidRDefault="00C01D61" w:rsidP="00C01D61">
            <w:pPr>
              <w:spacing w:after="0" w:line="240" w:lineRule="auto"/>
              <w:jc w:val="center"/>
              <w:rPr>
                <w:rFonts w:ascii="Times New Roman" w:hAnsi="Times New Roman"/>
                <w:b/>
                <w:bCs/>
                <w:color w:val="000000"/>
                <w:sz w:val="20"/>
                <w:szCs w:val="20"/>
              </w:rPr>
            </w:pPr>
            <w:r w:rsidRPr="000E3D8E">
              <w:rPr>
                <w:rFonts w:ascii="Times New Roman" w:hAnsi="Times New Roman"/>
                <w:b/>
                <w:bCs/>
                <w:color w:val="000000"/>
                <w:sz w:val="20"/>
                <w:szCs w:val="20"/>
              </w:rPr>
              <w:t>Подача годовая, м</w:t>
            </w:r>
            <w:r w:rsidRPr="000E3D8E">
              <w:rPr>
                <w:rFonts w:ascii="Times New Roman" w:hAnsi="Times New Roman"/>
                <w:b/>
                <w:bCs/>
                <w:color w:val="000000"/>
                <w:sz w:val="20"/>
                <w:szCs w:val="20"/>
                <w:vertAlign w:val="superscript"/>
              </w:rPr>
              <w:t>3</w:t>
            </w:r>
            <w:r w:rsidRPr="000E3D8E">
              <w:rPr>
                <w:rFonts w:ascii="Times New Roman" w:hAnsi="Times New Roman"/>
                <w:b/>
                <w:bCs/>
                <w:color w:val="000000"/>
                <w:sz w:val="20"/>
                <w:szCs w:val="20"/>
              </w:rPr>
              <w:t>/год</w:t>
            </w:r>
          </w:p>
        </w:tc>
        <w:tc>
          <w:tcPr>
            <w:tcW w:w="1021" w:type="pct"/>
            <w:vAlign w:val="center"/>
          </w:tcPr>
          <w:p w14:paraId="748BAF83" w14:textId="3660CAF3" w:rsidR="00C01D61" w:rsidRPr="000E3D8E" w:rsidRDefault="00C01D61" w:rsidP="00C01D61">
            <w:pPr>
              <w:spacing w:after="0" w:line="240" w:lineRule="auto"/>
              <w:jc w:val="center"/>
              <w:rPr>
                <w:rFonts w:ascii="Times New Roman" w:hAnsi="Times New Roman"/>
                <w:b/>
                <w:bCs/>
                <w:color w:val="000000"/>
                <w:sz w:val="20"/>
                <w:szCs w:val="20"/>
              </w:rPr>
            </w:pPr>
            <w:r w:rsidRPr="000E3D8E">
              <w:rPr>
                <w:rFonts w:ascii="Times New Roman" w:hAnsi="Times New Roman"/>
                <w:b/>
                <w:bCs/>
                <w:color w:val="000000"/>
                <w:sz w:val="20"/>
                <w:szCs w:val="20"/>
              </w:rPr>
              <w:t>Подача макс. суточная, м</w:t>
            </w:r>
            <w:r w:rsidRPr="000E3D8E">
              <w:rPr>
                <w:rFonts w:ascii="Times New Roman" w:hAnsi="Times New Roman"/>
                <w:b/>
                <w:bCs/>
                <w:color w:val="000000"/>
                <w:sz w:val="20"/>
                <w:szCs w:val="20"/>
                <w:vertAlign w:val="superscript"/>
              </w:rPr>
              <w:t>3</w:t>
            </w:r>
            <w:r w:rsidRPr="000E3D8E">
              <w:rPr>
                <w:rFonts w:ascii="Times New Roman" w:hAnsi="Times New Roman"/>
                <w:b/>
                <w:bCs/>
                <w:color w:val="000000"/>
                <w:sz w:val="20"/>
                <w:szCs w:val="20"/>
              </w:rPr>
              <w:t>/</w:t>
            </w:r>
            <w:r>
              <w:rPr>
                <w:rFonts w:ascii="Times New Roman" w:hAnsi="Times New Roman"/>
                <w:b/>
                <w:bCs/>
                <w:color w:val="000000"/>
                <w:sz w:val="20"/>
                <w:szCs w:val="20"/>
              </w:rPr>
              <w:t>сут</w:t>
            </w:r>
          </w:p>
        </w:tc>
      </w:tr>
      <w:tr w:rsidR="00C01D61" w:rsidRPr="00967752" w14:paraId="6597144C" w14:textId="2DD92F40" w:rsidTr="00C01D61">
        <w:trPr>
          <w:trHeight w:val="23"/>
        </w:trPr>
        <w:tc>
          <w:tcPr>
            <w:tcW w:w="164" w:type="pct"/>
            <w:shd w:val="clear" w:color="auto" w:fill="auto"/>
            <w:vAlign w:val="center"/>
          </w:tcPr>
          <w:p w14:paraId="61760707" w14:textId="7297099C" w:rsidR="00C01D61" w:rsidRPr="0039257D" w:rsidRDefault="00C01D61" w:rsidP="0039257D">
            <w:pPr>
              <w:pStyle w:val="a8"/>
              <w:numPr>
                <w:ilvl w:val="0"/>
                <w:numId w:val="32"/>
              </w:numPr>
              <w:spacing w:after="0" w:line="240" w:lineRule="auto"/>
              <w:ind w:left="57" w:firstLine="0"/>
              <w:jc w:val="center"/>
              <w:rPr>
                <w:rFonts w:ascii="Times New Roman" w:hAnsi="Times New Roman"/>
                <w:color w:val="000000"/>
                <w:sz w:val="20"/>
                <w:szCs w:val="20"/>
              </w:rPr>
            </w:pPr>
          </w:p>
        </w:tc>
        <w:tc>
          <w:tcPr>
            <w:tcW w:w="754" w:type="pct"/>
            <w:vAlign w:val="center"/>
          </w:tcPr>
          <w:p w14:paraId="00F15015" w14:textId="2AC65CB3" w:rsidR="00C01D61" w:rsidRDefault="00C01D61" w:rsidP="0039257D">
            <w:pPr>
              <w:spacing w:after="0" w:line="240" w:lineRule="auto"/>
              <w:jc w:val="center"/>
              <w:rPr>
                <w:rFonts w:ascii="Times New Roman" w:hAnsi="Times New Roman"/>
                <w:color w:val="000000"/>
                <w:sz w:val="20"/>
                <w:szCs w:val="20"/>
              </w:rPr>
            </w:pPr>
            <w:r>
              <w:rPr>
                <w:rFonts w:ascii="Times New Roman" w:hAnsi="Times New Roman"/>
                <w:color w:val="000000"/>
                <w:sz w:val="20"/>
              </w:rPr>
              <w:t>рабочий поселок Чамзинка</w:t>
            </w:r>
          </w:p>
        </w:tc>
        <w:tc>
          <w:tcPr>
            <w:tcW w:w="1020" w:type="pct"/>
            <w:vAlign w:val="center"/>
          </w:tcPr>
          <w:p w14:paraId="0860686D" w14:textId="717ABFC8" w:rsidR="00C01D61" w:rsidRPr="0039257D" w:rsidRDefault="00C01D61" w:rsidP="00C01D61">
            <w:pPr>
              <w:spacing w:after="0" w:line="240" w:lineRule="auto"/>
              <w:jc w:val="center"/>
              <w:rPr>
                <w:rFonts w:ascii="Times New Roman" w:hAnsi="Times New Roman"/>
                <w:color w:val="000000"/>
                <w:sz w:val="20"/>
                <w:szCs w:val="20"/>
              </w:rPr>
            </w:pPr>
            <w:r w:rsidRPr="00C01D61">
              <w:rPr>
                <w:rFonts w:ascii="Times New Roman" w:hAnsi="Times New Roman"/>
                <w:color w:val="000000"/>
                <w:sz w:val="20"/>
                <w:szCs w:val="20"/>
              </w:rPr>
              <w:t>391714</w:t>
            </w:r>
          </w:p>
        </w:tc>
        <w:tc>
          <w:tcPr>
            <w:tcW w:w="1020" w:type="pct"/>
            <w:vAlign w:val="center"/>
          </w:tcPr>
          <w:p w14:paraId="594FE754" w14:textId="6688BA3E" w:rsidR="00C01D61" w:rsidRPr="0039257D" w:rsidRDefault="00C01D61" w:rsidP="00C01D61">
            <w:pPr>
              <w:spacing w:after="0" w:line="240" w:lineRule="auto"/>
              <w:jc w:val="center"/>
              <w:rPr>
                <w:rFonts w:ascii="Times New Roman" w:hAnsi="Times New Roman"/>
                <w:color w:val="000000"/>
                <w:sz w:val="20"/>
                <w:szCs w:val="20"/>
              </w:rPr>
            </w:pPr>
            <w:r w:rsidRPr="00C01D61">
              <w:rPr>
                <w:rFonts w:ascii="Times New Roman" w:hAnsi="Times New Roman"/>
                <w:color w:val="000000"/>
                <w:sz w:val="20"/>
                <w:szCs w:val="20"/>
              </w:rPr>
              <w:t>1287,8</w:t>
            </w:r>
          </w:p>
        </w:tc>
        <w:tc>
          <w:tcPr>
            <w:tcW w:w="1020" w:type="pct"/>
            <w:vAlign w:val="center"/>
          </w:tcPr>
          <w:p w14:paraId="4F183986" w14:textId="419B25F1" w:rsidR="00C01D61" w:rsidRPr="00AB08D9" w:rsidRDefault="00C01D61" w:rsidP="00C01D6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н/д</w:t>
            </w:r>
          </w:p>
        </w:tc>
        <w:tc>
          <w:tcPr>
            <w:tcW w:w="1021" w:type="pct"/>
            <w:vAlign w:val="center"/>
          </w:tcPr>
          <w:p w14:paraId="7FF66B0F" w14:textId="7CAC498A" w:rsidR="00C01D61" w:rsidRPr="00AB08D9" w:rsidRDefault="00C01D61" w:rsidP="00C01D6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н/д</w:t>
            </w:r>
          </w:p>
        </w:tc>
      </w:tr>
    </w:tbl>
    <w:p w14:paraId="651375E1" w14:textId="77777777" w:rsidR="001C1CC9" w:rsidRDefault="001C1CC9" w:rsidP="001C1CC9">
      <w:pPr>
        <w:autoSpaceDE w:val="0"/>
        <w:autoSpaceDN w:val="0"/>
        <w:adjustRightInd w:val="0"/>
        <w:spacing w:after="0"/>
        <w:ind w:right="-1" w:firstLine="709"/>
        <w:jc w:val="both"/>
        <w:rPr>
          <w:rFonts w:ascii="Times New Roman" w:hAnsi="Times New Roman"/>
          <w:sz w:val="28"/>
          <w:szCs w:val="28"/>
          <w:lang w:eastAsia="ru-RU"/>
        </w:rPr>
      </w:pPr>
    </w:p>
    <w:p w14:paraId="5C1447F3" w14:textId="508171BA" w:rsidR="0005490F" w:rsidRPr="00EE4A38" w:rsidRDefault="00C01D61" w:rsidP="001C1CC9">
      <w:pPr>
        <w:autoSpaceDE w:val="0"/>
        <w:autoSpaceDN w:val="0"/>
        <w:adjustRightInd w:val="0"/>
        <w:spacing w:after="0"/>
        <w:ind w:right="-1" w:firstLine="709"/>
        <w:jc w:val="both"/>
        <w:rPr>
          <w:rFonts w:ascii="Times New Roman" w:hAnsi="Times New Roman"/>
          <w:sz w:val="28"/>
          <w:szCs w:val="28"/>
          <w:lang w:eastAsia="ru-RU"/>
        </w:rPr>
      </w:pPr>
      <w:r>
        <w:rPr>
          <w:rFonts w:ascii="Times New Roman" w:hAnsi="Times New Roman"/>
          <w:sz w:val="28"/>
          <w:szCs w:val="28"/>
          <w:lang w:eastAsia="ru-RU"/>
        </w:rPr>
        <w:t>Т</w:t>
      </w:r>
      <w:r w:rsidR="001C1CC9" w:rsidRPr="00EE4A38">
        <w:rPr>
          <w:rFonts w:ascii="Times New Roman" w:hAnsi="Times New Roman"/>
          <w:sz w:val="28"/>
          <w:szCs w:val="28"/>
          <w:lang w:eastAsia="ru-RU"/>
        </w:rPr>
        <w:t xml:space="preserve">ехническое водоснабжение на территории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1C1CC9" w:rsidRPr="00EE4A38">
        <w:rPr>
          <w:rFonts w:ascii="Times New Roman" w:hAnsi="Times New Roman"/>
          <w:sz w:val="28"/>
          <w:szCs w:val="28"/>
          <w:lang w:eastAsia="ru-RU"/>
        </w:rPr>
        <w:t xml:space="preserve"> не осуществляется.</w:t>
      </w:r>
    </w:p>
    <w:p w14:paraId="20D7F7CA" w14:textId="77777777" w:rsidR="00B70B40" w:rsidRPr="00B70B40" w:rsidRDefault="00B70B40" w:rsidP="00697282">
      <w:pPr>
        <w:autoSpaceDE w:val="0"/>
        <w:autoSpaceDN w:val="0"/>
        <w:adjustRightInd w:val="0"/>
        <w:spacing w:after="0"/>
        <w:ind w:left="284" w:right="-1"/>
        <w:jc w:val="center"/>
        <w:rPr>
          <w:rFonts w:ascii="Times New Roman" w:hAnsi="Times New Roman"/>
          <w:sz w:val="28"/>
          <w:szCs w:val="28"/>
          <w:lang w:eastAsia="ru-RU"/>
        </w:rPr>
      </w:pPr>
    </w:p>
    <w:p w14:paraId="11192F7D" w14:textId="77777777" w:rsidR="00216292" w:rsidRPr="00DC3F15" w:rsidRDefault="00E22DF8" w:rsidP="004466F5">
      <w:pPr>
        <w:autoSpaceDE w:val="0"/>
        <w:autoSpaceDN w:val="0"/>
        <w:adjustRightInd w:val="0"/>
        <w:spacing w:after="0"/>
        <w:ind w:left="284"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Структурный баланс реали</w:t>
      </w:r>
      <w:r w:rsidR="00216292" w:rsidRPr="00DC3F15">
        <w:rPr>
          <w:rFonts w:ascii="Times New Roman" w:hAnsi="Times New Roman"/>
          <w:b/>
          <w:bCs/>
          <w:sz w:val="28"/>
          <w:szCs w:val="28"/>
          <w:lang w:eastAsia="ru-RU"/>
        </w:rPr>
        <w:t>зации</w:t>
      </w:r>
      <w:r w:rsidR="001F4A61" w:rsidRPr="00DC3F15">
        <w:rPr>
          <w:rFonts w:ascii="Times New Roman" w:hAnsi="Times New Roman"/>
          <w:b/>
          <w:bCs/>
          <w:sz w:val="28"/>
          <w:szCs w:val="28"/>
          <w:lang w:eastAsia="ru-RU"/>
        </w:rPr>
        <w:t xml:space="preserve"> горячей, питьевой, технической</w:t>
      </w:r>
      <w:r w:rsidR="00216292" w:rsidRPr="00DC3F15">
        <w:rPr>
          <w:rFonts w:ascii="Times New Roman" w:hAnsi="Times New Roman"/>
          <w:b/>
          <w:bCs/>
          <w:sz w:val="28"/>
          <w:szCs w:val="28"/>
          <w:lang w:eastAsia="ru-RU"/>
        </w:rPr>
        <w:t xml:space="preserve"> воды по группам </w:t>
      </w:r>
      <w:r w:rsidR="00095997" w:rsidRPr="00DC3F15">
        <w:rPr>
          <w:rFonts w:ascii="Times New Roman" w:hAnsi="Times New Roman"/>
          <w:b/>
          <w:bCs/>
          <w:sz w:val="28"/>
          <w:szCs w:val="28"/>
          <w:lang w:eastAsia="ru-RU"/>
        </w:rPr>
        <w:t>абонентов с</w:t>
      </w:r>
      <w:r w:rsidR="006214B6" w:rsidRPr="00DC3F15">
        <w:rPr>
          <w:rFonts w:ascii="Times New Roman" w:hAnsi="Times New Roman"/>
          <w:b/>
          <w:bCs/>
          <w:sz w:val="28"/>
          <w:szCs w:val="28"/>
          <w:lang w:eastAsia="ru-RU"/>
        </w:rPr>
        <w:t xml:space="preserve"> разбивкой на хозяйственно-питьевые нуж</w:t>
      </w:r>
      <w:r w:rsidR="00457B59" w:rsidRPr="00DC3F15">
        <w:rPr>
          <w:rFonts w:ascii="Times New Roman" w:hAnsi="Times New Roman"/>
          <w:b/>
          <w:bCs/>
          <w:sz w:val="28"/>
          <w:szCs w:val="28"/>
          <w:lang w:eastAsia="ru-RU"/>
        </w:rPr>
        <w:t xml:space="preserve">ды населения, производственные </w:t>
      </w:r>
      <w:r w:rsidR="00095997" w:rsidRPr="00DC3F15">
        <w:rPr>
          <w:rFonts w:ascii="Times New Roman" w:hAnsi="Times New Roman"/>
          <w:b/>
          <w:bCs/>
          <w:sz w:val="28"/>
          <w:szCs w:val="28"/>
          <w:lang w:eastAsia="ru-RU"/>
        </w:rPr>
        <w:t>нужды юридических</w:t>
      </w:r>
      <w:r w:rsidR="00457B59" w:rsidRPr="00DC3F15">
        <w:rPr>
          <w:rFonts w:ascii="Times New Roman" w:hAnsi="Times New Roman"/>
          <w:b/>
          <w:bCs/>
          <w:sz w:val="28"/>
          <w:szCs w:val="28"/>
          <w:lang w:eastAsia="ru-RU"/>
        </w:rPr>
        <w:t xml:space="preserve"> лиц и другие нужды </w:t>
      </w:r>
      <w:r w:rsidR="0005490F" w:rsidRPr="00DC3F15">
        <w:rPr>
          <w:rFonts w:ascii="Times New Roman" w:hAnsi="Times New Roman"/>
          <w:b/>
          <w:bCs/>
          <w:sz w:val="28"/>
          <w:szCs w:val="28"/>
          <w:lang w:eastAsia="ru-RU"/>
        </w:rPr>
        <w:t>поселения</w:t>
      </w:r>
    </w:p>
    <w:p w14:paraId="3DDEBC97" w14:textId="67371671" w:rsidR="008777A7" w:rsidRDefault="008777A7" w:rsidP="008777A7">
      <w:pPr>
        <w:autoSpaceDE w:val="0"/>
        <w:autoSpaceDN w:val="0"/>
        <w:adjustRightInd w:val="0"/>
        <w:spacing w:after="0"/>
        <w:ind w:right="-1" w:firstLine="709"/>
        <w:jc w:val="both"/>
        <w:rPr>
          <w:rFonts w:ascii="Times New Roman" w:hAnsi="Times New Roman"/>
          <w:bCs/>
          <w:sz w:val="28"/>
          <w:szCs w:val="28"/>
          <w:lang w:eastAsia="ru-RU"/>
        </w:rPr>
      </w:pPr>
      <w:r w:rsidRPr="008777A7">
        <w:rPr>
          <w:rFonts w:ascii="Times New Roman" w:hAnsi="Times New Roman"/>
          <w:bCs/>
          <w:sz w:val="28"/>
          <w:szCs w:val="28"/>
          <w:lang w:eastAsia="ru-RU"/>
        </w:rPr>
        <w:t>Структурный баланс реализации воды по группам абонентов Комсомольского сельского поселения приведен в следующей таблице.</w:t>
      </w:r>
    </w:p>
    <w:p w14:paraId="46153833" w14:textId="77777777" w:rsidR="008777A7" w:rsidRDefault="008777A7" w:rsidP="008777A7">
      <w:pPr>
        <w:autoSpaceDE w:val="0"/>
        <w:autoSpaceDN w:val="0"/>
        <w:adjustRightInd w:val="0"/>
        <w:spacing w:after="0"/>
        <w:ind w:right="-1" w:firstLine="709"/>
        <w:jc w:val="both"/>
        <w:rPr>
          <w:rFonts w:ascii="Times New Roman" w:hAnsi="Times New Roman"/>
          <w:bCs/>
          <w:sz w:val="28"/>
          <w:szCs w:val="28"/>
          <w:lang w:eastAsia="ru-RU"/>
        </w:rPr>
      </w:pPr>
    </w:p>
    <w:p w14:paraId="0E3F8BB4" w14:textId="7208B2C3" w:rsidR="003560B4" w:rsidRPr="00DC3F15" w:rsidRDefault="00B83FC3" w:rsidP="004466F5">
      <w:pPr>
        <w:autoSpaceDE w:val="0"/>
        <w:autoSpaceDN w:val="0"/>
        <w:adjustRightInd w:val="0"/>
        <w:spacing w:after="0"/>
        <w:ind w:left="284" w:right="-1"/>
        <w:jc w:val="center"/>
        <w:rPr>
          <w:rFonts w:ascii="Times New Roman" w:hAnsi="Times New Roman"/>
          <w:b/>
          <w:bCs/>
          <w:sz w:val="28"/>
          <w:szCs w:val="28"/>
          <w:lang w:eastAsia="ru-RU"/>
        </w:rPr>
      </w:pPr>
      <w:r w:rsidRPr="00DC3F15">
        <w:rPr>
          <w:rFonts w:ascii="Times New Roman" w:hAnsi="Times New Roman"/>
          <w:bCs/>
          <w:sz w:val="28"/>
          <w:szCs w:val="28"/>
          <w:lang w:eastAsia="ru-RU"/>
        </w:rPr>
        <w:t xml:space="preserve">Таблица </w:t>
      </w:r>
      <w:r w:rsidR="008777A7">
        <w:rPr>
          <w:rFonts w:ascii="Times New Roman" w:hAnsi="Times New Roman"/>
          <w:bCs/>
          <w:sz w:val="28"/>
          <w:szCs w:val="28"/>
          <w:lang w:eastAsia="ru-RU"/>
        </w:rPr>
        <w:t>1.3.3.1</w:t>
      </w:r>
      <w:r w:rsidR="00216292" w:rsidRPr="00DC3F15">
        <w:rPr>
          <w:rFonts w:ascii="Times New Roman" w:hAnsi="Times New Roman"/>
          <w:bCs/>
          <w:sz w:val="28"/>
          <w:szCs w:val="28"/>
          <w:lang w:eastAsia="ru-RU"/>
        </w:rPr>
        <w:t xml:space="preserve"> – </w:t>
      </w:r>
      <w:r w:rsidR="00216292" w:rsidRPr="00DC3F15">
        <w:rPr>
          <w:rFonts w:ascii="Times New Roman" w:hAnsi="Times New Roman"/>
          <w:bCs/>
          <w:sz w:val="28"/>
          <w:szCs w:val="28"/>
        </w:rPr>
        <w:t xml:space="preserve">Структура водопотребления по группам потребителей </w:t>
      </w:r>
    </w:p>
    <w:tbl>
      <w:tblPr>
        <w:tblW w:w="937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405"/>
        <w:gridCol w:w="1984"/>
        <w:gridCol w:w="1985"/>
      </w:tblGrid>
      <w:tr w:rsidR="00426B18" w:rsidRPr="00426B18" w14:paraId="1D0A2799" w14:textId="77777777" w:rsidTr="004836CA">
        <w:trPr>
          <w:trHeight w:val="340"/>
        </w:trPr>
        <w:tc>
          <w:tcPr>
            <w:tcW w:w="5405" w:type="dxa"/>
            <w:vMerge w:val="restart"/>
            <w:shd w:val="clear" w:color="auto" w:fill="auto"/>
            <w:vAlign w:val="center"/>
          </w:tcPr>
          <w:p w14:paraId="36DF4232" w14:textId="77777777" w:rsidR="00426B18" w:rsidRPr="00426B18" w:rsidRDefault="00426B18" w:rsidP="00E1728E">
            <w:pPr>
              <w:spacing w:after="0"/>
              <w:ind w:left="-101" w:right="-1"/>
              <w:jc w:val="center"/>
              <w:rPr>
                <w:rFonts w:ascii="Times New Roman" w:hAnsi="Times New Roman"/>
                <w:b/>
                <w:sz w:val="24"/>
                <w:szCs w:val="24"/>
                <w:lang w:eastAsia="ru-RU"/>
              </w:rPr>
            </w:pPr>
            <w:r w:rsidRPr="00426B18">
              <w:rPr>
                <w:rFonts w:ascii="Times New Roman" w:hAnsi="Times New Roman"/>
                <w:b/>
                <w:sz w:val="24"/>
                <w:szCs w:val="24"/>
                <w:lang w:eastAsia="ru-RU"/>
              </w:rPr>
              <w:t>Наименование</w:t>
            </w:r>
          </w:p>
        </w:tc>
        <w:tc>
          <w:tcPr>
            <w:tcW w:w="3969" w:type="dxa"/>
            <w:gridSpan w:val="2"/>
            <w:vAlign w:val="center"/>
          </w:tcPr>
          <w:p w14:paraId="03626C31" w14:textId="037CA4EB" w:rsidR="00426B18" w:rsidRPr="00426B18" w:rsidRDefault="00426B18" w:rsidP="004466F5">
            <w:pPr>
              <w:spacing w:after="0"/>
              <w:ind w:left="284" w:right="-1"/>
              <w:jc w:val="center"/>
              <w:rPr>
                <w:rFonts w:ascii="Times New Roman" w:hAnsi="Times New Roman"/>
                <w:b/>
                <w:sz w:val="24"/>
                <w:szCs w:val="24"/>
                <w:lang w:eastAsia="ru-RU"/>
              </w:rPr>
            </w:pPr>
            <w:r w:rsidRPr="00426B18">
              <w:rPr>
                <w:rFonts w:ascii="Times New Roman" w:hAnsi="Times New Roman"/>
                <w:b/>
                <w:sz w:val="24"/>
                <w:szCs w:val="24"/>
                <w:lang w:eastAsia="ru-RU"/>
              </w:rPr>
              <w:t>Показатель, м</w:t>
            </w:r>
            <w:r w:rsidRPr="00426B18">
              <w:rPr>
                <w:rFonts w:ascii="Times New Roman" w:hAnsi="Times New Roman"/>
                <w:b/>
                <w:sz w:val="24"/>
                <w:szCs w:val="24"/>
                <w:vertAlign w:val="superscript"/>
                <w:lang w:eastAsia="ru-RU"/>
              </w:rPr>
              <w:t>3</w:t>
            </w:r>
            <w:r w:rsidRPr="00426B18">
              <w:rPr>
                <w:rFonts w:ascii="Times New Roman" w:hAnsi="Times New Roman"/>
                <w:b/>
                <w:sz w:val="24"/>
                <w:szCs w:val="24"/>
                <w:lang w:eastAsia="ru-RU"/>
              </w:rPr>
              <w:t>/год</w:t>
            </w:r>
          </w:p>
        </w:tc>
      </w:tr>
      <w:tr w:rsidR="00C01D61" w:rsidRPr="00426B18" w14:paraId="53C05EF4" w14:textId="77777777" w:rsidTr="009238D0">
        <w:trPr>
          <w:trHeight w:val="340"/>
        </w:trPr>
        <w:tc>
          <w:tcPr>
            <w:tcW w:w="5405" w:type="dxa"/>
            <w:vMerge/>
            <w:shd w:val="clear" w:color="auto" w:fill="auto"/>
            <w:vAlign w:val="center"/>
          </w:tcPr>
          <w:p w14:paraId="299DE35D" w14:textId="77777777" w:rsidR="00C01D61" w:rsidRPr="00426B18" w:rsidRDefault="00C01D61" w:rsidP="004466F5">
            <w:pPr>
              <w:spacing w:after="0"/>
              <w:ind w:left="284" w:right="-1"/>
              <w:jc w:val="center"/>
              <w:rPr>
                <w:rFonts w:ascii="Times New Roman" w:hAnsi="Times New Roman"/>
                <w:b/>
                <w:sz w:val="24"/>
                <w:szCs w:val="24"/>
                <w:lang w:eastAsia="ru-RU"/>
              </w:rPr>
            </w:pPr>
          </w:p>
        </w:tc>
        <w:tc>
          <w:tcPr>
            <w:tcW w:w="1984" w:type="dxa"/>
            <w:vAlign w:val="center"/>
          </w:tcPr>
          <w:p w14:paraId="102E1EE1" w14:textId="77777777" w:rsidR="00C01D61" w:rsidRPr="00426B18" w:rsidRDefault="00C01D61" w:rsidP="00EA5166">
            <w:pPr>
              <w:spacing w:after="0" w:line="240" w:lineRule="auto"/>
              <w:ind w:right="-1"/>
              <w:jc w:val="center"/>
              <w:rPr>
                <w:rFonts w:ascii="Times New Roman" w:hAnsi="Times New Roman"/>
                <w:b/>
                <w:sz w:val="24"/>
                <w:szCs w:val="24"/>
              </w:rPr>
            </w:pPr>
            <w:r w:rsidRPr="00426B18">
              <w:rPr>
                <w:rFonts w:ascii="Times New Roman" w:hAnsi="Times New Roman"/>
                <w:b/>
                <w:sz w:val="24"/>
                <w:szCs w:val="24"/>
              </w:rPr>
              <w:t>Питьевая вода</w:t>
            </w:r>
          </w:p>
        </w:tc>
        <w:tc>
          <w:tcPr>
            <w:tcW w:w="1985" w:type="dxa"/>
            <w:vAlign w:val="center"/>
          </w:tcPr>
          <w:p w14:paraId="292824E7" w14:textId="75A39719" w:rsidR="00C01D61" w:rsidRPr="00426B18" w:rsidRDefault="00C01D61" w:rsidP="00EA5166">
            <w:pPr>
              <w:spacing w:after="0" w:line="240" w:lineRule="auto"/>
              <w:ind w:right="-1"/>
              <w:jc w:val="center"/>
              <w:rPr>
                <w:rFonts w:ascii="Times New Roman" w:hAnsi="Times New Roman"/>
                <w:b/>
                <w:sz w:val="24"/>
                <w:szCs w:val="24"/>
              </w:rPr>
            </w:pPr>
            <w:r>
              <w:rPr>
                <w:rFonts w:ascii="Times New Roman" w:hAnsi="Times New Roman"/>
                <w:b/>
                <w:sz w:val="24"/>
                <w:szCs w:val="24"/>
              </w:rPr>
              <w:t>Горячая вода</w:t>
            </w:r>
          </w:p>
        </w:tc>
      </w:tr>
      <w:tr w:rsidR="00A1662B" w:rsidRPr="00426B18" w14:paraId="684127B9" w14:textId="77777777" w:rsidTr="009238D0">
        <w:trPr>
          <w:trHeight w:val="340"/>
        </w:trPr>
        <w:tc>
          <w:tcPr>
            <w:tcW w:w="5405" w:type="dxa"/>
            <w:shd w:val="clear" w:color="auto" w:fill="auto"/>
            <w:vAlign w:val="center"/>
          </w:tcPr>
          <w:p w14:paraId="700895BE" w14:textId="047038CF" w:rsidR="00A1662B" w:rsidRPr="00426B18" w:rsidRDefault="00A1662B" w:rsidP="00A1662B">
            <w:pPr>
              <w:spacing w:after="0"/>
              <w:ind w:left="284" w:right="-1"/>
              <w:rPr>
                <w:rFonts w:ascii="Times New Roman" w:hAnsi="Times New Roman"/>
                <w:sz w:val="24"/>
                <w:szCs w:val="24"/>
                <w:lang w:eastAsia="ru-RU"/>
              </w:rPr>
            </w:pPr>
            <w:r w:rsidRPr="008777A7">
              <w:rPr>
                <w:rFonts w:ascii="Times New Roman" w:hAnsi="Times New Roman"/>
                <w:sz w:val="24"/>
                <w:szCs w:val="24"/>
                <w:lang w:eastAsia="ru-RU"/>
              </w:rPr>
              <w:t>Жилые здания</w:t>
            </w:r>
          </w:p>
        </w:tc>
        <w:tc>
          <w:tcPr>
            <w:tcW w:w="1984" w:type="dxa"/>
            <w:vAlign w:val="center"/>
          </w:tcPr>
          <w:p w14:paraId="0A33F6AB" w14:textId="1BAABBA3" w:rsidR="00A1662B" w:rsidRPr="00426B18" w:rsidRDefault="00A1662B" w:rsidP="00A1662B">
            <w:pPr>
              <w:spacing w:after="0" w:line="240" w:lineRule="auto"/>
              <w:jc w:val="center"/>
              <w:rPr>
                <w:rFonts w:ascii="Times New Roman" w:hAnsi="Times New Roman"/>
                <w:sz w:val="24"/>
                <w:szCs w:val="24"/>
              </w:rPr>
            </w:pPr>
            <w:r w:rsidRPr="00C01D61">
              <w:rPr>
                <w:rFonts w:ascii="Times New Roman" w:hAnsi="Times New Roman"/>
                <w:sz w:val="24"/>
                <w:szCs w:val="24"/>
              </w:rPr>
              <w:t>227114</w:t>
            </w:r>
          </w:p>
        </w:tc>
        <w:tc>
          <w:tcPr>
            <w:tcW w:w="1985" w:type="dxa"/>
            <w:vAlign w:val="center"/>
          </w:tcPr>
          <w:p w14:paraId="14659EB9" w14:textId="27AE00B8" w:rsidR="00A1662B" w:rsidRPr="00426B18" w:rsidRDefault="00A1662B" w:rsidP="00A1662B">
            <w:pPr>
              <w:spacing w:after="0" w:line="240" w:lineRule="auto"/>
              <w:jc w:val="center"/>
              <w:rPr>
                <w:rFonts w:ascii="Times New Roman" w:hAnsi="Times New Roman"/>
                <w:sz w:val="24"/>
                <w:szCs w:val="24"/>
              </w:rPr>
            </w:pPr>
            <w:r>
              <w:rPr>
                <w:rFonts w:ascii="Times New Roman" w:hAnsi="Times New Roman"/>
                <w:color w:val="000000"/>
                <w:sz w:val="20"/>
                <w:szCs w:val="20"/>
              </w:rPr>
              <w:t>н/д</w:t>
            </w:r>
          </w:p>
        </w:tc>
      </w:tr>
      <w:tr w:rsidR="00A1662B" w:rsidRPr="00426B18" w14:paraId="30738416" w14:textId="77777777" w:rsidTr="009238D0">
        <w:trPr>
          <w:trHeight w:val="340"/>
        </w:trPr>
        <w:tc>
          <w:tcPr>
            <w:tcW w:w="5405" w:type="dxa"/>
            <w:shd w:val="clear" w:color="auto" w:fill="auto"/>
            <w:vAlign w:val="center"/>
          </w:tcPr>
          <w:p w14:paraId="269DC4CB" w14:textId="0B466570" w:rsidR="00A1662B" w:rsidRPr="00426B18" w:rsidRDefault="00A1662B" w:rsidP="00A1662B">
            <w:pPr>
              <w:spacing w:after="0"/>
              <w:ind w:left="284" w:right="-1"/>
              <w:rPr>
                <w:rFonts w:ascii="Times New Roman" w:hAnsi="Times New Roman"/>
                <w:bCs/>
                <w:iCs/>
                <w:sz w:val="24"/>
                <w:szCs w:val="24"/>
                <w:lang w:eastAsia="ru-RU"/>
              </w:rPr>
            </w:pPr>
            <w:r>
              <w:rPr>
                <w:rFonts w:ascii="Times New Roman" w:hAnsi="Times New Roman"/>
                <w:bCs/>
                <w:iCs/>
                <w:sz w:val="24"/>
                <w:szCs w:val="24"/>
                <w:lang w:eastAsia="ru-RU"/>
              </w:rPr>
              <w:t>П</w:t>
            </w:r>
            <w:r w:rsidRPr="00A1662B">
              <w:rPr>
                <w:rFonts w:ascii="Times New Roman" w:hAnsi="Times New Roman"/>
                <w:bCs/>
                <w:iCs/>
                <w:sz w:val="24"/>
                <w:szCs w:val="24"/>
                <w:lang w:eastAsia="ru-RU"/>
              </w:rPr>
              <w:t>роизводственные нужды юридических лиц</w:t>
            </w:r>
          </w:p>
        </w:tc>
        <w:tc>
          <w:tcPr>
            <w:tcW w:w="1984" w:type="dxa"/>
            <w:vAlign w:val="center"/>
          </w:tcPr>
          <w:p w14:paraId="076A4C8F" w14:textId="2632387A" w:rsidR="00A1662B" w:rsidRPr="00426B18" w:rsidRDefault="00A1662B" w:rsidP="00A1662B">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80500</w:t>
            </w:r>
          </w:p>
        </w:tc>
        <w:tc>
          <w:tcPr>
            <w:tcW w:w="1985" w:type="dxa"/>
            <w:vAlign w:val="center"/>
          </w:tcPr>
          <w:p w14:paraId="0D935865" w14:textId="595E5B86" w:rsidR="00A1662B" w:rsidRPr="00426B18" w:rsidRDefault="00A1662B" w:rsidP="00A1662B">
            <w:pPr>
              <w:spacing w:after="0" w:line="240" w:lineRule="auto"/>
              <w:jc w:val="center"/>
              <w:rPr>
                <w:rFonts w:ascii="Times New Roman" w:hAnsi="Times New Roman"/>
                <w:bCs/>
                <w:iCs/>
                <w:sz w:val="24"/>
                <w:szCs w:val="24"/>
                <w:lang w:eastAsia="ru-RU"/>
              </w:rPr>
            </w:pPr>
            <w:r>
              <w:rPr>
                <w:rFonts w:ascii="Times New Roman" w:hAnsi="Times New Roman"/>
                <w:color w:val="000000"/>
                <w:sz w:val="20"/>
                <w:szCs w:val="20"/>
              </w:rPr>
              <w:t>н/д</w:t>
            </w:r>
          </w:p>
        </w:tc>
      </w:tr>
      <w:tr w:rsidR="00A1662B" w:rsidRPr="00426B18" w14:paraId="08094379" w14:textId="77777777" w:rsidTr="009238D0">
        <w:trPr>
          <w:trHeight w:val="340"/>
        </w:trPr>
        <w:tc>
          <w:tcPr>
            <w:tcW w:w="5405" w:type="dxa"/>
            <w:tcBorders>
              <w:top w:val="single" w:sz="4" w:space="0" w:color="auto"/>
              <w:bottom w:val="single" w:sz="6" w:space="0" w:color="auto"/>
            </w:tcBorders>
            <w:shd w:val="clear" w:color="auto" w:fill="auto"/>
            <w:vAlign w:val="center"/>
          </w:tcPr>
          <w:p w14:paraId="5A9F01B4" w14:textId="3616584A" w:rsidR="00A1662B" w:rsidRPr="00426B18" w:rsidRDefault="00A1662B" w:rsidP="00A1662B">
            <w:pPr>
              <w:spacing w:after="0"/>
              <w:ind w:left="284" w:right="-1"/>
              <w:rPr>
                <w:rFonts w:ascii="Times New Roman" w:hAnsi="Times New Roman"/>
                <w:bCs/>
                <w:iCs/>
                <w:sz w:val="24"/>
                <w:szCs w:val="24"/>
                <w:lang w:eastAsia="ru-RU"/>
              </w:rPr>
            </w:pPr>
            <w:r>
              <w:rPr>
                <w:rFonts w:ascii="Times New Roman" w:hAnsi="Times New Roman"/>
                <w:bCs/>
                <w:iCs/>
                <w:sz w:val="24"/>
                <w:szCs w:val="24"/>
                <w:lang w:eastAsia="ru-RU"/>
              </w:rPr>
              <w:t>Д</w:t>
            </w:r>
            <w:r w:rsidRPr="00A1662B">
              <w:rPr>
                <w:rFonts w:ascii="Times New Roman" w:hAnsi="Times New Roman"/>
                <w:bCs/>
                <w:iCs/>
                <w:sz w:val="24"/>
                <w:szCs w:val="24"/>
                <w:lang w:eastAsia="ru-RU"/>
              </w:rPr>
              <w:t>ругие нужды поселения</w:t>
            </w:r>
          </w:p>
        </w:tc>
        <w:tc>
          <w:tcPr>
            <w:tcW w:w="1984" w:type="dxa"/>
            <w:tcBorders>
              <w:top w:val="single" w:sz="4" w:space="0" w:color="auto"/>
              <w:bottom w:val="single" w:sz="6" w:space="0" w:color="auto"/>
            </w:tcBorders>
            <w:vAlign w:val="center"/>
          </w:tcPr>
          <w:p w14:paraId="576E1147" w14:textId="453EF5B3" w:rsidR="00A1662B" w:rsidRPr="00426B18" w:rsidRDefault="00A1662B" w:rsidP="00A166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985" w:type="dxa"/>
            <w:tcBorders>
              <w:top w:val="single" w:sz="4" w:space="0" w:color="auto"/>
              <w:bottom w:val="single" w:sz="6" w:space="0" w:color="auto"/>
            </w:tcBorders>
            <w:vAlign w:val="center"/>
          </w:tcPr>
          <w:p w14:paraId="21113BB2" w14:textId="13EA04DD" w:rsidR="00A1662B" w:rsidRPr="00426B18" w:rsidRDefault="00A1662B" w:rsidP="00A1662B">
            <w:pPr>
              <w:spacing w:after="0" w:line="240" w:lineRule="auto"/>
              <w:jc w:val="center"/>
              <w:rPr>
                <w:rFonts w:ascii="Times New Roman" w:hAnsi="Times New Roman"/>
                <w:sz w:val="24"/>
                <w:szCs w:val="24"/>
                <w:lang w:eastAsia="ru-RU"/>
              </w:rPr>
            </w:pPr>
            <w:r>
              <w:rPr>
                <w:rFonts w:ascii="Times New Roman" w:hAnsi="Times New Roman"/>
                <w:color w:val="000000"/>
                <w:sz w:val="20"/>
                <w:szCs w:val="20"/>
              </w:rPr>
              <w:t>н/д</w:t>
            </w:r>
          </w:p>
        </w:tc>
      </w:tr>
      <w:tr w:rsidR="00A1662B" w:rsidRPr="00426B18" w14:paraId="7FBE85A3" w14:textId="77777777" w:rsidTr="009238D0">
        <w:trPr>
          <w:trHeight w:val="340"/>
        </w:trPr>
        <w:tc>
          <w:tcPr>
            <w:tcW w:w="5405" w:type="dxa"/>
            <w:tcBorders>
              <w:top w:val="single" w:sz="6" w:space="0" w:color="auto"/>
              <w:bottom w:val="single" w:sz="6" w:space="0" w:color="auto"/>
            </w:tcBorders>
            <w:shd w:val="clear" w:color="auto" w:fill="auto"/>
            <w:vAlign w:val="center"/>
          </w:tcPr>
          <w:p w14:paraId="666E33C6" w14:textId="349940AA" w:rsidR="00A1662B" w:rsidRPr="00F1685C" w:rsidRDefault="00A1662B" w:rsidP="00A1662B">
            <w:pPr>
              <w:spacing w:after="0"/>
              <w:ind w:left="284" w:right="-1"/>
              <w:rPr>
                <w:rFonts w:ascii="Times New Roman" w:hAnsi="Times New Roman"/>
                <w:b/>
                <w:bCs/>
                <w:sz w:val="24"/>
                <w:szCs w:val="24"/>
                <w:lang w:eastAsia="ru-RU"/>
              </w:rPr>
            </w:pPr>
            <w:r w:rsidRPr="00F1685C">
              <w:rPr>
                <w:rFonts w:ascii="Times New Roman" w:hAnsi="Times New Roman"/>
                <w:b/>
                <w:bCs/>
                <w:sz w:val="24"/>
                <w:szCs w:val="24"/>
                <w:lang w:eastAsia="ru-RU"/>
              </w:rPr>
              <w:t>Всего</w:t>
            </w:r>
          </w:p>
        </w:tc>
        <w:tc>
          <w:tcPr>
            <w:tcW w:w="1984" w:type="dxa"/>
            <w:tcBorders>
              <w:top w:val="single" w:sz="6" w:space="0" w:color="auto"/>
              <w:bottom w:val="single" w:sz="6" w:space="0" w:color="auto"/>
            </w:tcBorders>
            <w:vAlign w:val="center"/>
          </w:tcPr>
          <w:p w14:paraId="595ADD27" w14:textId="7B3FD002" w:rsidR="00A1662B" w:rsidRPr="00426B18" w:rsidRDefault="00A1662B" w:rsidP="00A1662B">
            <w:pPr>
              <w:spacing w:after="0" w:line="240" w:lineRule="auto"/>
              <w:jc w:val="center"/>
              <w:rPr>
                <w:rFonts w:ascii="Times New Roman" w:hAnsi="Times New Roman"/>
                <w:sz w:val="24"/>
                <w:szCs w:val="24"/>
              </w:rPr>
            </w:pPr>
            <w:r w:rsidRPr="00A1662B">
              <w:rPr>
                <w:rFonts w:ascii="Times New Roman" w:hAnsi="Times New Roman"/>
                <w:sz w:val="24"/>
                <w:szCs w:val="24"/>
              </w:rPr>
              <w:t>307</w:t>
            </w:r>
            <w:r>
              <w:rPr>
                <w:rFonts w:ascii="Times New Roman" w:hAnsi="Times New Roman"/>
                <w:sz w:val="24"/>
                <w:szCs w:val="24"/>
              </w:rPr>
              <w:t>,</w:t>
            </w:r>
            <w:r w:rsidRPr="00A1662B">
              <w:rPr>
                <w:rFonts w:ascii="Times New Roman" w:hAnsi="Times New Roman"/>
                <w:sz w:val="24"/>
                <w:szCs w:val="24"/>
              </w:rPr>
              <w:t>614</w:t>
            </w:r>
          </w:p>
        </w:tc>
        <w:tc>
          <w:tcPr>
            <w:tcW w:w="1985" w:type="dxa"/>
            <w:tcBorders>
              <w:top w:val="single" w:sz="6" w:space="0" w:color="auto"/>
              <w:bottom w:val="single" w:sz="6" w:space="0" w:color="auto"/>
            </w:tcBorders>
            <w:vAlign w:val="center"/>
          </w:tcPr>
          <w:p w14:paraId="2CC52353" w14:textId="13C95C51" w:rsidR="00A1662B" w:rsidRPr="00426B18" w:rsidRDefault="00A1662B" w:rsidP="00A1662B">
            <w:pPr>
              <w:spacing w:after="0" w:line="240" w:lineRule="auto"/>
              <w:jc w:val="center"/>
              <w:rPr>
                <w:rFonts w:ascii="Times New Roman" w:hAnsi="Times New Roman"/>
                <w:sz w:val="24"/>
                <w:szCs w:val="24"/>
              </w:rPr>
            </w:pPr>
            <w:r>
              <w:rPr>
                <w:rFonts w:ascii="Times New Roman" w:hAnsi="Times New Roman"/>
                <w:color w:val="000000"/>
                <w:sz w:val="20"/>
                <w:szCs w:val="20"/>
              </w:rPr>
              <w:t>н/д</w:t>
            </w:r>
          </w:p>
        </w:tc>
      </w:tr>
    </w:tbl>
    <w:p w14:paraId="55DF2B8E" w14:textId="77777777" w:rsidR="008777A7" w:rsidRDefault="008777A7" w:rsidP="008777A7">
      <w:pPr>
        <w:autoSpaceDE w:val="0"/>
        <w:autoSpaceDN w:val="0"/>
        <w:adjustRightInd w:val="0"/>
        <w:spacing w:after="0"/>
        <w:ind w:right="-1" w:firstLine="709"/>
        <w:jc w:val="both"/>
        <w:rPr>
          <w:rFonts w:ascii="Times New Roman" w:hAnsi="Times New Roman"/>
          <w:sz w:val="28"/>
          <w:szCs w:val="28"/>
          <w:lang w:eastAsia="ru-RU"/>
        </w:rPr>
      </w:pPr>
    </w:p>
    <w:p w14:paraId="4B19B07B" w14:textId="724CDDD4" w:rsidR="00431228" w:rsidRPr="008777A7" w:rsidRDefault="00C01D61" w:rsidP="008777A7">
      <w:pPr>
        <w:autoSpaceDE w:val="0"/>
        <w:autoSpaceDN w:val="0"/>
        <w:adjustRightInd w:val="0"/>
        <w:spacing w:after="0"/>
        <w:ind w:right="-1" w:firstLine="709"/>
        <w:jc w:val="both"/>
        <w:rPr>
          <w:rFonts w:ascii="Times New Roman" w:hAnsi="Times New Roman"/>
          <w:sz w:val="28"/>
          <w:szCs w:val="28"/>
          <w:lang w:eastAsia="ru-RU"/>
        </w:rPr>
      </w:pPr>
      <w:r>
        <w:rPr>
          <w:rFonts w:ascii="Times New Roman" w:hAnsi="Times New Roman"/>
          <w:sz w:val="28"/>
          <w:szCs w:val="28"/>
          <w:lang w:eastAsia="ru-RU"/>
        </w:rPr>
        <w:t>Т</w:t>
      </w:r>
      <w:r w:rsidR="008777A7" w:rsidRPr="008777A7">
        <w:rPr>
          <w:rFonts w:ascii="Times New Roman" w:hAnsi="Times New Roman"/>
          <w:sz w:val="28"/>
          <w:szCs w:val="28"/>
          <w:lang w:eastAsia="ru-RU"/>
        </w:rPr>
        <w:t xml:space="preserve">ехническое водоснабжение на территории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8777A7" w:rsidRPr="008777A7">
        <w:rPr>
          <w:rFonts w:ascii="Times New Roman" w:hAnsi="Times New Roman"/>
          <w:sz w:val="28"/>
          <w:szCs w:val="28"/>
          <w:lang w:eastAsia="ru-RU"/>
        </w:rPr>
        <w:t xml:space="preserve"> не осуществляется.</w:t>
      </w:r>
    </w:p>
    <w:p w14:paraId="034D7D8F" w14:textId="77777777" w:rsidR="008777A7" w:rsidRPr="008777A7" w:rsidRDefault="008777A7" w:rsidP="0010464C">
      <w:pPr>
        <w:autoSpaceDE w:val="0"/>
        <w:autoSpaceDN w:val="0"/>
        <w:adjustRightInd w:val="0"/>
        <w:spacing w:after="0"/>
        <w:ind w:left="284" w:right="-1"/>
        <w:jc w:val="center"/>
        <w:rPr>
          <w:rFonts w:ascii="Times New Roman" w:hAnsi="Times New Roman"/>
          <w:sz w:val="28"/>
          <w:szCs w:val="28"/>
          <w:lang w:eastAsia="ru-RU"/>
        </w:rPr>
      </w:pPr>
    </w:p>
    <w:p w14:paraId="339438AC" w14:textId="77777777" w:rsidR="004E7570" w:rsidRPr="00DC3F15" w:rsidRDefault="004E7570" w:rsidP="004466F5">
      <w:pPr>
        <w:autoSpaceDE w:val="0"/>
        <w:autoSpaceDN w:val="0"/>
        <w:adjustRightInd w:val="0"/>
        <w:spacing w:after="0"/>
        <w:ind w:left="284"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3C1DE251" w14:textId="271E7FE0" w:rsidR="00846CF5" w:rsidRDefault="004D14AF" w:rsidP="00D41E02">
      <w:pPr>
        <w:shd w:val="clear" w:color="auto" w:fill="FFFFFF"/>
        <w:spacing w:after="0"/>
        <w:ind w:right="-1" w:firstLine="709"/>
        <w:jc w:val="both"/>
        <w:textAlignment w:val="baseline"/>
        <w:rPr>
          <w:rFonts w:ascii="Times New Roman" w:hAnsi="Times New Roman"/>
          <w:sz w:val="28"/>
          <w:szCs w:val="28"/>
          <w:shd w:val="clear" w:color="auto" w:fill="FFFFFF"/>
        </w:rPr>
      </w:pPr>
      <w:r>
        <w:rPr>
          <w:rFonts w:ascii="Times New Roman" w:eastAsia="Times New Roman" w:hAnsi="Times New Roman"/>
          <w:spacing w:val="2"/>
          <w:sz w:val="28"/>
          <w:szCs w:val="28"/>
          <w:lang w:eastAsia="ru-RU"/>
        </w:rPr>
        <w:lastRenderedPageBreak/>
        <w:t>Сведения о фактическом потреблении</w:t>
      </w:r>
      <w:r w:rsidRPr="004D14AF">
        <w:rPr>
          <w:rFonts w:ascii="Times New Roman" w:eastAsia="Times New Roman" w:hAnsi="Times New Roman"/>
          <w:spacing w:val="2"/>
          <w:sz w:val="28"/>
          <w:szCs w:val="28"/>
          <w:lang w:eastAsia="ru-RU"/>
        </w:rPr>
        <w:t xml:space="preserve"> питьевой</w:t>
      </w:r>
      <w:r w:rsidR="00D41E02">
        <w:rPr>
          <w:rFonts w:ascii="Times New Roman" w:eastAsia="Times New Roman" w:hAnsi="Times New Roman"/>
          <w:spacing w:val="2"/>
          <w:sz w:val="28"/>
          <w:szCs w:val="28"/>
          <w:lang w:eastAsia="ru-RU"/>
        </w:rPr>
        <w:t xml:space="preserve"> предоставлены эксплуатирующими организациями. Предоставленные данные отражены, в таблице </w:t>
      </w:r>
      <w:r w:rsidR="00D41E02">
        <w:rPr>
          <w:rFonts w:ascii="Times New Roman" w:hAnsi="Times New Roman"/>
          <w:sz w:val="28"/>
          <w:szCs w:val="28"/>
          <w:shd w:val="clear" w:color="auto" w:fill="FFFFFF"/>
        </w:rPr>
        <w:t>1.3.4.1</w:t>
      </w:r>
    </w:p>
    <w:p w14:paraId="6775D4EF" w14:textId="46A5882C" w:rsidR="00B63F3B" w:rsidRDefault="00B63F3B" w:rsidP="00B63F3B">
      <w:pPr>
        <w:shd w:val="clear" w:color="auto" w:fill="FFFFFF"/>
        <w:spacing w:after="0"/>
        <w:ind w:right="-1"/>
        <w:jc w:val="right"/>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Таблица 1.3.4.1</w:t>
      </w:r>
    </w:p>
    <w:tbl>
      <w:tblPr>
        <w:tblStyle w:val="a6"/>
        <w:tblW w:w="0" w:type="auto"/>
        <w:tblLook w:val="04A0" w:firstRow="1" w:lastRow="0" w:firstColumn="1" w:lastColumn="0" w:noHBand="0" w:noVBand="1"/>
      </w:tblPr>
      <w:tblGrid>
        <w:gridCol w:w="4814"/>
        <w:gridCol w:w="4815"/>
      </w:tblGrid>
      <w:tr w:rsidR="00D41E02" w14:paraId="4BA49272" w14:textId="77777777" w:rsidTr="00D41E02">
        <w:tc>
          <w:tcPr>
            <w:tcW w:w="4814" w:type="dxa"/>
            <w:vAlign w:val="center"/>
          </w:tcPr>
          <w:p w14:paraId="46904067" w14:textId="6F8DF7BE" w:rsidR="00D41E02" w:rsidRPr="00D41E02" w:rsidRDefault="00D41E02" w:rsidP="00D41E02">
            <w:pPr>
              <w:spacing w:after="0" w:line="240" w:lineRule="auto"/>
              <w:ind w:right="-1"/>
              <w:jc w:val="center"/>
              <w:textAlignment w:val="baseline"/>
              <w:rPr>
                <w:rFonts w:ascii="Times New Roman" w:eastAsia="Times New Roman" w:hAnsi="Times New Roman"/>
                <w:b/>
                <w:bCs/>
                <w:spacing w:val="2"/>
                <w:sz w:val="24"/>
                <w:szCs w:val="24"/>
                <w:lang w:eastAsia="ru-RU"/>
              </w:rPr>
            </w:pPr>
            <w:r w:rsidRPr="00D41E02">
              <w:rPr>
                <w:rFonts w:ascii="Times New Roman" w:eastAsia="Times New Roman" w:hAnsi="Times New Roman"/>
                <w:b/>
                <w:bCs/>
                <w:spacing w:val="2"/>
                <w:sz w:val="24"/>
                <w:szCs w:val="24"/>
                <w:lang w:eastAsia="ru-RU"/>
              </w:rPr>
              <w:t>Наименование показателя</w:t>
            </w:r>
          </w:p>
        </w:tc>
        <w:tc>
          <w:tcPr>
            <w:tcW w:w="4815" w:type="dxa"/>
            <w:vAlign w:val="center"/>
          </w:tcPr>
          <w:p w14:paraId="27037B79" w14:textId="395E0C49" w:rsidR="00D41E02" w:rsidRPr="00D41E02" w:rsidRDefault="00D41E02" w:rsidP="00D41E02">
            <w:pPr>
              <w:spacing w:after="0" w:line="240" w:lineRule="auto"/>
              <w:ind w:right="-1"/>
              <w:jc w:val="center"/>
              <w:textAlignment w:val="baseline"/>
              <w:rPr>
                <w:rFonts w:ascii="Times New Roman" w:eastAsia="Times New Roman" w:hAnsi="Times New Roman"/>
                <w:b/>
                <w:bCs/>
                <w:spacing w:val="2"/>
                <w:sz w:val="24"/>
                <w:szCs w:val="24"/>
                <w:lang w:eastAsia="ru-RU"/>
              </w:rPr>
            </w:pPr>
            <w:r w:rsidRPr="00D41E02">
              <w:rPr>
                <w:rFonts w:ascii="Times New Roman" w:eastAsia="Times New Roman" w:hAnsi="Times New Roman"/>
                <w:b/>
                <w:bCs/>
                <w:spacing w:val="2"/>
                <w:sz w:val="24"/>
                <w:szCs w:val="24"/>
                <w:lang w:eastAsia="ru-RU"/>
              </w:rPr>
              <w:t>Объемные значения</w:t>
            </w:r>
          </w:p>
        </w:tc>
      </w:tr>
      <w:tr w:rsidR="00D41E02" w14:paraId="1C161FB0" w14:textId="77777777" w:rsidTr="00D41E02">
        <w:tc>
          <w:tcPr>
            <w:tcW w:w="4814" w:type="dxa"/>
            <w:vAlign w:val="center"/>
          </w:tcPr>
          <w:p w14:paraId="0392EFD1" w14:textId="7F94B3B6" w:rsidR="00D41E02" w:rsidRPr="00D41E02" w:rsidRDefault="00D41E02"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Фактическое водопотребление</w:t>
            </w:r>
            <w:r w:rsidR="009C518D">
              <w:rPr>
                <w:rFonts w:ascii="Times New Roman" w:eastAsia="Times New Roman" w:hAnsi="Times New Roman"/>
                <w:spacing w:val="2"/>
                <w:sz w:val="24"/>
                <w:szCs w:val="24"/>
                <w:lang w:eastAsia="ru-RU"/>
              </w:rPr>
              <w:t xml:space="preserve"> годовое</w:t>
            </w:r>
            <w:r>
              <w:rPr>
                <w:rFonts w:ascii="Times New Roman" w:eastAsia="Times New Roman" w:hAnsi="Times New Roman"/>
                <w:spacing w:val="2"/>
                <w:sz w:val="24"/>
                <w:szCs w:val="24"/>
                <w:lang w:eastAsia="ru-RU"/>
              </w:rPr>
              <w:t>, м</w:t>
            </w:r>
            <w:r>
              <w:rPr>
                <w:rFonts w:ascii="Times New Roman" w:eastAsia="Times New Roman" w:hAnsi="Times New Roman"/>
                <w:spacing w:val="2"/>
                <w:sz w:val="24"/>
                <w:szCs w:val="24"/>
                <w:vertAlign w:val="superscript"/>
                <w:lang w:eastAsia="ru-RU"/>
              </w:rPr>
              <w:t>3</w:t>
            </w:r>
            <w:r>
              <w:rPr>
                <w:rFonts w:ascii="Times New Roman" w:eastAsia="Times New Roman" w:hAnsi="Times New Roman"/>
                <w:spacing w:val="2"/>
                <w:sz w:val="24"/>
                <w:szCs w:val="24"/>
                <w:lang w:eastAsia="ru-RU"/>
              </w:rPr>
              <w:t>/год</w:t>
            </w:r>
          </w:p>
        </w:tc>
        <w:tc>
          <w:tcPr>
            <w:tcW w:w="4815" w:type="dxa"/>
            <w:vAlign w:val="center"/>
          </w:tcPr>
          <w:p w14:paraId="3706D495" w14:textId="3E9D329B" w:rsidR="00D41E02" w:rsidRPr="00D41E02" w:rsidRDefault="00A1662B" w:rsidP="00D41E02">
            <w:pPr>
              <w:spacing w:after="0" w:line="240" w:lineRule="auto"/>
              <w:ind w:right="-1"/>
              <w:jc w:val="center"/>
              <w:textAlignment w:val="baseline"/>
              <w:rPr>
                <w:rFonts w:ascii="Times New Roman" w:eastAsia="Times New Roman" w:hAnsi="Times New Roman"/>
                <w:spacing w:val="2"/>
                <w:sz w:val="24"/>
                <w:szCs w:val="24"/>
                <w:lang w:eastAsia="ru-RU"/>
              </w:rPr>
            </w:pPr>
            <w:r w:rsidRPr="00A1662B">
              <w:rPr>
                <w:rFonts w:ascii="Times New Roman" w:eastAsia="Times New Roman" w:hAnsi="Times New Roman"/>
                <w:spacing w:val="2"/>
                <w:sz w:val="24"/>
                <w:szCs w:val="24"/>
                <w:lang w:eastAsia="ru-RU"/>
              </w:rPr>
              <w:t>227114</w:t>
            </w:r>
          </w:p>
        </w:tc>
      </w:tr>
      <w:tr w:rsidR="00D41E02" w14:paraId="645183F8" w14:textId="77777777" w:rsidTr="00D41E02">
        <w:tc>
          <w:tcPr>
            <w:tcW w:w="4814" w:type="dxa"/>
            <w:vAlign w:val="center"/>
          </w:tcPr>
          <w:p w14:paraId="17CA6853" w14:textId="6CECB551" w:rsidR="00D41E02" w:rsidRPr="00D41E02" w:rsidRDefault="00D41E02"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Фактическое водопотребление</w:t>
            </w:r>
            <w:r w:rsidR="009C518D">
              <w:rPr>
                <w:rFonts w:ascii="Times New Roman" w:eastAsia="Times New Roman" w:hAnsi="Times New Roman"/>
                <w:spacing w:val="2"/>
                <w:sz w:val="24"/>
                <w:szCs w:val="24"/>
                <w:lang w:eastAsia="ru-RU"/>
              </w:rPr>
              <w:t xml:space="preserve"> среднесуточное</w:t>
            </w:r>
            <w:r>
              <w:rPr>
                <w:rFonts w:ascii="Times New Roman" w:eastAsia="Times New Roman" w:hAnsi="Times New Roman"/>
                <w:spacing w:val="2"/>
                <w:sz w:val="24"/>
                <w:szCs w:val="24"/>
                <w:lang w:eastAsia="ru-RU"/>
              </w:rPr>
              <w:t>, м</w:t>
            </w:r>
            <w:r>
              <w:rPr>
                <w:rFonts w:ascii="Times New Roman" w:eastAsia="Times New Roman" w:hAnsi="Times New Roman"/>
                <w:spacing w:val="2"/>
                <w:sz w:val="24"/>
                <w:szCs w:val="24"/>
                <w:vertAlign w:val="superscript"/>
                <w:lang w:eastAsia="ru-RU"/>
              </w:rPr>
              <w:t>3</w:t>
            </w:r>
            <w:r>
              <w:rPr>
                <w:rFonts w:ascii="Times New Roman" w:eastAsia="Times New Roman" w:hAnsi="Times New Roman"/>
                <w:spacing w:val="2"/>
                <w:sz w:val="24"/>
                <w:szCs w:val="24"/>
                <w:lang w:eastAsia="ru-RU"/>
              </w:rPr>
              <w:t>/сут</w:t>
            </w:r>
          </w:p>
        </w:tc>
        <w:tc>
          <w:tcPr>
            <w:tcW w:w="4815" w:type="dxa"/>
            <w:vAlign w:val="center"/>
          </w:tcPr>
          <w:p w14:paraId="4B10F345" w14:textId="268B63A7" w:rsidR="00D41E02" w:rsidRPr="00D41E02" w:rsidRDefault="00A1662B" w:rsidP="00D41E02">
            <w:pPr>
              <w:spacing w:after="0" w:line="240" w:lineRule="auto"/>
              <w:ind w:right="-1"/>
              <w:jc w:val="center"/>
              <w:textAlignment w:val="baseline"/>
              <w:rPr>
                <w:rFonts w:ascii="Times New Roman" w:eastAsia="Times New Roman" w:hAnsi="Times New Roman"/>
                <w:spacing w:val="2"/>
                <w:sz w:val="24"/>
                <w:szCs w:val="24"/>
                <w:lang w:eastAsia="ru-RU"/>
              </w:rPr>
            </w:pPr>
            <w:r w:rsidRPr="00A1662B">
              <w:rPr>
                <w:rFonts w:ascii="Times New Roman" w:eastAsia="Times New Roman" w:hAnsi="Times New Roman"/>
                <w:spacing w:val="2"/>
                <w:sz w:val="24"/>
                <w:szCs w:val="24"/>
                <w:lang w:eastAsia="ru-RU"/>
              </w:rPr>
              <w:t>622,2</w:t>
            </w:r>
          </w:p>
        </w:tc>
      </w:tr>
      <w:tr w:rsidR="00D41E02" w14:paraId="384FBB16" w14:textId="77777777" w:rsidTr="00D41E02">
        <w:tc>
          <w:tcPr>
            <w:tcW w:w="4814" w:type="dxa"/>
            <w:vAlign w:val="center"/>
          </w:tcPr>
          <w:p w14:paraId="32F9AE8F" w14:textId="758AC423" w:rsidR="00D41E02" w:rsidRPr="00D41E02" w:rsidRDefault="00A1662B"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Ч</w:t>
            </w:r>
            <w:r w:rsidR="001B514D">
              <w:rPr>
                <w:rFonts w:ascii="Times New Roman" w:eastAsia="Times New Roman" w:hAnsi="Times New Roman"/>
                <w:spacing w:val="2"/>
                <w:sz w:val="24"/>
                <w:szCs w:val="24"/>
                <w:lang w:eastAsia="ru-RU"/>
              </w:rPr>
              <w:t>исло потребителей</w:t>
            </w:r>
            <w:r w:rsidR="00D41E02">
              <w:rPr>
                <w:rFonts w:ascii="Times New Roman" w:eastAsia="Times New Roman" w:hAnsi="Times New Roman"/>
                <w:spacing w:val="2"/>
                <w:sz w:val="24"/>
                <w:szCs w:val="24"/>
                <w:lang w:eastAsia="ru-RU"/>
              </w:rPr>
              <w:t>, чел</w:t>
            </w:r>
          </w:p>
        </w:tc>
        <w:tc>
          <w:tcPr>
            <w:tcW w:w="4815" w:type="dxa"/>
            <w:vAlign w:val="center"/>
          </w:tcPr>
          <w:p w14:paraId="2FAA6E21" w14:textId="5647BE7A" w:rsidR="00D41E02" w:rsidRPr="00D41E02" w:rsidRDefault="00A1662B"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5771</w:t>
            </w:r>
          </w:p>
        </w:tc>
      </w:tr>
      <w:tr w:rsidR="00D41E02" w14:paraId="2FB4506F" w14:textId="77777777" w:rsidTr="00D41E02">
        <w:tc>
          <w:tcPr>
            <w:tcW w:w="4814" w:type="dxa"/>
            <w:vAlign w:val="center"/>
          </w:tcPr>
          <w:p w14:paraId="4811727E" w14:textId="71538ABC" w:rsidR="00D41E02" w:rsidRPr="00D41E02" w:rsidRDefault="00D41E02"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Удельное водопотребление на 1 абонента</w:t>
            </w:r>
            <w:r w:rsidR="009C518D">
              <w:rPr>
                <w:rFonts w:ascii="Times New Roman" w:eastAsia="Times New Roman" w:hAnsi="Times New Roman"/>
                <w:spacing w:val="2"/>
                <w:sz w:val="24"/>
                <w:szCs w:val="24"/>
                <w:lang w:eastAsia="ru-RU"/>
              </w:rPr>
              <w:t xml:space="preserve"> в сутки</w:t>
            </w:r>
            <w:r>
              <w:rPr>
                <w:rFonts w:ascii="Times New Roman" w:eastAsia="Times New Roman" w:hAnsi="Times New Roman"/>
                <w:spacing w:val="2"/>
                <w:sz w:val="24"/>
                <w:szCs w:val="24"/>
                <w:lang w:eastAsia="ru-RU"/>
              </w:rPr>
              <w:t>, л/сут</w:t>
            </w:r>
          </w:p>
        </w:tc>
        <w:tc>
          <w:tcPr>
            <w:tcW w:w="4815" w:type="dxa"/>
            <w:vAlign w:val="center"/>
          </w:tcPr>
          <w:p w14:paraId="606221B7" w14:textId="6C233423" w:rsidR="00D41E02" w:rsidRPr="00D41E02" w:rsidRDefault="00A1662B" w:rsidP="00D41E02">
            <w:pPr>
              <w:spacing w:after="0" w:line="240" w:lineRule="auto"/>
              <w:ind w:right="-1"/>
              <w:jc w:val="center"/>
              <w:textAlignment w:val="baseline"/>
              <w:rPr>
                <w:rFonts w:ascii="Times New Roman" w:eastAsia="Times New Roman" w:hAnsi="Times New Roman"/>
                <w:spacing w:val="2"/>
                <w:sz w:val="24"/>
                <w:szCs w:val="24"/>
                <w:lang w:eastAsia="ru-RU"/>
              </w:rPr>
            </w:pPr>
            <w:r w:rsidRPr="00A1662B">
              <w:rPr>
                <w:rFonts w:ascii="Times New Roman" w:eastAsia="Times New Roman" w:hAnsi="Times New Roman"/>
                <w:spacing w:val="2"/>
                <w:sz w:val="24"/>
                <w:szCs w:val="24"/>
                <w:lang w:eastAsia="ru-RU"/>
              </w:rPr>
              <w:t>107,8</w:t>
            </w:r>
          </w:p>
        </w:tc>
      </w:tr>
      <w:tr w:rsidR="00D41E02" w14:paraId="7A523C8B" w14:textId="77777777" w:rsidTr="00D41E02">
        <w:tc>
          <w:tcPr>
            <w:tcW w:w="4814" w:type="dxa"/>
            <w:vAlign w:val="center"/>
          </w:tcPr>
          <w:p w14:paraId="2F0B6FB0" w14:textId="0114E2FA" w:rsidR="00D41E02" w:rsidRPr="00D41E02" w:rsidRDefault="00D41E02"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Удельное водопотребление на 1 абонента</w:t>
            </w:r>
            <w:r w:rsidR="009C518D">
              <w:rPr>
                <w:rFonts w:ascii="Times New Roman" w:eastAsia="Times New Roman" w:hAnsi="Times New Roman"/>
                <w:spacing w:val="2"/>
                <w:sz w:val="24"/>
                <w:szCs w:val="24"/>
                <w:lang w:eastAsia="ru-RU"/>
              </w:rPr>
              <w:t xml:space="preserve"> в месяц</w:t>
            </w:r>
            <w:r>
              <w:rPr>
                <w:rFonts w:ascii="Times New Roman" w:eastAsia="Times New Roman" w:hAnsi="Times New Roman"/>
                <w:spacing w:val="2"/>
                <w:sz w:val="24"/>
                <w:szCs w:val="24"/>
                <w:lang w:eastAsia="ru-RU"/>
              </w:rPr>
              <w:t>, м</w:t>
            </w:r>
            <w:r>
              <w:rPr>
                <w:rFonts w:ascii="Times New Roman" w:eastAsia="Times New Roman" w:hAnsi="Times New Roman"/>
                <w:spacing w:val="2"/>
                <w:sz w:val="24"/>
                <w:szCs w:val="24"/>
                <w:vertAlign w:val="superscript"/>
                <w:lang w:eastAsia="ru-RU"/>
              </w:rPr>
              <w:t>3</w:t>
            </w:r>
            <w:r>
              <w:rPr>
                <w:rFonts w:ascii="Times New Roman" w:eastAsia="Times New Roman" w:hAnsi="Times New Roman"/>
                <w:spacing w:val="2"/>
                <w:sz w:val="24"/>
                <w:szCs w:val="24"/>
                <w:lang w:eastAsia="ru-RU"/>
              </w:rPr>
              <w:t>/месяц</w:t>
            </w:r>
          </w:p>
        </w:tc>
        <w:tc>
          <w:tcPr>
            <w:tcW w:w="4815" w:type="dxa"/>
            <w:vAlign w:val="center"/>
          </w:tcPr>
          <w:p w14:paraId="64C87C37" w14:textId="397D3375" w:rsidR="00D41E02" w:rsidRPr="00D41E02" w:rsidRDefault="00A1662B" w:rsidP="00D41E02">
            <w:pPr>
              <w:spacing w:after="0" w:line="240" w:lineRule="auto"/>
              <w:ind w:right="-1"/>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3,2</w:t>
            </w:r>
          </w:p>
        </w:tc>
      </w:tr>
    </w:tbl>
    <w:p w14:paraId="08DCBF69" w14:textId="77777777" w:rsidR="00F1685C" w:rsidRPr="00DC3F15" w:rsidRDefault="00F1685C" w:rsidP="00F1685C">
      <w:pPr>
        <w:shd w:val="clear" w:color="auto" w:fill="FFFFFF"/>
        <w:spacing w:after="0"/>
        <w:ind w:right="-1"/>
        <w:jc w:val="both"/>
        <w:textAlignment w:val="baseline"/>
        <w:rPr>
          <w:rFonts w:ascii="Times New Roman" w:eastAsia="Times New Roman" w:hAnsi="Times New Roman"/>
          <w:spacing w:val="2"/>
          <w:sz w:val="28"/>
          <w:szCs w:val="28"/>
          <w:lang w:eastAsia="ru-RU"/>
        </w:rPr>
      </w:pPr>
    </w:p>
    <w:p w14:paraId="06868A38" w14:textId="2B28CA26" w:rsidR="00F1080C" w:rsidRPr="00DC3F15" w:rsidRDefault="00F1685C" w:rsidP="00F1685C">
      <w:pPr>
        <w:shd w:val="clear" w:color="auto" w:fill="FFFFFF"/>
        <w:spacing w:after="0"/>
        <w:ind w:right="-1" w:firstLine="709"/>
        <w:jc w:val="both"/>
        <w:textAlignment w:val="baseline"/>
        <w:rPr>
          <w:rFonts w:ascii="Times New Roman" w:eastAsia="Times New Roman" w:hAnsi="Times New Roman"/>
          <w:spacing w:val="2"/>
          <w:sz w:val="28"/>
          <w:szCs w:val="28"/>
          <w:lang w:eastAsia="ru-RU"/>
        </w:rPr>
      </w:pPr>
      <w:r w:rsidRPr="00F1685C">
        <w:rPr>
          <w:rFonts w:ascii="Times New Roman" w:eastAsia="Times New Roman" w:hAnsi="Times New Roman"/>
          <w:spacing w:val="2"/>
          <w:sz w:val="28"/>
          <w:szCs w:val="28"/>
          <w:lang w:eastAsia="ru-RU"/>
        </w:rPr>
        <w:t xml:space="preserve">Сведения о действующих нормативах потребления коммунальных услуг сельского поселения представлены </w:t>
      </w:r>
      <w:r>
        <w:rPr>
          <w:rFonts w:ascii="Times New Roman" w:eastAsia="Times New Roman" w:hAnsi="Times New Roman"/>
          <w:spacing w:val="2"/>
          <w:sz w:val="28"/>
          <w:szCs w:val="28"/>
          <w:lang w:eastAsia="ru-RU"/>
        </w:rPr>
        <w:t>ниже</w:t>
      </w:r>
      <w:r w:rsidRPr="00F1685C">
        <w:rPr>
          <w:rFonts w:ascii="Times New Roman" w:eastAsia="Times New Roman" w:hAnsi="Times New Roman"/>
          <w:spacing w:val="2"/>
          <w:sz w:val="28"/>
          <w:szCs w:val="28"/>
          <w:lang w:eastAsia="ru-RU"/>
        </w:rPr>
        <w:t>.</w:t>
      </w:r>
    </w:p>
    <w:p w14:paraId="727144E8" w14:textId="48837EF2" w:rsidR="00154AD8" w:rsidRDefault="008F67A1" w:rsidP="0083019B">
      <w:pPr>
        <w:shd w:val="clear" w:color="auto" w:fill="FFFFFF"/>
        <w:spacing w:after="0"/>
        <w:ind w:right="-1" w:firstLine="709"/>
        <w:jc w:val="both"/>
        <w:textAlignment w:val="baseline"/>
        <w:rPr>
          <w:rFonts w:ascii="Times New Roman" w:hAnsi="Times New Roman"/>
          <w:sz w:val="28"/>
          <w:szCs w:val="28"/>
          <w:shd w:val="clear" w:color="auto" w:fill="FFFFFF"/>
        </w:rPr>
      </w:pPr>
      <w:r w:rsidRPr="00DC3F15">
        <w:rPr>
          <w:rFonts w:ascii="Times New Roman" w:hAnsi="Times New Roman"/>
          <w:sz w:val="28"/>
          <w:szCs w:val="28"/>
          <w:shd w:val="clear" w:color="auto" w:fill="FFFFFF"/>
        </w:rPr>
        <w:t xml:space="preserve">На основании </w:t>
      </w:r>
      <w:r w:rsidR="00DB1128">
        <w:rPr>
          <w:rFonts w:ascii="Times New Roman" w:hAnsi="Times New Roman"/>
          <w:color w:val="000000"/>
          <w:sz w:val="28"/>
          <w:szCs w:val="28"/>
          <w:shd w:val="clear" w:color="auto" w:fill="FFFFFF"/>
        </w:rPr>
        <w:t>п</w:t>
      </w:r>
      <w:r w:rsidR="00DB1128" w:rsidRPr="00DB1128">
        <w:rPr>
          <w:rFonts w:ascii="Times New Roman" w:hAnsi="Times New Roman"/>
          <w:color w:val="000000"/>
          <w:sz w:val="28"/>
          <w:szCs w:val="28"/>
          <w:shd w:val="clear" w:color="auto" w:fill="FFFFFF"/>
        </w:rPr>
        <w:t>риказ</w:t>
      </w:r>
      <w:r w:rsidR="00DB1128">
        <w:rPr>
          <w:rFonts w:ascii="Times New Roman" w:hAnsi="Times New Roman"/>
          <w:color w:val="000000"/>
          <w:sz w:val="28"/>
          <w:szCs w:val="28"/>
          <w:shd w:val="clear" w:color="auto" w:fill="FFFFFF"/>
        </w:rPr>
        <w:t>а</w:t>
      </w:r>
      <w:r w:rsidR="00DB1128" w:rsidRPr="00DB1128">
        <w:rPr>
          <w:rFonts w:ascii="Times New Roman" w:hAnsi="Times New Roman"/>
          <w:color w:val="000000"/>
          <w:sz w:val="28"/>
          <w:szCs w:val="28"/>
          <w:shd w:val="clear" w:color="auto" w:fill="FFFFFF"/>
        </w:rPr>
        <w:t xml:space="preserve"> Министерства энергетики и тарифной политики Республики Мордовия от 18 сентября 2012 г. N 80 </w:t>
      </w:r>
      <w:r w:rsidR="00C51389">
        <w:rPr>
          <w:rFonts w:ascii="Times New Roman" w:hAnsi="Times New Roman"/>
          <w:color w:val="000000"/>
          <w:sz w:val="28"/>
          <w:szCs w:val="28"/>
          <w:shd w:val="clear" w:color="auto" w:fill="FFFFFF"/>
        </w:rPr>
        <w:t>«</w:t>
      </w:r>
      <w:r w:rsidR="00DB1128" w:rsidRPr="00DB1128">
        <w:rPr>
          <w:rFonts w:ascii="Times New Roman" w:hAnsi="Times New Roman"/>
          <w:color w:val="000000"/>
          <w:sz w:val="28"/>
          <w:szCs w:val="28"/>
          <w:shd w:val="clear" w:color="auto" w:fill="FFFFFF"/>
        </w:rPr>
        <w:t>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w:t>
      </w:r>
      <w:r w:rsidR="00C51389">
        <w:rPr>
          <w:rFonts w:ascii="Times New Roman" w:hAnsi="Times New Roman"/>
          <w:color w:val="000000"/>
          <w:sz w:val="28"/>
          <w:szCs w:val="28"/>
          <w:shd w:val="clear" w:color="auto" w:fill="FFFFFF"/>
        </w:rPr>
        <w:t>»</w:t>
      </w:r>
      <w:r w:rsidR="001D10B0">
        <w:rPr>
          <w:rFonts w:ascii="Times New Roman" w:hAnsi="Times New Roman"/>
          <w:sz w:val="28"/>
          <w:szCs w:val="28"/>
          <w:shd w:val="clear" w:color="auto" w:fill="FFFFFF"/>
        </w:rPr>
        <w:t xml:space="preserve"> нормы потребления холодной воды представлены в таблиц</w:t>
      </w:r>
      <w:r w:rsidR="003334BC">
        <w:rPr>
          <w:rFonts w:ascii="Times New Roman" w:hAnsi="Times New Roman"/>
          <w:sz w:val="28"/>
          <w:szCs w:val="28"/>
          <w:shd w:val="clear" w:color="auto" w:fill="FFFFFF"/>
        </w:rPr>
        <w:t>е</w:t>
      </w:r>
      <w:r w:rsidR="001D10B0">
        <w:rPr>
          <w:rFonts w:ascii="Times New Roman" w:hAnsi="Times New Roman"/>
          <w:sz w:val="28"/>
          <w:szCs w:val="28"/>
          <w:shd w:val="clear" w:color="auto" w:fill="FFFFFF"/>
        </w:rPr>
        <w:t xml:space="preserve"> </w:t>
      </w:r>
      <w:r w:rsidR="00D41E02">
        <w:rPr>
          <w:rFonts w:ascii="Times New Roman" w:hAnsi="Times New Roman"/>
          <w:sz w:val="28"/>
          <w:szCs w:val="28"/>
          <w:shd w:val="clear" w:color="auto" w:fill="FFFFFF"/>
        </w:rPr>
        <w:t>1.3.4.2</w:t>
      </w:r>
      <w:r w:rsidR="001D10B0">
        <w:rPr>
          <w:rFonts w:ascii="Times New Roman" w:hAnsi="Times New Roman"/>
          <w:sz w:val="28"/>
          <w:szCs w:val="28"/>
          <w:shd w:val="clear" w:color="auto" w:fill="FFFFFF"/>
        </w:rPr>
        <w:t>.</w:t>
      </w:r>
    </w:p>
    <w:p w14:paraId="1CB5F3AD" w14:textId="77777777" w:rsidR="00B144BA" w:rsidRDefault="00B144BA" w:rsidP="0083019B">
      <w:pPr>
        <w:shd w:val="clear" w:color="auto" w:fill="FFFFFF"/>
        <w:spacing w:after="0"/>
        <w:ind w:right="-1" w:firstLine="709"/>
        <w:jc w:val="both"/>
        <w:textAlignment w:val="baseline"/>
        <w:rPr>
          <w:rFonts w:ascii="Times New Roman" w:hAnsi="Times New Roman"/>
          <w:sz w:val="28"/>
          <w:szCs w:val="28"/>
          <w:shd w:val="clear" w:color="auto" w:fill="FFFFFF"/>
        </w:rPr>
      </w:pPr>
    </w:p>
    <w:p w14:paraId="427CC058" w14:textId="4A56B079" w:rsidR="001D10B0" w:rsidRDefault="001D10B0" w:rsidP="008F6782">
      <w:pPr>
        <w:shd w:val="clear" w:color="auto" w:fill="FFFFFF"/>
        <w:spacing w:after="0"/>
        <w:ind w:right="-1"/>
        <w:jc w:val="center"/>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Таблица </w:t>
      </w:r>
      <w:r w:rsidR="00F1685C">
        <w:rPr>
          <w:rFonts w:ascii="Times New Roman" w:hAnsi="Times New Roman"/>
          <w:sz w:val="28"/>
          <w:szCs w:val="28"/>
          <w:shd w:val="clear" w:color="auto" w:fill="FFFFFF"/>
        </w:rPr>
        <w:t>1.3.4.</w:t>
      </w:r>
      <w:r w:rsidR="00D41E02">
        <w:rPr>
          <w:rFonts w:ascii="Times New Roman" w:hAnsi="Times New Roman"/>
          <w:sz w:val="28"/>
          <w:szCs w:val="28"/>
          <w:shd w:val="clear" w:color="auto" w:fill="FFFFFF"/>
        </w:rPr>
        <w:t>2</w:t>
      </w:r>
      <w:r w:rsidR="008F6782">
        <w:rPr>
          <w:rFonts w:ascii="Times New Roman" w:hAnsi="Times New Roman"/>
          <w:sz w:val="28"/>
          <w:szCs w:val="28"/>
          <w:shd w:val="clear" w:color="auto" w:fill="FFFFFF"/>
        </w:rPr>
        <w:t xml:space="preserve"> - Н</w:t>
      </w:r>
      <w:r w:rsidR="008F6782" w:rsidRPr="008F6782">
        <w:rPr>
          <w:rFonts w:ascii="Times New Roman" w:hAnsi="Times New Roman"/>
          <w:sz w:val="28"/>
          <w:szCs w:val="28"/>
          <w:shd w:val="clear" w:color="auto" w:fill="FFFFFF"/>
        </w:rPr>
        <w:t>ормативы</w:t>
      </w:r>
      <w:r w:rsidR="008F6782">
        <w:rPr>
          <w:rFonts w:ascii="Times New Roman" w:hAnsi="Times New Roman"/>
          <w:sz w:val="28"/>
          <w:szCs w:val="28"/>
          <w:shd w:val="clear" w:color="auto" w:fill="FFFFFF"/>
        </w:rPr>
        <w:t xml:space="preserve"> </w:t>
      </w:r>
      <w:r w:rsidR="008F6782" w:rsidRPr="008F6782">
        <w:rPr>
          <w:rFonts w:ascii="Times New Roman" w:hAnsi="Times New Roman"/>
          <w:sz w:val="28"/>
          <w:szCs w:val="28"/>
          <w:shd w:val="clear" w:color="auto" w:fill="FFFFFF"/>
        </w:rPr>
        <w:t>потребления коммунальных услуг по холодному водоснабжению в жилых помещениях</w:t>
      </w:r>
    </w:p>
    <w:tbl>
      <w:tblPr>
        <w:tblStyle w:val="a6"/>
        <w:tblW w:w="0" w:type="auto"/>
        <w:tblLook w:val="04A0" w:firstRow="1" w:lastRow="0" w:firstColumn="1" w:lastColumn="0" w:noHBand="0" w:noVBand="1"/>
      </w:tblPr>
      <w:tblGrid>
        <w:gridCol w:w="562"/>
        <w:gridCol w:w="4962"/>
        <w:gridCol w:w="2052"/>
        <w:gridCol w:w="2053"/>
      </w:tblGrid>
      <w:tr w:rsidR="00342E04" w14:paraId="1D84F87B" w14:textId="77777777" w:rsidTr="003334BC">
        <w:trPr>
          <w:trHeight w:val="310"/>
        </w:trPr>
        <w:tc>
          <w:tcPr>
            <w:tcW w:w="562" w:type="dxa"/>
            <w:vMerge w:val="restart"/>
            <w:vAlign w:val="center"/>
          </w:tcPr>
          <w:p w14:paraId="277FC21D" w14:textId="6D767420" w:rsidR="00342E04" w:rsidRPr="001D10B0" w:rsidRDefault="00342E04" w:rsidP="001D10B0">
            <w:pPr>
              <w:spacing w:after="0" w:line="240" w:lineRule="auto"/>
              <w:ind w:right="-1"/>
              <w:jc w:val="center"/>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 п/п</w:t>
            </w:r>
          </w:p>
        </w:tc>
        <w:tc>
          <w:tcPr>
            <w:tcW w:w="4962" w:type="dxa"/>
            <w:vMerge w:val="restart"/>
            <w:vAlign w:val="center"/>
          </w:tcPr>
          <w:p w14:paraId="6B469A50" w14:textId="56B27105" w:rsidR="00342E04" w:rsidRPr="001D10B0" w:rsidRDefault="00342E04" w:rsidP="001D10B0">
            <w:pPr>
              <w:spacing w:after="0" w:line="240" w:lineRule="auto"/>
              <w:ind w:right="-1"/>
              <w:jc w:val="center"/>
              <w:textAlignment w:val="baseline"/>
              <w:rPr>
                <w:rFonts w:ascii="Times New Roman" w:hAnsi="Times New Roman"/>
                <w:b/>
                <w:bCs/>
                <w:sz w:val="24"/>
                <w:szCs w:val="24"/>
                <w:shd w:val="clear" w:color="auto" w:fill="FFFFFF"/>
              </w:rPr>
            </w:pPr>
            <w:r w:rsidRPr="003334BC">
              <w:rPr>
                <w:rFonts w:ascii="Times New Roman" w:hAnsi="Times New Roman"/>
                <w:b/>
                <w:bCs/>
                <w:sz w:val="24"/>
                <w:szCs w:val="24"/>
                <w:shd w:val="clear" w:color="auto" w:fill="FFFFFF"/>
              </w:rPr>
              <w:t>Описание степени благоустройства многоквартирного дома или жилого дома</w:t>
            </w:r>
          </w:p>
        </w:tc>
        <w:tc>
          <w:tcPr>
            <w:tcW w:w="4105" w:type="dxa"/>
            <w:gridSpan w:val="2"/>
            <w:vAlign w:val="center"/>
          </w:tcPr>
          <w:p w14:paraId="68EB14AC" w14:textId="66D306E3" w:rsidR="00342E04" w:rsidRPr="001D10B0" w:rsidRDefault="00342E04" w:rsidP="001D10B0">
            <w:pPr>
              <w:spacing w:after="0" w:line="240" w:lineRule="auto"/>
              <w:ind w:right="-1"/>
              <w:jc w:val="center"/>
              <w:textAlignment w:val="baseline"/>
              <w:rPr>
                <w:rFonts w:ascii="Times New Roman" w:hAnsi="Times New Roman"/>
                <w:b/>
                <w:bCs/>
                <w:sz w:val="24"/>
                <w:szCs w:val="24"/>
                <w:shd w:val="clear" w:color="auto" w:fill="FFFFFF"/>
              </w:rPr>
            </w:pPr>
            <w:r w:rsidRPr="003334BC">
              <w:rPr>
                <w:rFonts w:ascii="Times New Roman" w:hAnsi="Times New Roman"/>
                <w:b/>
                <w:bCs/>
                <w:sz w:val="24"/>
                <w:szCs w:val="24"/>
                <w:shd w:val="clear" w:color="auto" w:fill="FFFFFF"/>
              </w:rPr>
              <w:t>Норматив потребления коммунальной услуги:</w:t>
            </w:r>
          </w:p>
        </w:tc>
      </w:tr>
      <w:tr w:rsidR="00342E04" w14:paraId="7A9D706F" w14:textId="77777777" w:rsidTr="00342E04">
        <w:trPr>
          <w:trHeight w:val="353"/>
        </w:trPr>
        <w:tc>
          <w:tcPr>
            <w:tcW w:w="562" w:type="dxa"/>
            <w:vMerge/>
            <w:vAlign w:val="center"/>
          </w:tcPr>
          <w:p w14:paraId="6DE3893D" w14:textId="77777777" w:rsidR="00342E04" w:rsidRDefault="00342E04" w:rsidP="001D10B0">
            <w:pPr>
              <w:spacing w:after="0" w:line="240" w:lineRule="auto"/>
              <w:ind w:right="-1"/>
              <w:jc w:val="center"/>
              <w:textAlignment w:val="baseline"/>
              <w:rPr>
                <w:rFonts w:ascii="Times New Roman" w:hAnsi="Times New Roman"/>
                <w:b/>
                <w:bCs/>
                <w:sz w:val="24"/>
                <w:szCs w:val="24"/>
                <w:shd w:val="clear" w:color="auto" w:fill="FFFFFF"/>
              </w:rPr>
            </w:pPr>
          </w:p>
        </w:tc>
        <w:tc>
          <w:tcPr>
            <w:tcW w:w="4962" w:type="dxa"/>
            <w:vMerge/>
            <w:vAlign w:val="center"/>
          </w:tcPr>
          <w:p w14:paraId="4D14CD7D" w14:textId="77777777" w:rsidR="00342E04" w:rsidRPr="003334BC" w:rsidRDefault="00342E04" w:rsidP="001D10B0">
            <w:pPr>
              <w:spacing w:after="0" w:line="240" w:lineRule="auto"/>
              <w:ind w:right="-1"/>
              <w:jc w:val="center"/>
              <w:textAlignment w:val="baseline"/>
              <w:rPr>
                <w:rFonts w:ascii="Times New Roman" w:hAnsi="Times New Roman"/>
                <w:b/>
                <w:bCs/>
                <w:sz w:val="24"/>
                <w:szCs w:val="24"/>
                <w:shd w:val="clear" w:color="auto" w:fill="FFFFFF"/>
              </w:rPr>
            </w:pPr>
          </w:p>
        </w:tc>
        <w:tc>
          <w:tcPr>
            <w:tcW w:w="4105" w:type="dxa"/>
            <w:gridSpan w:val="2"/>
            <w:vAlign w:val="center"/>
          </w:tcPr>
          <w:p w14:paraId="321C16A4" w14:textId="3BF99E1A" w:rsidR="00342E04" w:rsidRPr="001D10B0" w:rsidRDefault="00342E04" w:rsidP="001D10B0">
            <w:pPr>
              <w:spacing w:after="0" w:line="240" w:lineRule="auto"/>
              <w:ind w:right="-1"/>
              <w:jc w:val="center"/>
              <w:textAlignment w:val="baseline"/>
              <w:rPr>
                <w:rFonts w:ascii="Times New Roman" w:hAnsi="Times New Roman"/>
                <w:b/>
                <w:bCs/>
                <w:sz w:val="24"/>
                <w:szCs w:val="24"/>
                <w:shd w:val="clear" w:color="auto" w:fill="FFFFFF"/>
              </w:rPr>
            </w:pPr>
            <w:r w:rsidRPr="003334BC">
              <w:rPr>
                <w:rFonts w:ascii="Times New Roman" w:hAnsi="Times New Roman"/>
                <w:b/>
                <w:bCs/>
                <w:sz w:val="24"/>
                <w:szCs w:val="24"/>
                <w:shd w:val="clear" w:color="auto" w:fill="FFFFFF"/>
              </w:rPr>
              <w:t>в жилых помещениях, куб. метров на 1 человека в месяц</w:t>
            </w:r>
          </w:p>
        </w:tc>
      </w:tr>
      <w:tr w:rsidR="00342E04" w14:paraId="166B1B02" w14:textId="77777777" w:rsidTr="003334BC">
        <w:trPr>
          <w:trHeight w:val="285"/>
        </w:trPr>
        <w:tc>
          <w:tcPr>
            <w:tcW w:w="562" w:type="dxa"/>
            <w:vMerge/>
            <w:vAlign w:val="center"/>
          </w:tcPr>
          <w:p w14:paraId="7F39F6BB" w14:textId="0260F6BE" w:rsidR="00342E04" w:rsidRPr="0043291E" w:rsidRDefault="00342E04" w:rsidP="001D10B0">
            <w:pPr>
              <w:spacing w:after="0" w:line="240" w:lineRule="auto"/>
              <w:ind w:right="-1"/>
              <w:jc w:val="center"/>
              <w:textAlignment w:val="baseline"/>
              <w:rPr>
                <w:rFonts w:ascii="Times New Roman" w:hAnsi="Times New Roman"/>
                <w:b/>
                <w:bCs/>
                <w:sz w:val="24"/>
                <w:szCs w:val="24"/>
                <w:shd w:val="clear" w:color="auto" w:fill="FFFFFF"/>
              </w:rPr>
            </w:pPr>
          </w:p>
        </w:tc>
        <w:tc>
          <w:tcPr>
            <w:tcW w:w="4962" w:type="dxa"/>
            <w:vMerge/>
            <w:vAlign w:val="center"/>
          </w:tcPr>
          <w:p w14:paraId="6DBB7345" w14:textId="4A2A1E8B" w:rsidR="00342E04" w:rsidRPr="0043291E" w:rsidRDefault="00342E04" w:rsidP="001D10B0">
            <w:pPr>
              <w:spacing w:after="0" w:line="240" w:lineRule="auto"/>
              <w:ind w:right="-1"/>
              <w:jc w:val="center"/>
              <w:textAlignment w:val="baseline"/>
              <w:rPr>
                <w:rFonts w:ascii="Times New Roman" w:hAnsi="Times New Roman"/>
                <w:b/>
                <w:bCs/>
                <w:sz w:val="24"/>
                <w:szCs w:val="24"/>
                <w:shd w:val="clear" w:color="auto" w:fill="FFFFFF"/>
              </w:rPr>
            </w:pPr>
          </w:p>
        </w:tc>
        <w:tc>
          <w:tcPr>
            <w:tcW w:w="2052" w:type="dxa"/>
            <w:vAlign w:val="center"/>
          </w:tcPr>
          <w:p w14:paraId="4B420A56" w14:textId="234F2F86" w:rsidR="00342E04" w:rsidRPr="0043291E" w:rsidRDefault="00342E04" w:rsidP="001D10B0">
            <w:pPr>
              <w:spacing w:after="0" w:line="240" w:lineRule="auto"/>
              <w:ind w:right="-1"/>
              <w:jc w:val="center"/>
              <w:textAlignment w:val="baseline"/>
              <w:rPr>
                <w:rFonts w:ascii="Times New Roman" w:hAnsi="Times New Roman"/>
                <w:b/>
                <w:bCs/>
                <w:sz w:val="24"/>
                <w:szCs w:val="24"/>
                <w:shd w:val="clear" w:color="auto" w:fill="FFFFFF"/>
              </w:rPr>
            </w:pPr>
            <w:r w:rsidRPr="003334BC">
              <w:rPr>
                <w:rFonts w:ascii="Times New Roman" w:hAnsi="Times New Roman"/>
                <w:b/>
                <w:bCs/>
                <w:sz w:val="24"/>
                <w:szCs w:val="24"/>
                <w:shd w:val="clear" w:color="auto" w:fill="FFFFFF"/>
              </w:rPr>
              <w:t>Горячее водоснабжение</w:t>
            </w:r>
          </w:p>
        </w:tc>
        <w:tc>
          <w:tcPr>
            <w:tcW w:w="2053" w:type="dxa"/>
            <w:vAlign w:val="center"/>
          </w:tcPr>
          <w:p w14:paraId="3F937137" w14:textId="37425ACE" w:rsidR="00342E04" w:rsidRPr="0043291E" w:rsidRDefault="00342E04" w:rsidP="001D10B0">
            <w:pPr>
              <w:spacing w:after="0" w:line="240" w:lineRule="auto"/>
              <w:ind w:right="-1"/>
              <w:jc w:val="center"/>
              <w:textAlignment w:val="baseline"/>
              <w:rPr>
                <w:rFonts w:ascii="Times New Roman" w:hAnsi="Times New Roman"/>
                <w:b/>
                <w:bCs/>
                <w:sz w:val="24"/>
                <w:szCs w:val="24"/>
                <w:shd w:val="clear" w:color="auto" w:fill="FFFFFF"/>
              </w:rPr>
            </w:pPr>
            <w:r w:rsidRPr="003334BC">
              <w:rPr>
                <w:rFonts w:ascii="Times New Roman" w:hAnsi="Times New Roman"/>
                <w:b/>
                <w:bCs/>
                <w:sz w:val="24"/>
                <w:szCs w:val="24"/>
                <w:shd w:val="clear" w:color="auto" w:fill="FFFFFF"/>
              </w:rPr>
              <w:t>Холодное водоснабжение</w:t>
            </w:r>
          </w:p>
        </w:tc>
      </w:tr>
      <w:tr w:rsidR="00342E04" w14:paraId="639BEB72" w14:textId="77777777" w:rsidTr="003334BC">
        <w:trPr>
          <w:trHeight w:val="284"/>
        </w:trPr>
        <w:tc>
          <w:tcPr>
            <w:tcW w:w="562" w:type="dxa"/>
            <w:vAlign w:val="center"/>
          </w:tcPr>
          <w:p w14:paraId="4D37CA69" w14:textId="2D8F8A06" w:rsidR="00342E04" w:rsidRPr="0043291E" w:rsidRDefault="00342E04" w:rsidP="00342E04">
            <w:pPr>
              <w:spacing w:after="0" w:line="240" w:lineRule="auto"/>
              <w:ind w:right="-1"/>
              <w:jc w:val="center"/>
              <w:textAlignment w:val="baseline"/>
              <w:rPr>
                <w:rFonts w:ascii="Times New Roman" w:hAnsi="Times New Roman"/>
                <w:b/>
                <w:bCs/>
                <w:sz w:val="24"/>
                <w:szCs w:val="24"/>
                <w:shd w:val="clear" w:color="auto" w:fill="FFFFFF"/>
              </w:rPr>
            </w:pPr>
            <w:r w:rsidRPr="0043291E">
              <w:rPr>
                <w:rFonts w:ascii="Times New Roman" w:hAnsi="Times New Roman"/>
                <w:b/>
                <w:bCs/>
                <w:sz w:val="24"/>
                <w:szCs w:val="24"/>
                <w:shd w:val="clear" w:color="auto" w:fill="FFFFFF"/>
              </w:rPr>
              <w:t>1</w:t>
            </w:r>
          </w:p>
        </w:tc>
        <w:tc>
          <w:tcPr>
            <w:tcW w:w="4962" w:type="dxa"/>
            <w:vAlign w:val="center"/>
          </w:tcPr>
          <w:p w14:paraId="705D00D3" w14:textId="7D9555D2" w:rsidR="00342E04" w:rsidRPr="0043291E" w:rsidRDefault="00342E04" w:rsidP="00342E04">
            <w:pPr>
              <w:spacing w:after="0" w:line="240" w:lineRule="auto"/>
              <w:ind w:right="-1"/>
              <w:jc w:val="center"/>
              <w:textAlignment w:val="baseline"/>
              <w:rPr>
                <w:rFonts w:ascii="Times New Roman" w:hAnsi="Times New Roman"/>
                <w:b/>
                <w:bCs/>
                <w:sz w:val="24"/>
                <w:szCs w:val="24"/>
                <w:shd w:val="clear" w:color="auto" w:fill="FFFFFF"/>
              </w:rPr>
            </w:pPr>
            <w:r w:rsidRPr="0043291E">
              <w:rPr>
                <w:rFonts w:ascii="Times New Roman" w:hAnsi="Times New Roman"/>
                <w:b/>
                <w:bCs/>
                <w:sz w:val="24"/>
                <w:szCs w:val="24"/>
                <w:shd w:val="clear" w:color="auto" w:fill="FFFFFF"/>
              </w:rPr>
              <w:t>2</w:t>
            </w:r>
          </w:p>
        </w:tc>
        <w:tc>
          <w:tcPr>
            <w:tcW w:w="2052" w:type="dxa"/>
            <w:vAlign w:val="center"/>
          </w:tcPr>
          <w:p w14:paraId="3AF580F5" w14:textId="78297E2B" w:rsidR="00342E04" w:rsidRPr="0043291E" w:rsidRDefault="00342E04" w:rsidP="00342E04">
            <w:pPr>
              <w:spacing w:after="0" w:line="240" w:lineRule="auto"/>
              <w:ind w:right="-1"/>
              <w:jc w:val="center"/>
              <w:textAlignment w:val="baseline"/>
              <w:rPr>
                <w:rFonts w:ascii="Times New Roman" w:hAnsi="Times New Roman"/>
                <w:b/>
                <w:bCs/>
                <w:sz w:val="24"/>
                <w:szCs w:val="24"/>
                <w:shd w:val="clear" w:color="auto" w:fill="FFFFFF"/>
              </w:rPr>
            </w:pPr>
            <w:r w:rsidRPr="0043291E">
              <w:rPr>
                <w:rFonts w:ascii="Times New Roman" w:hAnsi="Times New Roman"/>
                <w:b/>
                <w:bCs/>
                <w:sz w:val="24"/>
                <w:szCs w:val="24"/>
                <w:shd w:val="clear" w:color="auto" w:fill="FFFFFF"/>
              </w:rPr>
              <w:t>3</w:t>
            </w:r>
          </w:p>
        </w:tc>
        <w:tc>
          <w:tcPr>
            <w:tcW w:w="2053" w:type="dxa"/>
            <w:vAlign w:val="center"/>
          </w:tcPr>
          <w:p w14:paraId="77611CD4" w14:textId="6ADA3D4A" w:rsidR="00342E04" w:rsidRPr="0043291E" w:rsidRDefault="00342E04" w:rsidP="00342E04">
            <w:pPr>
              <w:spacing w:after="0" w:line="240" w:lineRule="auto"/>
              <w:ind w:right="-1"/>
              <w:jc w:val="center"/>
              <w:textAlignment w:val="baseline"/>
              <w:rPr>
                <w:rFonts w:ascii="Times New Roman" w:hAnsi="Times New Roman"/>
                <w:b/>
                <w:bCs/>
                <w:sz w:val="24"/>
                <w:szCs w:val="24"/>
                <w:shd w:val="clear" w:color="auto" w:fill="FFFFFF"/>
              </w:rPr>
            </w:pPr>
            <w:r w:rsidRPr="0043291E">
              <w:rPr>
                <w:rFonts w:ascii="Times New Roman" w:hAnsi="Times New Roman"/>
                <w:b/>
                <w:bCs/>
                <w:sz w:val="24"/>
                <w:szCs w:val="24"/>
                <w:shd w:val="clear" w:color="auto" w:fill="FFFFFF"/>
              </w:rPr>
              <w:t>4</w:t>
            </w:r>
          </w:p>
        </w:tc>
      </w:tr>
      <w:tr w:rsidR="00342E04" w14:paraId="59585CEF" w14:textId="77777777" w:rsidTr="009238D0">
        <w:trPr>
          <w:trHeight w:val="406"/>
        </w:trPr>
        <w:tc>
          <w:tcPr>
            <w:tcW w:w="562" w:type="dxa"/>
            <w:vAlign w:val="center"/>
          </w:tcPr>
          <w:p w14:paraId="19FF06AD" w14:textId="52FF14FE"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9067" w:type="dxa"/>
            <w:gridSpan w:val="3"/>
            <w:vAlign w:val="center"/>
          </w:tcPr>
          <w:p w14:paraId="31F684FB" w14:textId="4B6AF3FB" w:rsidR="00342E04" w:rsidRPr="003334BC" w:rsidRDefault="00342E04" w:rsidP="00342E04">
            <w:pPr>
              <w:spacing w:after="0" w:line="240" w:lineRule="auto"/>
              <w:ind w:right="-1"/>
              <w:jc w:val="center"/>
              <w:textAlignment w:val="baseline"/>
              <w:rPr>
                <w:rFonts w:ascii="Times New Roman" w:hAnsi="Times New Roman"/>
                <w:b/>
                <w:sz w:val="24"/>
                <w:szCs w:val="24"/>
                <w:shd w:val="clear" w:color="auto" w:fill="FFFFFF"/>
              </w:rPr>
            </w:pPr>
            <w:r w:rsidRPr="003334BC">
              <w:rPr>
                <w:rFonts w:ascii="Times New Roman" w:hAnsi="Times New Roman"/>
                <w:b/>
                <w:sz w:val="24"/>
                <w:szCs w:val="24"/>
                <w:shd w:val="clear" w:color="auto" w:fill="FFFFFF"/>
              </w:rPr>
              <w:t>Многоквартирные дома и жилые дома при наличии централизованного</w:t>
            </w:r>
            <w:r>
              <w:rPr>
                <w:rFonts w:ascii="Times New Roman" w:hAnsi="Times New Roman"/>
                <w:b/>
                <w:sz w:val="24"/>
                <w:szCs w:val="24"/>
                <w:shd w:val="clear" w:color="auto" w:fill="FFFFFF"/>
              </w:rPr>
              <w:t xml:space="preserve"> </w:t>
            </w:r>
            <w:r w:rsidRPr="003334BC">
              <w:rPr>
                <w:rFonts w:ascii="Times New Roman" w:hAnsi="Times New Roman"/>
                <w:b/>
                <w:sz w:val="24"/>
                <w:szCs w:val="24"/>
                <w:shd w:val="clear" w:color="auto" w:fill="FFFFFF"/>
              </w:rPr>
              <w:t>холодного и горячего водоснабжения, канализации:</w:t>
            </w:r>
          </w:p>
        </w:tc>
      </w:tr>
      <w:tr w:rsidR="00342E04" w14:paraId="7F8B9A37" w14:textId="77777777" w:rsidTr="003334BC">
        <w:trPr>
          <w:trHeight w:val="406"/>
        </w:trPr>
        <w:tc>
          <w:tcPr>
            <w:tcW w:w="562" w:type="dxa"/>
            <w:vAlign w:val="center"/>
          </w:tcPr>
          <w:p w14:paraId="1D1BE8CA"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52BE3EC2" w14:textId="73AFE057"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полным набором сантехнического оборудования (мойка кухонная, раковина, туалет, ванна и душ);</w:t>
            </w:r>
          </w:p>
        </w:tc>
        <w:tc>
          <w:tcPr>
            <w:tcW w:w="2052" w:type="dxa"/>
            <w:vAlign w:val="center"/>
          </w:tcPr>
          <w:p w14:paraId="677A8D36" w14:textId="3A27A552"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3,19</w:t>
            </w:r>
          </w:p>
        </w:tc>
        <w:tc>
          <w:tcPr>
            <w:tcW w:w="2053" w:type="dxa"/>
            <w:vAlign w:val="center"/>
          </w:tcPr>
          <w:p w14:paraId="638850AB" w14:textId="68A2F08E"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4,93</w:t>
            </w:r>
          </w:p>
        </w:tc>
      </w:tr>
      <w:tr w:rsidR="00342E04" w14:paraId="61B2F303" w14:textId="77777777" w:rsidTr="003334BC">
        <w:trPr>
          <w:trHeight w:val="406"/>
        </w:trPr>
        <w:tc>
          <w:tcPr>
            <w:tcW w:w="562" w:type="dxa"/>
            <w:vAlign w:val="center"/>
          </w:tcPr>
          <w:p w14:paraId="1A4DE57D"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96999F8" w14:textId="5F3EEF04"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мойкой кухонной, раковиной, туалетом, ванной;</w:t>
            </w:r>
          </w:p>
        </w:tc>
        <w:tc>
          <w:tcPr>
            <w:tcW w:w="2052" w:type="dxa"/>
            <w:vAlign w:val="center"/>
          </w:tcPr>
          <w:p w14:paraId="2344835B" w14:textId="0D047D21"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2,44</w:t>
            </w:r>
          </w:p>
        </w:tc>
        <w:tc>
          <w:tcPr>
            <w:tcW w:w="2053" w:type="dxa"/>
            <w:vAlign w:val="center"/>
          </w:tcPr>
          <w:p w14:paraId="166FFFBF" w14:textId="0356A0B6"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3,85</w:t>
            </w:r>
          </w:p>
        </w:tc>
      </w:tr>
      <w:tr w:rsidR="00342E04" w14:paraId="7D1A3F84" w14:textId="77777777" w:rsidTr="003334BC">
        <w:trPr>
          <w:trHeight w:val="406"/>
        </w:trPr>
        <w:tc>
          <w:tcPr>
            <w:tcW w:w="562" w:type="dxa"/>
            <w:vAlign w:val="center"/>
          </w:tcPr>
          <w:p w14:paraId="369FF029"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0CD14F6" w14:textId="305B73D8"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мойкой кухонной, раковиной, туалетом, душевыми кабинами;</w:t>
            </w:r>
          </w:p>
        </w:tc>
        <w:tc>
          <w:tcPr>
            <w:tcW w:w="2052" w:type="dxa"/>
            <w:vAlign w:val="center"/>
          </w:tcPr>
          <w:p w14:paraId="46A9E075" w14:textId="38EBE8CA"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3,19</w:t>
            </w:r>
          </w:p>
        </w:tc>
        <w:tc>
          <w:tcPr>
            <w:tcW w:w="2053" w:type="dxa"/>
            <w:vAlign w:val="center"/>
          </w:tcPr>
          <w:p w14:paraId="7E14C017" w14:textId="7C7F793D"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4,93</w:t>
            </w:r>
          </w:p>
        </w:tc>
      </w:tr>
      <w:tr w:rsidR="00342E04" w14:paraId="78AD349E" w14:textId="77777777" w:rsidTr="003334BC">
        <w:trPr>
          <w:trHeight w:val="406"/>
        </w:trPr>
        <w:tc>
          <w:tcPr>
            <w:tcW w:w="562" w:type="dxa"/>
            <w:vAlign w:val="center"/>
          </w:tcPr>
          <w:p w14:paraId="76A0982B"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09FA9466" w14:textId="4115638F"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мойкой кухонной, раковиной, без ванн и душа.</w:t>
            </w:r>
          </w:p>
        </w:tc>
        <w:tc>
          <w:tcPr>
            <w:tcW w:w="2052" w:type="dxa"/>
            <w:vAlign w:val="center"/>
          </w:tcPr>
          <w:p w14:paraId="6D1BBA62" w14:textId="06BCD246"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1,46</w:t>
            </w:r>
          </w:p>
        </w:tc>
        <w:tc>
          <w:tcPr>
            <w:tcW w:w="2053" w:type="dxa"/>
            <w:vAlign w:val="center"/>
          </w:tcPr>
          <w:p w14:paraId="5BCA3DAE" w14:textId="0C0DAEE5"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3,13</w:t>
            </w:r>
          </w:p>
        </w:tc>
      </w:tr>
      <w:tr w:rsidR="00342E04" w14:paraId="0416E436" w14:textId="77777777" w:rsidTr="009238D0">
        <w:trPr>
          <w:trHeight w:val="406"/>
        </w:trPr>
        <w:tc>
          <w:tcPr>
            <w:tcW w:w="562" w:type="dxa"/>
            <w:vAlign w:val="center"/>
          </w:tcPr>
          <w:p w14:paraId="65342D59"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9067" w:type="dxa"/>
            <w:gridSpan w:val="3"/>
            <w:vAlign w:val="center"/>
          </w:tcPr>
          <w:p w14:paraId="6889A8A0" w14:textId="7818B53C" w:rsidR="00342E04" w:rsidRPr="003334BC" w:rsidRDefault="00342E04" w:rsidP="00342E04">
            <w:pPr>
              <w:spacing w:after="0" w:line="240" w:lineRule="auto"/>
              <w:ind w:right="-1"/>
              <w:jc w:val="center"/>
              <w:textAlignment w:val="baseline"/>
              <w:rPr>
                <w:rFonts w:ascii="Times New Roman" w:hAnsi="Times New Roman"/>
                <w:b/>
                <w:sz w:val="24"/>
                <w:szCs w:val="24"/>
                <w:shd w:val="clear" w:color="auto" w:fill="FFFFFF"/>
              </w:rPr>
            </w:pPr>
            <w:r w:rsidRPr="003334BC">
              <w:rPr>
                <w:rFonts w:ascii="Times New Roman" w:hAnsi="Times New Roman"/>
                <w:b/>
                <w:sz w:val="24"/>
                <w:szCs w:val="24"/>
                <w:shd w:val="clear" w:color="auto" w:fill="FFFFFF"/>
              </w:rPr>
              <w:t>Общежития и многоквартирные дома коридорного, гостиничного и секционного типа, при наличии централизованного холодного и горячего водоснабжения и канализации:</w:t>
            </w:r>
          </w:p>
        </w:tc>
      </w:tr>
      <w:tr w:rsidR="00342E04" w14:paraId="0F4600BC" w14:textId="77777777" w:rsidTr="003334BC">
        <w:trPr>
          <w:trHeight w:val="406"/>
        </w:trPr>
        <w:tc>
          <w:tcPr>
            <w:tcW w:w="562" w:type="dxa"/>
            <w:vAlign w:val="center"/>
          </w:tcPr>
          <w:p w14:paraId="33282646"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26511490" w14:textId="2D041B90"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душем, без кухни на этаже;</w:t>
            </w:r>
          </w:p>
        </w:tc>
        <w:tc>
          <w:tcPr>
            <w:tcW w:w="2052" w:type="dxa"/>
            <w:vAlign w:val="center"/>
          </w:tcPr>
          <w:p w14:paraId="0F8E9695" w14:textId="64E6238E"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1,70</w:t>
            </w:r>
          </w:p>
        </w:tc>
        <w:tc>
          <w:tcPr>
            <w:tcW w:w="2053" w:type="dxa"/>
            <w:vAlign w:val="center"/>
          </w:tcPr>
          <w:p w14:paraId="6C33836E" w14:textId="20B8D72C"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1,95</w:t>
            </w:r>
          </w:p>
        </w:tc>
      </w:tr>
      <w:tr w:rsidR="00342E04" w14:paraId="11C0FC8C" w14:textId="77777777" w:rsidTr="003334BC">
        <w:trPr>
          <w:trHeight w:val="406"/>
        </w:trPr>
        <w:tc>
          <w:tcPr>
            <w:tcW w:w="562" w:type="dxa"/>
            <w:vAlign w:val="center"/>
          </w:tcPr>
          <w:p w14:paraId="346E0E42"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7D25D011" w14:textId="6E2FE8C0"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душем, с кухней на этаже;</w:t>
            </w:r>
          </w:p>
        </w:tc>
        <w:tc>
          <w:tcPr>
            <w:tcW w:w="2052" w:type="dxa"/>
            <w:vAlign w:val="center"/>
          </w:tcPr>
          <w:p w14:paraId="2EAC1111" w14:textId="1985C53E"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2,80</w:t>
            </w:r>
          </w:p>
        </w:tc>
        <w:tc>
          <w:tcPr>
            <w:tcW w:w="2053" w:type="dxa"/>
            <w:vAlign w:val="center"/>
          </w:tcPr>
          <w:p w14:paraId="1A177A71" w14:textId="646E4B21"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2,68</w:t>
            </w:r>
          </w:p>
        </w:tc>
      </w:tr>
      <w:tr w:rsidR="00342E04" w14:paraId="1BE255E6" w14:textId="77777777" w:rsidTr="003334BC">
        <w:trPr>
          <w:trHeight w:val="406"/>
        </w:trPr>
        <w:tc>
          <w:tcPr>
            <w:tcW w:w="562" w:type="dxa"/>
            <w:vAlign w:val="center"/>
          </w:tcPr>
          <w:p w14:paraId="3E1170FA"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E27E9F5" w14:textId="4DAC5BCB"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ванной без душа;</w:t>
            </w:r>
          </w:p>
        </w:tc>
        <w:tc>
          <w:tcPr>
            <w:tcW w:w="2052" w:type="dxa"/>
            <w:vAlign w:val="center"/>
          </w:tcPr>
          <w:p w14:paraId="1C474342" w14:textId="78046051"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2,22</w:t>
            </w:r>
          </w:p>
        </w:tc>
        <w:tc>
          <w:tcPr>
            <w:tcW w:w="2053" w:type="dxa"/>
            <w:vAlign w:val="center"/>
          </w:tcPr>
          <w:p w14:paraId="74EBF9FD" w14:textId="3982AE9B"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4,77</w:t>
            </w:r>
          </w:p>
        </w:tc>
      </w:tr>
      <w:tr w:rsidR="00342E04" w14:paraId="5DD00F90" w14:textId="77777777" w:rsidTr="003334BC">
        <w:trPr>
          <w:trHeight w:val="406"/>
        </w:trPr>
        <w:tc>
          <w:tcPr>
            <w:tcW w:w="562" w:type="dxa"/>
            <w:vAlign w:val="center"/>
          </w:tcPr>
          <w:p w14:paraId="255B295D"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54E8F28" w14:textId="3691222C"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оборудованные ванной и душем, с кухнями в секции;</w:t>
            </w:r>
          </w:p>
        </w:tc>
        <w:tc>
          <w:tcPr>
            <w:tcW w:w="2052" w:type="dxa"/>
            <w:vAlign w:val="center"/>
          </w:tcPr>
          <w:p w14:paraId="21D6B81E" w14:textId="402F00DD"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3,19</w:t>
            </w:r>
          </w:p>
        </w:tc>
        <w:tc>
          <w:tcPr>
            <w:tcW w:w="2053" w:type="dxa"/>
            <w:vAlign w:val="center"/>
          </w:tcPr>
          <w:p w14:paraId="45620E6C" w14:textId="4E18366D"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4,93</w:t>
            </w:r>
          </w:p>
        </w:tc>
      </w:tr>
      <w:tr w:rsidR="00342E04" w14:paraId="4C144653" w14:textId="77777777" w:rsidTr="003334BC">
        <w:trPr>
          <w:trHeight w:val="406"/>
        </w:trPr>
        <w:tc>
          <w:tcPr>
            <w:tcW w:w="562" w:type="dxa"/>
            <w:vAlign w:val="center"/>
          </w:tcPr>
          <w:p w14:paraId="751493F5"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17D2121" w14:textId="6F660501"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не оборудованные ванной и душем, с кухнями в секции.</w:t>
            </w:r>
          </w:p>
        </w:tc>
        <w:tc>
          <w:tcPr>
            <w:tcW w:w="2052" w:type="dxa"/>
            <w:vAlign w:val="center"/>
          </w:tcPr>
          <w:p w14:paraId="286CC409" w14:textId="16E47669"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2,04</w:t>
            </w:r>
          </w:p>
        </w:tc>
        <w:tc>
          <w:tcPr>
            <w:tcW w:w="2053" w:type="dxa"/>
            <w:vAlign w:val="center"/>
          </w:tcPr>
          <w:p w14:paraId="6FA946F6" w14:textId="453F9FBC"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2,71</w:t>
            </w:r>
          </w:p>
        </w:tc>
      </w:tr>
      <w:tr w:rsidR="00342E04" w14:paraId="19EEE7A3" w14:textId="77777777" w:rsidTr="003334BC">
        <w:trPr>
          <w:trHeight w:val="406"/>
        </w:trPr>
        <w:tc>
          <w:tcPr>
            <w:tcW w:w="562" w:type="dxa"/>
            <w:vAlign w:val="center"/>
          </w:tcPr>
          <w:p w14:paraId="5D8BAF16"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52C8C199" w14:textId="60B8F92A"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Общежития и многоквартирные дома коридорного, гостиничного и секционного типа, при наличии централизованного холодного водоснабжения и канализации.</w:t>
            </w:r>
          </w:p>
        </w:tc>
        <w:tc>
          <w:tcPr>
            <w:tcW w:w="2052" w:type="dxa"/>
            <w:vAlign w:val="center"/>
          </w:tcPr>
          <w:p w14:paraId="7AB7E5EB" w14:textId="396A106D"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w:t>
            </w:r>
          </w:p>
        </w:tc>
        <w:tc>
          <w:tcPr>
            <w:tcW w:w="2053" w:type="dxa"/>
            <w:vAlign w:val="center"/>
          </w:tcPr>
          <w:p w14:paraId="7BFC5251" w14:textId="38CBB9C9"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2,74</w:t>
            </w:r>
          </w:p>
        </w:tc>
      </w:tr>
      <w:tr w:rsidR="00342E04" w14:paraId="47F70E54" w14:textId="77777777" w:rsidTr="003334BC">
        <w:trPr>
          <w:trHeight w:val="406"/>
        </w:trPr>
        <w:tc>
          <w:tcPr>
            <w:tcW w:w="562" w:type="dxa"/>
            <w:vAlign w:val="center"/>
          </w:tcPr>
          <w:p w14:paraId="7DB6F1B0"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6E62E3FF" w14:textId="53AD28D0"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Многоквартирные дома и жилые дома с централизованной системой холодного водоснабжения,</w:t>
            </w:r>
            <w:r>
              <w:rPr>
                <w:rFonts w:ascii="Times New Roman" w:hAnsi="Times New Roman"/>
                <w:sz w:val="24"/>
                <w:szCs w:val="24"/>
                <w:shd w:val="clear" w:color="auto" w:fill="FFFFFF"/>
              </w:rPr>
              <w:t xml:space="preserve"> </w:t>
            </w:r>
            <w:r w:rsidRPr="003334BC">
              <w:rPr>
                <w:rFonts w:ascii="Times New Roman" w:hAnsi="Times New Roman"/>
                <w:sz w:val="24"/>
                <w:szCs w:val="24"/>
                <w:shd w:val="clear" w:color="auto" w:fill="FFFFFF"/>
              </w:rPr>
              <w:t>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w:t>
            </w:r>
          </w:p>
        </w:tc>
        <w:tc>
          <w:tcPr>
            <w:tcW w:w="2052" w:type="dxa"/>
            <w:vAlign w:val="center"/>
          </w:tcPr>
          <w:p w14:paraId="62D19F9A" w14:textId="53EE4999"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w:t>
            </w:r>
          </w:p>
        </w:tc>
        <w:tc>
          <w:tcPr>
            <w:tcW w:w="2053" w:type="dxa"/>
            <w:vAlign w:val="center"/>
          </w:tcPr>
          <w:p w14:paraId="1EE4BB6D" w14:textId="26C8F2E2"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6,99</w:t>
            </w:r>
          </w:p>
        </w:tc>
      </w:tr>
      <w:tr w:rsidR="00342E04" w14:paraId="773B7775" w14:textId="77777777" w:rsidTr="009238D0">
        <w:trPr>
          <w:trHeight w:val="406"/>
        </w:trPr>
        <w:tc>
          <w:tcPr>
            <w:tcW w:w="562" w:type="dxa"/>
            <w:vAlign w:val="center"/>
          </w:tcPr>
          <w:p w14:paraId="26480597"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9067" w:type="dxa"/>
            <w:gridSpan w:val="3"/>
            <w:vAlign w:val="center"/>
          </w:tcPr>
          <w:p w14:paraId="71DAF024" w14:textId="79107402" w:rsidR="00342E04" w:rsidRPr="003334BC" w:rsidRDefault="00342E04" w:rsidP="00342E04">
            <w:pPr>
              <w:spacing w:after="0" w:line="240" w:lineRule="auto"/>
              <w:ind w:right="-1"/>
              <w:jc w:val="center"/>
              <w:textAlignment w:val="baseline"/>
              <w:rPr>
                <w:rFonts w:ascii="Times New Roman" w:hAnsi="Times New Roman"/>
                <w:b/>
                <w:sz w:val="24"/>
                <w:szCs w:val="24"/>
                <w:shd w:val="clear" w:color="auto" w:fill="FFFFFF"/>
              </w:rPr>
            </w:pPr>
            <w:r w:rsidRPr="003334BC">
              <w:rPr>
                <w:rFonts w:ascii="Times New Roman" w:hAnsi="Times New Roman"/>
                <w:b/>
                <w:sz w:val="24"/>
                <w:szCs w:val="24"/>
                <w:shd w:val="clear" w:color="auto" w:fill="FFFFFF"/>
              </w:rPr>
              <w:t>Многоквартирные дома и жилые дома неблагоустроенные:</w:t>
            </w:r>
          </w:p>
        </w:tc>
      </w:tr>
      <w:tr w:rsidR="00342E04" w14:paraId="59467DB5" w14:textId="77777777" w:rsidTr="003334BC">
        <w:trPr>
          <w:trHeight w:val="406"/>
        </w:trPr>
        <w:tc>
          <w:tcPr>
            <w:tcW w:w="562" w:type="dxa"/>
            <w:vAlign w:val="center"/>
          </w:tcPr>
          <w:p w14:paraId="3B072B8B"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1D1E58F4" w14:textId="137B278E"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обеспечением из водоразборных колонок;</w:t>
            </w:r>
          </w:p>
        </w:tc>
        <w:tc>
          <w:tcPr>
            <w:tcW w:w="2052" w:type="dxa"/>
            <w:vAlign w:val="center"/>
          </w:tcPr>
          <w:p w14:paraId="304739DF" w14:textId="20A62962"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3783E073" w14:textId="23C916EE"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1,22</w:t>
            </w:r>
          </w:p>
        </w:tc>
      </w:tr>
      <w:tr w:rsidR="00342E04" w14:paraId="01AAA49D" w14:textId="77777777" w:rsidTr="003334BC">
        <w:trPr>
          <w:trHeight w:val="406"/>
        </w:trPr>
        <w:tc>
          <w:tcPr>
            <w:tcW w:w="562" w:type="dxa"/>
            <w:vAlign w:val="center"/>
          </w:tcPr>
          <w:p w14:paraId="5EA70157"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7EB6083" w14:textId="284AA9FD"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раковиной, неканализованные;</w:t>
            </w:r>
          </w:p>
        </w:tc>
        <w:tc>
          <w:tcPr>
            <w:tcW w:w="2052" w:type="dxa"/>
            <w:vAlign w:val="center"/>
          </w:tcPr>
          <w:p w14:paraId="2BE26FBC" w14:textId="610F5067"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28E55996" w14:textId="31921ACC"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2,43</w:t>
            </w:r>
          </w:p>
        </w:tc>
      </w:tr>
      <w:tr w:rsidR="00342E04" w14:paraId="7E7EB459" w14:textId="77777777" w:rsidTr="003334BC">
        <w:trPr>
          <w:trHeight w:val="406"/>
        </w:trPr>
        <w:tc>
          <w:tcPr>
            <w:tcW w:w="562" w:type="dxa"/>
            <w:vAlign w:val="center"/>
          </w:tcPr>
          <w:p w14:paraId="46AB5C42"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6FF29AB" w14:textId="1E89E9AB"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раковиной и (или) кухонной мойкой, без ванн;</w:t>
            </w:r>
          </w:p>
        </w:tc>
        <w:tc>
          <w:tcPr>
            <w:tcW w:w="2052" w:type="dxa"/>
            <w:vAlign w:val="center"/>
          </w:tcPr>
          <w:p w14:paraId="75EE48DA" w14:textId="238C6A88"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516DDB30" w14:textId="7F17576C"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3,65</w:t>
            </w:r>
          </w:p>
        </w:tc>
      </w:tr>
      <w:tr w:rsidR="00342E04" w14:paraId="17C5E060" w14:textId="77777777" w:rsidTr="003334BC">
        <w:trPr>
          <w:trHeight w:val="406"/>
        </w:trPr>
        <w:tc>
          <w:tcPr>
            <w:tcW w:w="562" w:type="dxa"/>
            <w:vAlign w:val="center"/>
          </w:tcPr>
          <w:p w14:paraId="46BA8095"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7BE3ADAA" w14:textId="11A787C6"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w:t>
            </w:r>
          </w:p>
        </w:tc>
        <w:tc>
          <w:tcPr>
            <w:tcW w:w="2052" w:type="dxa"/>
            <w:vAlign w:val="center"/>
          </w:tcPr>
          <w:p w14:paraId="688A5548" w14:textId="5CDF9CCD"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1DF6952F" w14:textId="02AFCCE6"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5,17</w:t>
            </w:r>
          </w:p>
        </w:tc>
      </w:tr>
      <w:tr w:rsidR="00342E04" w14:paraId="7AB8FDE6" w14:textId="77777777" w:rsidTr="003334BC">
        <w:trPr>
          <w:trHeight w:val="406"/>
        </w:trPr>
        <w:tc>
          <w:tcPr>
            <w:tcW w:w="562" w:type="dxa"/>
            <w:vAlign w:val="center"/>
          </w:tcPr>
          <w:p w14:paraId="0AF25684"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0DEDAEB8" w14:textId="267D5B08"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газовой колонкой или быстродействующими электрическими</w:t>
            </w:r>
            <w:r>
              <w:rPr>
                <w:rFonts w:ascii="Times New Roman" w:hAnsi="Times New Roman"/>
                <w:sz w:val="24"/>
                <w:szCs w:val="24"/>
                <w:shd w:val="clear" w:color="auto" w:fill="FFFFFF"/>
              </w:rPr>
              <w:t xml:space="preserve"> </w:t>
            </w:r>
            <w:r w:rsidRPr="003334BC">
              <w:rPr>
                <w:rFonts w:ascii="Times New Roman" w:hAnsi="Times New Roman"/>
                <w:sz w:val="24"/>
                <w:szCs w:val="24"/>
                <w:shd w:val="clear" w:color="auto" w:fill="FFFFFF"/>
              </w:rPr>
              <w:t>водонагревателями (накопительные и проточные), ванной, раковиной и (или) мойкой кухонной, туалетом;</w:t>
            </w:r>
          </w:p>
        </w:tc>
        <w:tc>
          <w:tcPr>
            <w:tcW w:w="2052" w:type="dxa"/>
            <w:vAlign w:val="center"/>
          </w:tcPr>
          <w:p w14:paraId="72547520" w14:textId="098F438F"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2D1E33E1" w14:textId="20439F8B"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6,39</w:t>
            </w:r>
          </w:p>
        </w:tc>
      </w:tr>
      <w:tr w:rsidR="00342E04" w14:paraId="318B0CE9" w14:textId="77777777" w:rsidTr="003334BC">
        <w:trPr>
          <w:trHeight w:val="406"/>
        </w:trPr>
        <w:tc>
          <w:tcPr>
            <w:tcW w:w="562" w:type="dxa"/>
            <w:vAlign w:val="center"/>
          </w:tcPr>
          <w:p w14:paraId="09BFFBD0"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252C0653" w14:textId="051517EF"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без водонагревателя, ванной, туалетом, раковиной и (или) кухонной мойкой;</w:t>
            </w:r>
          </w:p>
        </w:tc>
        <w:tc>
          <w:tcPr>
            <w:tcW w:w="2052" w:type="dxa"/>
            <w:vAlign w:val="center"/>
          </w:tcPr>
          <w:p w14:paraId="24FB54A1" w14:textId="581F8BAE"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58EA59FC" w14:textId="3582499C"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4,74</w:t>
            </w:r>
          </w:p>
        </w:tc>
      </w:tr>
      <w:tr w:rsidR="00342E04" w14:paraId="3458F70E" w14:textId="77777777" w:rsidTr="003334BC">
        <w:trPr>
          <w:trHeight w:val="406"/>
        </w:trPr>
        <w:tc>
          <w:tcPr>
            <w:tcW w:w="562" w:type="dxa"/>
            <w:vAlign w:val="center"/>
          </w:tcPr>
          <w:p w14:paraId="44B19389"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6B75DA97" w14:textId="379F8802"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канализацией, туалетом, раковиной и (или) кухонной мойкой, без ванн;</w:t>
            </w:r>
          </w:p>
        </w:tc>
        <w:tc>
          <w:tcPr>
            <w:tcW w:w="2052" w:type="dxa"/>
            <w:vAlign w:val="center"/>
          </w:tcPr>
          <w:p w14:paraId="234FBB4F" w14:textId="4D3E7E08"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44D18144" w14:textId="7D01183F"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3,65</w:t>
            </w:r>
          </w:p>
        </w:tc>
      </w:tr>
      <w:tr w:rsidR="00342E04" w14:paraId="13F541F6" w14:textId="77777777" w:rsidTr="003334BC">
        <w:trPr>
          <w:trHeight w:val="406"/>
        </w:trPr>
        <w:tc>
          <w:tcPr>
            <w:tcW w:w="562" w:type="dxa"/>
            <w:vAlign w:val="center"/>
          </w:tcPr>
          <w:p w14:paraId="53DE7E52"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19A0F4CC" w14:textId="75FFBE20"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с местными нагревательными приборами на твердом топливе, оборудованные ванной, туалетом, раковиной и (или) мойкой кухонной;</w:t>
            </w:r>
          </w:p>
        </w:tc>
        <w:tc>
          <w:tcPr>
            <w:tcW w:w="2052" w:type="dxa"/>
            <w:vAlign w:val="center"/>
          </w:tcPr>
          <w:p w14:paraId="4EDBE3E4" w14:textId="437AAC7A"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64C27AFE" w14:textId="4469B48C"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5,47</w:t>
            </w:r>
          </w:p>
        </w:tc>
      </w:tr>
      <w:tr w:rsidR="00342E04" w14:paraId="158533EC" w14:textId="77777777" w:rsidTr="003334BC">
        <w:trPr>
          <w:trHeight w:val="406"/>
        </w:trPr>
        <w:tc>
          <w:tcPr>
            <w:tcW w:w="562" w:type="dxa"/>
            <w:vAlign w:val="center"/>
          </w:tcPr>
          <w:p w14:paraId="37684A8E"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7010320" w14:textId="589C20E5"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раковиной и (или) мойкой кухонной, туалетом, без ванн;</w:t>
            </w:r>
          </w:p>
        </w:tc>
        <w:tc>
          <w:tcPr>
            <w:tcW w:w="2052" w:type="dxa"/>
            <w:vAlign w:val="center"/>
          </w:tcPr>
          <w:p w14:paraId="3CE1BECA" w14:textId="54379AC9"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3B610EE5" w14:textId="4F9A39C1"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4,51</w:t>
            </w:r>
          </w:p>
        </w:tc>
      </w:tr>
      <w:tr w:rsidR="00342E04" w14:paraId="24E30E63" w14:textId="77777777" w:rsidTr="003334BC">
        <w:trPr>
          <w:trHeight w:val="406"/>
        </w:trPr>
        <w:tc>
          <w:tcPr>
            <w:tcW w:w="562" w:type="dxa"/>
            <w:vAlign w:val="center"/>
          </w:tcPr>
          <w:p w14:paraId="63034CC8"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10A58700" w14:textId="1DAE686D"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w:t>
            </w:r>
            <w:r>
              <w:rPr>
                <w:rFonts w:ascii="Times New Roman" w:hAnsi="Times New Roman"/>
                <w:sz w:val="24"/>
                <w:szCs w:val="24"/>
                <w:shd w:val="clear" w:color="auto" w:fill="FFFFFF"/>
              </w:rPr>
              <w:t xml:space="preserve"> </w:t>
            </w:r>
            <w:r w:rsidRPr="003334BC">
              <w:rPr>
                <w:rFonts w:ascii="Times New Roman" w:hAnsi="Times New Roman"/>
                <w:sz w:val="24"/>
                <w:szCs w:val="24"/>
                <w:shd w:val="clear" w:color="auto" w:fill="FFFFFF"/>
              </w:rPr>
              <w:t>канализацией, газовой колонкой или быстродействующими электрическими водонагревателями (накопительные и проточные), раковиной и (или) мойкой кухонной, туалетом, без ванн;</w:t>
            </w:r>
          </w:p>
        </w:tc>
        <w:tc>
          <w:tcPr>
            <w:tcW w:w="2052" w:type="dxa"/>
            <w:vAlign w:val="center"/>
          </w:tcPr>
          <w:p w14:paraId="3938C585" w14:textId="743A0262"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51FE53D6" w14:textId="5D9EA00A"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4,51</w:t>
            </w:r>
          </w:p>
        </w:tc>
      </w:tr>
      <w:tr w:rsidR="00342E04" w14:paraId="151924CF" w14:textId="77777777" w:rsidTr="003334BC">
        <w:trPr>
          <w:trHeight w:val="406"/>
        </w:trPr>
        <w:tc>
          <w:tcPr>
            <w:tcW w:w="562" w:type="dxa"/>
            <w:vAlign w:val="center"/>
          </w:tcPr>
          <w:p w14:paraId="6520F22F"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BF7E026" w14:textId="448FE11A"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канализацией, местными нагревательными приборами на твердом топливе, оборудованные ванной, туалетом, раковиной и (или) мойкой кухонной;</w:t>
            </w:r>
          </w:p>
        </w:tc>
        <w:tc>
          <w:tcPr>
            <w:tcW w:w="2052" w:type="dxa"/>
            <w:vAlign w:val="center"/>
          </w:tcPr>
          <w:p w14:paraId="2F5EDAF0" w14:textId="707A62FC"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6501E773" w14:textId="7DAE1AB6"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5,47</w:t>
            </w:r>
          </w:p>
        </w:tc>
      </w:tr>
      <w:tr w:rsidR="00342E04" w14:paraId="03399578" w14:textId="77777777" w:rsidTr="003334BC">
        <w:trPr>
          <w:trHeight w:val="406"/>
        </w:trPr>
        <w:tc>
          <w:tcPr>
            <w:tcW w:w="562" w:type="dxa"/>
            <w:vAlign w:val="center"/>
          </w:tcPr>
          <w:p w14:paraId="6607571E"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2A5FF34" w14:textId="722BCD29"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канализацией, без водонагревателя, оборудованные ванной, раковиной и (или) кухонной мойкой;</w:t>
            </w:r>
          </w:p>
        </w:tc>
        <w:tc>
          <w:tcPr>
            <w:tcW w:w="2052" w:type="dxa"/>
            <w:vAlign w:val="center"/>
          </w:tcPr>
          <w:p w14:paraId="753C378B" w14:textId="22344147"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222BBE8B" w14:textId="0AAC1C15"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3,18</w:t>
            </w:r>
          </w:p>
        </w:tc>
      </w:tr>
      <w:tr w:rsidR="00342E04" w14:paraId="0EB8AE18" w14:textId="77777777" w:rsidTr="003334BC">
        <w:trPr>
          <w:trHeight w:val="406"/>
        </w:trPr>
        <w:tc>
          <w:tcPr>
            <w:tcW w:w="562" w:type="dxa"/>
            <w:vAlign w:val="center"/>
          </w:tcPr>
          <w:p w14:paraId="5C885F9A"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76C87341" w14:textId="22E348EA"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канализацией, без водонагревателя, с ванной, туалетом, раковиной и (или) кухонной мойкой;</w:t>
            </w:r>
          </w:p>
        </w:tc>
        <w:tc>
          <w:tcPr>
            <w:tcW w:w="2052" w:type="dxa"/>
            <w:vAlign w:val="center"/>
          </w:tcPr>
          <w:p w14:paraId="02FA7C6D" w14:textId="49B911A4"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5E842628" w14:textId="7B2BCE61"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4,74</w:t>
            </w:r>
          </w:p>
        </w:tc>
      </w:tr>
      <w:tr w:rsidR="00342E04" w14:paraId="3A3BD1F7" w14:textId="77777777" w:rsidTr="003334BC">
        <w:trPr>
          <w:trHeight w:val="406"/>
        </w:trPr>
        <w:tc>
          <w:tcPr>
            <w:tcW w:w="562" w:type="dxa"/>
            <w:vAlign w:val="center"/>
          </w:tcPr>
          <w:p w14:paraId="6014F099"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1E5F03B6" w14:textId="540CEEAA"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3334BC">
              <w:rPr>
                <w:rFonts w:ascii="Times New Roman" w:hAnsi="Times New Roman"/>
                <w:sz w:val="24"/>
                <w:szCs w:val="24"/>
                <w:shd w:val="clear" w:color="auto" w:fill="FFFFFF"/>
              </w:rPr>
              <w:t>с централизованной системой холодного водоснабжения, канализацией, раковиной;</w:t>
            </w:r>
          </w:p>
        </w:tc>
        <w:tc>
          <w:tcPr>
            <w:tcW w:w="2052" w:type="dxa"/>
            <w:vAlign w:val="center"/>
          </w:tcPr>
          <w:p w14:paraId="3E1E26B2" w14:textId="5BE69A0B"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25BF62BE" w14:textId="4F72C2F9"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2,81</w:t>
            </w:r>
          </w:p>
        </w:tc>
      </w:tr>
      <w:tr w:rsidR="00342E04" w14:paraId="710775E9" w14:textId="77777777" w:rsidTr="003334BC">
        <w:trPr>
          <w:trHeight w:val="406"/>
        </w:trPr>
        <w:tc>
          <w:tcPr>
            <w:tcW w:w="562" w:type="dxa"/>
            <w:vAlign w:val="center"/>
          </w:tcPr>
          <w:p w14:paraId="5C96B630"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1CD84261" w14:textId="46CA9353"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раковиной;</w:t>
            </w:r>
          </w:p>
        </w:tc>
        <w:tc>
          <w:tcPr>
            <w:tcW w:w="2052" w:type="dxa"/>
            <w:vAlign w:val="center"/>
          </w:tcPr>
          <w:p w14:paraId="2F774F24" w14:textId="38B06D31"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0F23F1FF" w14:textId="14513C68"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2,81</w:t>
            </w:r>
          </w:p>
        </w:tc>
      </w:tr>
      <w:tr w:rsidR="00342E04" w14:paraId="0EDE4815" w14:textId="77777777" w:rsidTr="003334BC">
        <w:trPr>
          <w:trHeight w:val="406"/>
        </w:trPr>
        <w:tc>
          <w:tcPr>
            <w:tcW w:w="562" w:type="dxa"/>
            <w:vAlign w:val="center"/>
          </w:tcPr>
          <w:p w14:paraId="4FA8F8C1"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205BE659" w14:textId="545631C3"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w:t>
            </w:r>
            <w:r>
              <w:rPr>
                <w:rFonts w:ascii="Times New Roman" w:hAnsi="Times New Roman"/>
                <w:sz w:val="24"/>
                <w:szCs w:val="24"/>
                <w:shd w:val="clear" w:color="auto" w:fill="FFFFFF"/>
              </w:rPr>
              <w:t xml:space="preserve"> </w:t>
            </w:r>
            <w:r w:rsidRPr="003334BC">
              <w:rPr>
                <w:rFonts w:ascii="Times New Roman" w:hAnsi="Times New Roman"/>
                <w:sz w:val="24"/>
                <w:szCs w:val="24"/>
                <w:shd w:val="clear" w:color="auto" w:fill="FFFFFF"/>
              </w:rPr>
              <w:t>системой холодного водоснабжения, быстродействующим электрическим водонагревателем (накопительные и проточные), канализацией, туалетом, раковиной и (или) мойкой кухонной;</w:t>
            </w:r>
          </w:p>
        </w:tc>
        <w:tc>
          <w:tcPr>
            <w:tcW w:w="2052" w:type="dxa"/>
            <w:vAlign w:val="center"/>
          </w:tcPr>
          <w:p w14:paraId="00A09CD5" w14:textId="6359B86E"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2CAD4935" w14:textId="76899BCF"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3,77</w:t>
            </w:r>
          </w:p>
        </w:tc>
      </w:tr>
      <w:tr w:rsidR="00342E04" w14:paraId="1A1404B9" w14:textId="77777777" w:rsidTr="003334BC">
        <w:trPr>
          <w:trHeight w:val="406"/>
        </w:trPr>
        <w:tc>
          <w:tcPr>
            <w:tcW w:w="562" w:type="dxa"/>
            <w:vAlign w:val="center"/>
          </w:tcPr>
          <w:p w14:paraId="48FD88A7"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17047FC" w14:textId="26C5FA91"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быстродействующим электрическим водонагревателем (накопительные и проточные), туалетом, раковиной и (или) мойкой кухонной;</w:t>
            </w:r>
          </w:p>
        </w:tc>
        <w:tc>
          <w:tcPr>
            <w:tcW w:w="2052" w:type="dxa"/>
            <w:vAlign w:val="center"/>
          </w:tcPr>
          <w:p w14:paraId="0B8655CF" w14:textId="040546AE"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3B968FB6" w14:textId="2517027F"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3,77</w:t>
            </w:r>
          </w:p>
        </w:tc>
      </w:tr>
      <w:tr w:rsidR="00342E04" w14:paraId="4D524BFA" w14:textId="77777777" w:rsidTr="003334BC">
        <w:trPr>
          <w:trHeight w:val="406"/>
        </w:trPr>
        <w:tc>
          <w:tcPr>
            <w:tcW w:w="562" w:type="dxa"/>
            <w:vAlign w:val="center"/>
          </w:tcPr>
          <w:p w14:paraId="1B7DC59A"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31254D3" w14:textId="716A7CAE"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с быстродействующим электрическим водонагревателем (накопительные и проточные), раковиной, не канализованные;</w:t>
            </w:r>
          </w:p>
        </w:tc>
        <w:tc>
          <w:tcPr>
            <w:tcW w:w="2052" w:type="dxa"/>
            <w:vAlign w:val="center"/>
          </w:tcPr>
          <w:p w14:paraId="314CFF1D" w14:textId="59753835"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71E3DAEB" w14:textId="106B0369"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2,58</w:t>
            </w:r>
          </w:p>
        </w:tc>
      </w:tr>
      <w:tr w:rsidR="00342E04" w14:paraId="7FC3F9DD" w14:textId="77777777" w:rsidTr="003334BC">
        <w:trPr>
          <w:trHeight w:val="406"/>
        </w:trPr>
        <w:tc>
          <w:tcPr>
            <w:tcW w:w="562" w:type="dxa"/>
            <w:vAlign w:val="center"/>
          </w:tcPr>
          <w:p w14:paraId="57506A0D"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3014AAA" w14:textId="23D08CBB"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 с централизованной системой холодного водоснабжения, выгребными ямами, без водонагревателя, оборудованные ванной, раковиной и (или) кухонной мойкой.</w:t>
            </w:r>
          </w:p>
        </w:tc>
        <w:tc>
          <w:tcPr>
            <w:tcW w:w="2052" w:type="dxa"/>
            <w:vAlign w:val="center"/>
          </w:tcPr>
          <w:p w14:paraId="239A42B6" w14:textId="0DAE80BC"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2053" w:type="dxa"/>
            <w:vAlign w:val="center"/>
          </w:tcPr>
          <w:p w14:paraId="6FFE099F" w14:textId="7ED7C5C0"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3,18</w:t>
            </w:r>
          </w:p>
        </w:tc>
      </w:tr>
      <w:tr w:rsidR="00342E04" w14:paraId="6293CAF3" w14:textId="77777777" w:rsidTr="003334BC">
        <w:trPr>
          <w:trHeight w:val="406"/>
        </w:trPr>
        <w:tc>
          <w:tcPr>
            <w:tcW w:w="562" w:type="dxa"/>
            <w:vAlign w:val="center"/>
          </w:tcPr>
          <w:p w14:paraId="7CA44FB3"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6927FA3" w14:textId="234D8635"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Многоквартирные дома с централизованной системой холодного водоснабжения, канализацией и внутридомовыми инженерными системами,</w:t>
            </w:r>
            <w:r>
              <w:rPr>
                <w:rFonts w:ascii="Times New Roman" w:hAnsi="Times New Roman"/>
                <w:sz w:val="24"/>
                <w:szCs w:val="24"/>
                <w:shd w:val="clear" w:color="auto" w:fill="FFFFFF"/>
              </w:rPr>
              <w:t xml:space="preserve"> </w:t>
            </w:r>
            <w:r w:rsidRPr="003334BC">
              <w:rPr>
                <w:rFonts w:ascii="Times New Roman" w:hAnsi="Times New Roman"/>
                <w:sz w:val="24"/>
                <w:szCs w:val="24"/>
                <w:shd w:val="clear" w:color="auto" w:fill="FFFFFF"/>
              </w:rPr>
              <w:t>предназначенными для производства и предоставления исполнителем коммунальной услуги по горячему водоснабжению (при отсутствии централизованного горячего водоснабжения) и полным набором сантехнического оборудования: мойка кухонная, раковина, туалет, ванна и (или) душ.</w:t>
            </w:r>
          </w:p>
        </w:tc>
        <w:tc>
          <w:tcPr>
            <w:tcW w:w="2052" w:type="dxa"/>
            <w:vAlign w:val="center"/>
          </w:tcPr>
          <w:p w14:paraId="7D37628F" w14:textId="50920481"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3,19</w:t>
            </w:r>
          </w:p>
        </w:tc>
        <w:tc>
          <w:tcPr>
            <w:tcW w:w="2053" w:type="dxa"/>
            <w:vAlign w:val="center"/>
          </w:tcPr>
          <w:p w14:paraId="50CCF9B1" w14:textId="60BC3F43"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4,93</w:t>
            </w:r>
          </w:p>
        </w:tc>
      </w:tr>
      <w:tr w:rsidR="00342E04" w14:paraId="0E114269" w14:textId="77777777" w:rsidTr="003334BC">
        <w:trPr>
          <w:trHeight w:val="406"/>
        </w:trPr>
        <w:tc>
          <w:tcPr>
            <w:tcW w:w="562" w:type="dxa"/>
            <w:vAlign w:val="center"/>
          </w:tcPr>
          <w:p w14:paraId="41ECB9C5"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19F972E" w14:textId="63553F7D"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Многоквартирные дома с централизованной системой холодного водоснабжения, выгребной ямой и внутридомовыми инженерными системами, предназначенными для производства и предоставления исполнителем коммунальной услуги по горячему водоснабжению и полным набором сантехнического оборудования (мойка, раковина, ванна и (или) душ).</w:t>
            </w:r>
          </w:p>
        </w:tc>
        <w:tc>
          <w:tcPr>
            <w:tcW w:w="2052" w:type="dxa"/>
            <w:vAlign w:val="center"/>
          </w:tcPr>
          <w:p w14:paraId="52779222" w14:textId="06D499CD"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3,19</w:t>
            </w:r>
          </w:p>
        </w:tc>
        <w:tc>
          <w:tcPr>
            <w:tcW w:w="2053" w:type="dxa"/>
            <w:vAlign w:val="center"/>
          </w:tcPr>
          <w:p w14:paraId="502DF4B2" w14:textId="59300944"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3334BC">
              <w:rPr>
                <w:rFonts w:ascii="Times New Roman" w:hAnsi="Times New Roman"/>
                <w:sz w:val="24"/>
                <w:szCs w:val="24"/>
                <w:shd w:val="clear" w:color="auto" w:fill="FFFFFF"/>
              </w:rPr>
              <w:t>4,93</w:t>
            </w:r>
          </w:p>
        </w:tc>
      </w:tr>
      <w:tr w:rsidR="00342E04" w14:paraId="5D37C985" w14:textId="77777777" w:rsidTr="009238D0">
        <w:trPr>
          <w:trHeight w:val="406"/>
        </w:trPr>
        <w:tc>
          <w:tcPr>
            <w:tcW w:w="562" w:type="dxa"/>
            <w:vAlign w:val="center"/>
          </w:tcPr>
          <w:p w14:paraId="5A926995" w14:textId="77777777" w:rsidR="00342E04" w:rsidRPr="003334BC" w:rsidRDefault="00342E04" w:rsidP="00342E04">
            <w:pPr>
              <w:pStyle w:val="a8"/>
              <w:numPr>
                <w:ilvl w:val="0"/>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9067" w:type="dxa"/>
            <w:gridSpan w:val="3"/>
            <w:vAlign w:val="center"/>
          </w:tcPr>
          <w:p w14:paraId="72951AF3" w14:textId="7AED3D9B" w:rsidR="00342E04" w:rsidRPr="003334BC" w:rsidRDefault="00342E04" w:rsidP="00342E04">
            <w:pPr>
              <w:spacing w:after="0" w:line="240" w:lineRule="auto"/>
              <w:ind w:right="-1"/>
              <w:jc w:val="center"/>
              <w:textAlignment w:val="baseline"/>
              <w:rPr>
                <w:rFonts w:ascii="Times New Roman" w:hAnsi="Times New Roman"/>
                <w:b/>
                <w:sz w:val="24"/>
                <w:szCs w:val="24"/>
                <w:shd w:val="clear" w:color="auto" w:fill="FFFFFF"/>
              </w:rPr>
            </w:pPr>
            <w:r w:rsidRPr="003334BC">
              <w:rPr>
                <w:rFonts w:ascii="Times New Roman" w:hAnsi="Times New Roman"/>
                <w:b/>
                <w:sz w:val="24"/>
                <w:szCs w:val="24"/>
                <w:shd w:val="clear" w:color="auto" w:fill="FFFFFF"/>
              </w:rPr>
              <w:t>Общежития и многоквартирные дома коридорного, гостиничного и секционного типа, с централизованной системой холодного водоснабжения, канализацией и внутридомовыми инженерными системами, предназначенными для производства и предоставления исполнителем коммунальной услуги по горячему водоснабжению:</w:t>
            </w:r>
          </w:p>
        </w:tc>
      </w:tr>
      <w:tr w:rsidR="00342E04" w14:paraId="14C8B890" w14:textId="77777777" w:rsidTr="003334BC">
        <w:trPr>
          <w:trHeight w:val="406"/>
        </w:trPr>
        <w:tc>
          <w:tcPr>
            <w:tcW w:w="562" w:type="dxa"/>
            <w:vAlign w:val="center"/>
          </w:tcPr>
          <w:p w14:paraId="46C8F649"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269D1EFF" w14:textId="28A9D157"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 не оборудованные ванной и (или) душем, с кухнями и туалетом в секции;</w:t>
            </w:r>
          </w:p>
        </w:tc>
        <w:tc>
          <w:tcPr>
            <w:tcW w:w="2052" w:type="dxa"/>
            <w:vAlign w:val="center"/>
          </w:tcPr>
          <w:p w14:paraId="74BAEA42" w14:textId="3A10728A"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2,04</w:t>
            </w:r>
          </w:p>
        </w:tc>
        <w:tc>
          <w:tcPr>
            <w:tcW w:w="2053" w:type="dxa"/>
            <w:vAlign w:val="center"/>
          </w:tcPr>
          <w:p w14:paraId="41B9ED13" w14:textId="442FDF0E"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2,71</w:t>
            </w:r>
          </w:p>
        </w:tc>
      </w:tr>
      <w:tr w:rsidR="00342E04" w14:paraId="0A14E6E7" w14:textId="77777777" w:rsidTr="003334BC">
        <w:trPr>
          <w:trHeight w:val="406"/>
        </w:trPr>
        <w:tc>
          <w:tcPr>
            <w:tcW w:w="562" w:type="dxa"/>
            <w:vAlign w:val="center"/>
          </w:tcPr>
          <w:p w14:paraId="52079DBE"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093B7677" w14:textId="0D10B09A"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 оборудованные ванной и (или) душем, мойкой кухонной, туалетом;</w:t>
            </w:r>
          </w:p>
        </w:tc>
        <w:tc>
          <w:tcPr>
            <w:tcW w:w="2052" w:type="dxa"/>
            <w:vAlign w:val="center"/>
          </w:tcPr>
          <w:p w14:paraId="493C710C" w14:textId="4390D1C5"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3,19</w:t>
            </w:r>
          </w:p>
        </w:tc>
        <w:tc>
          <w:tcPr>
            <w:tcW w:w="2053" w:type="dxa"/>
            <w:vAlign w:val="center"/>
          </w:tcPr>
          <w:p w14:paraId="2EC9AD95" w14:textId="1608E6A7"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4,93</w:t>
            </w:r>
          </w:p>
        </w:tc>
      </w:tr>
      <w:tr w:rsidR="00342E04" w14:paraId="61B4204B" w14:textId="77777777" w:rsidTr="003334BC">
        <w:trPr>
          <w:trHeight w:val="406"/>
        </w:trPr>
        <w:tc>
          <w:tcPr>
            <w:tcW w:w="562" w:type="dxa"/>
            <w:vAlign w:val="center"/>
          </w:tcPr>
          <w:p w14:paraId="4D89ACA4"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35B0F45C" w14:textId="03BC7A70"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 оборудованные ванной и (или) душем, кухня и туалет на этаже;</w:t>
            </w:r>
          </w:p>
        </w:tc>
        <w:tc>
          <w:tcPr>
            <w:tcW w:w="2052" w:type="dxa"/>
            <w:vAlign w:val="center"/>
          </w:tcPr>
          <w:p w14:paraId="609B2CA9" w14:textId="29019A7D"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2,80</w:t>
            </w:r>
          </w:p>
        </w:tc>
        <w:tc>
          <w:tcPr>
            <w:tcW w:w="2053" w:type="dxa"/>
            <w:vAlign w:val="center"/>
          </w:tcPr>
          <w:p w14:paraId="3C0D34EC" w14:textId="2B3EB6C7"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2,68</w:t>
            </w:r>
          </w:p>
        </w:tc>
      </w:tr>
      <w:tr w:rsidR="00342E04" w14:paraId="15731892" w14:textId="77777777" w:rsidTr="003334BC">
        <w:trPr>
          <w:trHeight w:val="406"/>
        </w:trPr>
        <w:tc>
          <w:tcPr>
            <w:tcW w:w="562" w:type="dxa"/>
            <w:vAlign w:val="center"/>
          </w:tcPr>
          <w:p w14:paraId="776DE732" w14:textId="77777777" w:rsidR="00342E04" w:rsidRPr="003334BC" w:rsidRDefault="00342E04" w:rsidP="00342E04">
            <w:pPr>
              <w:pStyle w:val="a8"/>
              <w:numPr>
                <w:ilvl w:val="1"/>
                <w:numId w:val="44"/>
              </w:numPr>
              <w:spacing w:after="0" w:line="240" w:lineRule="auto"/>
              <w:ind w:left="0" w:firstLine="0"/>
              <w:jc w:val="center"/>
              <w:textAlignment w:val="baseline"/>
              <w:rPr>
                <w:rFonts w:ascii="Times New Roman" w:hAnsi="Times New Roman"/>
                <w:sz w:val="24"/>
                <w:szCs w:val="24"/>
                <w:shd w:val="clear" w:color="auto" w:fill="FFFFFF"/>
              </w:rPr>
            </w:pPr>
          </w:p>
        </w:tc>
        <w:tc>
          <w:tcPr>
            <w:tcW w:w="4962" w:type="dxa"/>
            <w:vAlign w:val="center"/>
          </w:tcPr>
          <w:p w14:paraId="4E4B7355" w14:textId="7CA47682" w:rsidR="00342E04" w:rsidRPr="001D10B0" w:rsidRDefault="00342E04" w:rsidP="00342E04">
            <w:pPr>
              <w:spacing w:after="0" w:line="240" w:lineRule="auto"/>
              <w:ind w:right="-1"/>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 оборудованные ванной и (или) душем, кухонной раковиной и туалетом в секции.</w:t>
            </w:r>
          </w:p>
        </w:tc>
        <w:tc>
          <w:tcPr>
            <w:tcW w:w="2052" w:type="dxa"/>
            <w:vAlign w:val="center"/>
          </w:tcPr>
          <w:p w14:paraId="3F946729" w14:textId="527573B3" w:rsidR="00342E04" w:rsidRPr="008F6782"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2,22</w:t>
            </w:r>
          </w:p>
        </w:tc>
        <w:tc>
          <w:tcPr>
            <w:tcW w:w="2053" w:type="dxa"/>
            <w:vAlign w:val="center"/>
          </w:tcPr>
          <w:p w14:paraId="3B465D39" w14:textId="54076430" w:rsidR="00342E04" w:rsidRPr="001D10B0" w:rsidRDefault="00342E04" w:rsidP="00342E04">
            <w:pPr>
              <w:spacing w:after="0" w:line="240" w:lineRule="auto"/>
              <w:ind w:right="-1"/>
              <w:jc w:val="center"/>
              <w:textAlignment w:val="baseline"/>
              <w:rPr>
                <w:rFonts w:ascii="Times New Roman" w:hAnsi="Times New Roman"/>
                <w:sz w:val="24"/>
                <w:szCs w:val="24"/>
                <w:shd w:val="clear" w:color="auto" w:fill="FFFFFF"/>
              </w:rPr>
            </w:pPr>
            <w:r w:rsidRPr="0001584C">
              <w:rPr>
                <w:rFonts w:ascii="Times New Roman" w:hAnsi="Times New Roman"/>
                <w:sz w:val="24"/>
                <w:szCs w:val="24"/>
                <w:shd w:val="clear" w:color="auto" w:fill="FFFFFF"/>
              </w:rPr>
              <w:t>4,77</w:t>
            </w:r>
          </w:p>
        </w:tc>
      </w:tr>
    </w:tbl>
    <w:p w14:paraId="7E6D6BD1" w14:textId="77777777" w:rsidR="007734C3" w:rsidRPr="00DC3F15" w:rsidRDefault="007734C3" w:rsidP="003334BC">
      <w:pPr>
        <w:shd w:val="clear" w:color="auto" w:fill="FFFFFF"/>
        <w:spacing w:after="0"/>
        <w:ind w:right="-1"/>
        <w:jc w:val="both"/>
        <w:textAlignment w:val="baseline"/>
        <w:rPr>
          <w:rFonts w:ascii="Times New Roman" w:hAnsi="Times New Roman"/>
          <w:sz w:val="28"/>
          <w:szCs w:val="28"/>
          <w:shd w:val="clear" w:color="auto" w:fill="FFFFFF"/>
        </w:rPr>
      </w:pPr>
    </w:p>
    <w:p w14:paraId="46CE34B9" w14:textId="77777777" w:rsidR="00E22DF8" w:rsidRPr="00DC3F15" w:rsidRDefault="00E22DF8" w:rsidP="00590F21">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5</w:t>
      </w:r>
      <w:r w:rsidR="00BB309B">
        <w:rPr>
          <w:rFonts w:ascii="Times New Roman" w:hAnsi="Times New Roman"/>
          <w:b/>
          <w:bCs/>
          <w:sz w:val="28"/>
          <w:szCs w:val="28"/>
          <w:lang w:eastAsia="ru-RU"/>
        </w:rPr>
        <w:t xml:space="preserve">. </w:t>
      </w:r>
      <w:r w:rsidR="0057576E" w:rsidRPr="00DC3F15">
        <w:rPr>
          <w:rFonts w:ascii="Times New Roman" w:hAnsi="Times New Roman"/>
          <w:b/>
          <w:bCs/>
          <w:sz w:val="28"/>
          <w:szCs w:val="28"/>
          <w:lang w:eastAsia="ru-RU"/>
        </w:rPr>
        <w:t>Описание с</w:t>
      </w:r>
      <w:r w:rsidRPr="00DC3F15">
        <w:rPr>
          <w:rFonts w:ascii="Times New Roman" w:hAnsi="Times New Roman"/>
          <w:b/>
          <w:bCs/>
          <w:sz w:val="28"/>
          <w:szCs w:val="28"/>
          <w:lang w:eastAsia="ru-RU"/>
        </w:rPr>
        <w:t>уществующ</w:t>
      </w:r>
      <w:r w:rsidR="0057576E" w:rsidRPr="00DC3F15">
        <w:rPr>
          <w:rFonts w:ascii="Times New Roman" w:hAnsi="Times New Roman"/>
          <w:b/>
          <w:bCs/>
          <w:sz w:val="28"/>
          <w:szCs w:val="28"/>
          <w:lang w:eastAsia="ru-RU"/>
        </w:rPr>
        <w:t>ей</w:t>
      </w:r>
      <w:r w:rsidRPr="00DC3F15">
        <w:rPr>
          <w:rFonts w:ascii="Times New Roman" w:hAnsi="Times New Roman"/>
          <w:b/>
          <w:bCs/>
          <w:sz w:val="28"/>
          <w:szCs w:val="28"/>
          <w:lang w:eastAsia="ru-RU"/>
        </w:rPr>
        <w:t xml:space="preserve"> системы коммерческого учета</w:t>
      </w:r>
      <w:r w:rsidR="00D31B14" w:rsidRPr="00DC3F15">
        <w:rPr>
          <w:rFonts w:ascii="Times New Roman" w:hAnsi="Times New Roman"/>
          <w:b/>
          <w:bCs/>
          <w:sz w:val="28"/>
          <w:szCs w:val="28"/>
          <w:lang w:eastAsia="ru-RU"/>
        </w:rPr>
        <w:t xml:space="preserve"> горячей, питьевой, технической</w:t>
      </w:r>
      <w:r w:rsidRPr="00DC3F15">
        <w:rPr>
          <w:rFonts w:ascii="Times New Roman" w:hAnsi="Times New Roman"/>
          <w:b/>
          <w:bCs/>
          <w:sz w:val="28"/>
          <w:szCs w:val="28"/>
          <w:lang w:eastAsia="ru-RU"/>
        </w:rPr>
        <w:t xml:space="preserve"> воды и планов</w:t>
      </w:r>
      <w:r w:rsidR="00165CC0" w:rsidRPr="00DC3F15">
        <w:rPr>
          <w:rFonts w:ascii="Times New Roman" w:hAnsi="Times New Roman"/>
          <w:b/>
          <w:bCs/>
          <w:sz w:val="28"/>
          <w:szCs w:val="28"/>
          <w:lang w:eastAsia="ru-RU"/>
        </w:rPr>
        <w:t xml:space="preserve"> </w:t>
      </w:r>
      <w:r w:rsidR="00216292" w:rsidRPr="00DC3F15">
        <w:rPr>
          <w:rFonts w:ascii="Times New Roman" w:hAnsi="Times New Roman"/>
          <w:b/>
          <w:bCs/>
          <w:sz w:val="28"/>
          <w:szCs w:val="28"/>
          <w:lang w:eastAsia="ru-RU"/>
        </w:rPr>
        <w:t>по установке приборов учета</w:t>
      </w:r>
    </w:p>
    <w:p w14:paraId="0652EEBB" w14:textId="77777777" w:rsidR="00BA2499" w:rsidRDefault="008C10AA" w:rsidP="00590F21">
      <w:pPr>
        <w:autoSpaceDE w:val="0"/>
        <w:autoSpaceDN w:val="0"/>
        <w:adjustRightInd w:val="0"/>
        <w:spacing w:after="0"/>
        <w:ind w:right="-1" w:firstLine="708"/>
        <w:jc w:val="both"/>
        <w:rPr>
          <w:rFonts w:ascii="Times New Roman" w:hAnsi="Times New Roman"/>
          <w:sz w:val="28"/>
          <w:szCs w:val="28"/>
        </w:rPr>
        <w:sectPr w:rsidR="00BA2499" w:rsidSect="00D84E53">
          <w:pgSz w:w="11907" w:h="16840" w:code="9"/>
          <w:pgMar w:top="851" w:right="567" w:bottom="851" w:left="1701" w:header="454" w:footer="720" w:gutter="0"/>
          <w:cols w:space="720"/>
          <w:docGrid w:linePitch="299"/>
        </w:sectPr>
      </w:pPr>
      <w:r w:rsidRPr="00DC3F15">
        <w:rPr>
          <w:rFonts w:ascii="Times New Roman" w:hAnsi="Times New Roman"/>
          <w:sz w:val="28"/>
          <w:szCs w:val="28"/>
        </w:rPr>
        <w:t>Приоритетными группами потребителей, для которых требуется</w:t>
      </w:r>
      <w:r w:rsidR="00BD47B0" w:rsidRPr="00DC3F15">
        <w:rPr>
          <w:rFonts w:ascii="Times New Roman" w:hAnsi="Times New Roman"/>
          <w:sz w:val="28"/>
          <w:szCs w:val="28"/>
        </w:rPr>
        <w:t xml:space="preserve"> </w:t>
      </w:r>
      <w:r w:rsidRPr="00DC3F15">
        <w:rPr>
          <w:rFonts w:ascii="Times New Roman" w:hAnsi="Times New Roman"/>
          <w:sz w:val="28"/>
          <w:szCs w:val="28"/>
        </w:rPr>
        <w:t xml:space="preserve">решение задачи по обеспечению коммерческого учета </w:t>
      </w:r>
      <w:r w:rsidR="00F41A73" w:rsidRPr="00DC3F15">
        <w:rPr>
          <w:rFonts w:ascii="Times New Roman" w:hAnsi="Times New Roman"/>
          <w:sz w:val="28"/>
          <w:szCs w:val="28"/>
        </w:rPr>
        <w:t>являются жилищный</w:t>
      </w:r>
      <w:r w:rsidRPr="00DC3F15">
        <w:rPr>
          <w:rFonts w:ascii="Times New Roman" w:hAnsi="Times New Roman"/>
          <w:sz w:val="28"/>
          <w:szCs w:val="28"/>
        </w:rPr>
        <w:t xml:space="preserve"> фонд</w:t>
      </w:r>
      <w:r w:rsidR="00BB309B">
        <w:rPr>
          <w:rFonts w:ascii="Times New Roman" w:hAnsi="Times New Roman"/>
          <w:sz w:val="28"/>
          <w:szCs w:val="28"/>
        </w:rPr>
        <w:t xml:space="preserve">. </w:t>
      </w:r>
      <w:r w:rsidR="003E663F">
        <w:rPr>
          <w:rFonts w:ascii="Times New Roman" w:hAnsi="Times New Roman"/>
          <w:sz w:val="28"/>
          <w:szCs w:val="28"/>
        </w:rPr>
        <w:t>Согласно информации,</w:t>
      </w:r>
      <w:r w:rsidR="005B626D">
        <w:rPr>
          <w:rFonts w:ascii="Times New Roman" w:hAnsi="Times New Roman"/>
          <w:sz w:val="28"/>
          <w:szCs w:val="28"/>
        </w:rPr>
        <w:t xml:space="preserve"> </w:t>
      </w:r>
      <w:r w:rsidR="003E663F">
        <w:rPr>
          <w:rFonts w:ascii="Times New Roman" w:hAnsi="Times New Roman"/>
          <w:sz w:val="28"/>
          <w:szCs w:val="28"/>
        </w:rPr>
        <w:t xml:space="preserve">предоставленной эксплуатирующими организациями, процент установленных приборов </w:t>
      </w:r>
      <w:r w:rsidR="00BA2499" w:rsidRPr="00BA2499">
        <w:rPr>
          <w:rFonts w:ascii="Times New Roman" w:hAnsi="Times New Roman"/>
          <w:sz w:val="28"/>
          <w:szCs w:val="28"/>
        </w:rPr>
        <w:t>представлена в таблице 1.3.5.1</w:t>
      </w:r>
    </w:p>
    <w:p w14:paraId="73C07BBE" w14:textId="77777777" w:rsidR="00BA2499" w:rsidRDefault="00BA2499" w:rsidP="00BA2499">
      <w:pPr>
        <w:autoSpaceDE w:val="0"/>
        <w:autoSpaceDN w:val="0"/>
        <w:adjustRightInd w:val="0"/>
        <w:spacing w:after="0"/>
        <w:ind w:right="-1"/>
        <w:jc w:val="center"/>
        <w:rPr>
          <w:rFonts w:ascii="Times New Roman" w:hAnsi="Times New Roman"/>
          <w:sz w:val="28"/>
          <w:szCs w:val="28"/>
        </w:rPr>
      </w:pPr>
      <w:r>
        <w:rPr>
          <w:rFonts w:ascii="Times New Roman" w:hAnsi="Times New Roman"/>
          <w:sz w:val="28"/>
          <w:szCs w:val="28"/>
        </w:rPr>
        <w:lastRenderedPageBreak/>
        <w:t xml:space="preserve">Таблица 1.3.5.1 - </w:t>
      </w:r>
      <w:r w:rsidRPr="00AB5499">
        <w:rPr>
          <w:rFonts w:ascii="Times New Roman" w:hAnsi="Times New Roman"/>
          <w:sz w:val="28"/>
          <w:szCs w:val="28"/>
        </w:rPr>
        <w:t>Оснащенность помещений многоквартирных домов, жилых домов индивидуальными, квартирными и комнатными приборами учета</w:t>
      </w:r>
      <w:r>
        <w:rPr>
          <w:rFonts w:ascii="Times New Roman" w:hAnsi="Times New Roman"/>
          <w:sz w:val="28"/>
          <w:szCs w:val="28"/>
        </w:rPr>
        <w:t xml:space="preserve"> холодной, горячей и технической воды</w:t>
      </w:r>
    </w:p>
    <w:tbl>
      <w:tblPr>
        <w:tblStyle w:val="a6"/>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9"/>
        <w:gridCol w:w="1409"/>
        <w:gridCol w:w="1344"/>
        <w:gridCol w:w="1345"/>
        <w:gridCol w:w="1410"/>
        <w:gridCol w:w="1599"/>
        <w:gridCol w:w="1345"/>
        <w:gridCol w:w="1345"/>
        <w:gridCol w:w="1410"/>
        <w:gridCol w:w="1345"/>
        <w:gridCol w:w="1345"/>
      </w:tblGrid>
      <w:tr w:rsidR="00BA2499" w14:paraId="321BBB84" w14:textId="77777777" w:rsidTr="00BA2499">
        <w:tc>
          <w:tcPr>
            <w:tcW w:w="1550" w:type="dxa"/>
            <w:vMerge w:val="restart"/>
            <w:vAlign w:val="center"/>
          </w:tcPr>
          <w:p w14:paraId="3A581891"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Территория</w:t>
            </w:r>
          </w:p>
        </w:tc>
        <w:tc>
          <w:tcPr>
            <w:tcW w:w="1382" w:type="dxa"/>
            <w:vMerge w:val="restart"/>
            <w:vAlign w:val="center"/>
          </w:tcPr>
          <w:p w14:paraId="60B345EB"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Общее количество помещений, в которые поставляется выбранный ресурс</w:t>
            </w:r>
          </w:p>
        </w:tc>
        <w:tc>
          <w:tcPr>
            <w:tcW w:w="1320" w:type="dxa"/>
            <w:vMerge w:val="restart"/>
            <w:vAlign w:val="center"/>
          </w:tcPr>
          <w:p w14:paraId="588E4101"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Количество помещений, оснащенных ИПУ</w:t>
            </w:r>
          </w:p>
        </w:tc>
        <w:tc>
          <w:tcPr>
            <w:tcW w:w="1320" w:type="dxa"/>
            <w:vMerge w:val="restart"/>
            <w:vAlign w:val="center"/>
          </w:tcPr>
          <w:p w14:paraId="6460AE22"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Процент помещений, оснащенных ИПУ, %</w:t>
            </w:r>
          </w:p>
        </w:tc>
        <w:tc>
          <w:tcPr>
            <w:tcW w:w="5591" w:type="dxa"/>
            <w:gridSpan w:val="4"/>
            <w:vAlign w:val="center"/>
          </w:tcPr>
          <w:p w14:paraId="6C054855"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Помещения многоквартирных домов</w:t>
            </w:r>
          </w:p>
        </w:tc>
        <w:tc>
          <w:tcPr>
            <w:tcW w:w="4023" w:type="dxa"/>
            <w:gridSpan w:val="3"/>
            <w:vAlign w:val="center"/>
          </w:tcPr>
          <w:p w14:paraId="21B4D9FE"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Жилые дома</w:t>
            </w:r>
          </w:p>
        </w:tc>
      </w:tr>
      <w:tr w:rsidR="00BA2499" w14:paraId="0B98A3A5" w14:textId="77777777" w:rsidTr="00BA2499">
        <w:tc>
          <w:tcPr>
            <w:tcW w:w="1550" w:type="dxa"/>
            <w:vMerge/>
            <w:vAlign w:val="center"/>
          </w:tcPr>
          <w:p w14:paraId="6CF5936A"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p>
        </w:tc>
        <w:tc>
          <w:tcPr>
            <w:tcW w:w="1382" w:type="dxa"/>
            <w:vMerge/>
            <w:vAlign w:val="center"/>
          </w:tcPr>
          <w:p w14:paraId="242528E5"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p>
        </w:tc>
        <w:tc>
          <w:tcPr>
            <w:tcW w:w="1320" w:type="dxa"/>
            <w:vMerge/>
            <w:vAlign w:val="center"/>
          </w:tcPr>
          <w:p w14:paraId="409E9582"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p>
        </w:tc>
        <w:tc>
          <w:tcPr>
            <w:tcW w:w="1320" w:type="dxa"/>
            <w:vMerge/>
            <w:vAlign w:val="center"/>
          </w:tcPr>
          <w:p w14:paraId="1EDA7E89"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p>
        </w:tc>
        <w:tc>
          <w:tcPr>
            <w:tcW w:w="1383" w:type="dxa"/>
            <w:vAlign w:val="center"/>
          </w:tcPr>
          <w:p w14:paraId="3F350D3C"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Количество МКД, в которые поставляется выбранный ресурс</w:t>
            </w:r>
          </w:p>
        </w:tc>
        <w:tc>
          <w:tcPr>
            <w:tcW w:w="1568" w:type="dxa"/>
            <w:vAlign w:val="center"/>
          </w:tcPr>
          <w:p w14:paraId="71498ADD"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Количество помещений в МКД, в которые поставляется выбранный коммунальный ресурс</w:t>
            </w:r>
          </w:p>
        </w:tc>
        <w:tc>
          <w:tcPr>
            <w:tcW w:w="1320" w:type="dxa"/>
            <w:vAlign w:val="center"/>
          </w:tcPr>
          <w:p w14:paraId="2D6138D9"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Количество помещений в МКД, оснащенных ИПУ</w:t>
            </w:r>
          </w:p>
        </w:tc>
        <w:tc>
          <w:tcPr>
            <w:tcW w:w="1320" w:type="dxa"/>
            <w:vAlign w:val="center"/>
          </w:tcPr>
          <w:p w14:paraId="05CE9A5A"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Процент помещений в МКД, оснащенных ИПУ, %</w:t>
            </w:r>
          </w:p>
        </w:tc>
        <w:tc>
          <w:tcPr>
            <w:tcW w:w="1383" w:type="dxa"/>
            <w:vAlign w:val="center"/>
          </w:tcPr>
          <w:p w14:paraId="6204270A"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Количество жилых домов, в которые поставляется выбранный ресурс</w:t>
            </w:r>
          </w:p>
        </w:tc>
        <w:tc>
          <w:tcPr>
            <w:tcW w:w="1320" w:type="dxa"/>
            <w:vAlign w:val="center"/>
          </w:tcPr>
          <w:p w14:paraId="545A9B40"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Количество жилых домов, оснащенных ИПУ</w:t>
            </w:r>
          </w:p>
        </w:tc>
        <w:tc>
          <w:tcPr>
            <w:tcW w:w="1320" w:type="dxa"/>
            <w:vAlign w:val="center"/>
          </w:tcPr>
          <w:p w14:paraId="3302C051"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Процент жилых домов, оснащенных ИПУ, %</w:t>
            </w:r>
          </w:p>
        </w:tc>
      </w:tr>
      <w:tr w:rsidR="00BA2499" w14:paraId="6C26E4A8" w14:textId="77777777" w:rsidTr="00BA2499">
        <w:tc>
          <w:tcPr>
            <w:tcW w:w="15186" w:type="dxa"/>
            <w:gridSpan w:val="11"/>
            <w:vAlign w:val="center"/>
          </w:tcPr>
          <w:p w14:paraId="79CA979A"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Холодная вода</w:t>
            </w:r>
          </w:p>
        </w:tc>
      </w:tr>
      <w:tr w:rsidR="00BA2499" w14:paraId="0705BDD7" w14:textId="77777777" w:rsidTr="00BA2499">
        <w:tc>
          <w:tcPr>
            <w:tcW w:w="1550" w:type="dxa"/>
            <w:vAlign w:val="center"/>
          </w:tcPr>
          <w:p w14:paraId="2B1EE8A9" w14:textId="3F86DC34"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рабочий поселок Чамзинка</w:t>
            </w:r>
          </w:p>
        </w:tc>
        <w:tc>
          <w:tcPr>
            <w:tcW w:w="1382" w:type="dxa"/>
            <w:vAlign w:val="center"/>
          </w:tcPr>
          <w:p w14:paraId="5BD056F6" w14:textId="02A3600E"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3 230</w:t>
            </w:r>
          </w:p>
        </w:tc>
        <w:tc>
          <w:tcPr>
            <w:tcW w:w="1320" w:type="dxa"/>
            <w:vAlign w:val="center"/>
          </w:tcPr>
          <w:p w14:paraId="62A504B7" w14:textId="42C292B8"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516</w:t>
            </w:r>
          </w:p>
        </w:tc>
        <w:tc>
          <w:tcPr>
            <w:tcW w:w="1320" w:type="dxa"/>
            <w:vAlign w:val="center"/>
          </w:tcPr>
          <w:p w14:paraId="6FB2C927" w14:textId="71ED2CFF"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15</w:t>
            </w:r>
            <w:r>
              <w:rPr>
                <w:rFonts w:ascii="Times New Roman" w:hAnsi="Times New Roman"/>
                <w:sz w:val="20"/>
                <w:szCs w:val="20"/>
              </w:rPr>
              <w:t>,</w:t>
            </w:r>
            <w:r w:rsidRPr="00BA2499">
              <w:rPr>
                <w:rFonts w:ascii="Times New Roman" w:hAnsi="Times New Roman"/>
                <w:sz w:val="20"/>
                <w:szCs w:val="20"/>
              </w:rPr>
              <w:t>98</w:t>
            </w:r>
          </w:p>
        </w:tc>
        <w:tc>
          <w:tcPr>
            <w:tcW w:w="1383" w:type="dxa"/>
            <w:vAlign w:val="center"/>
          </w:tcPr>
          <w:p w14:paraId="38DBD3DB" w14:textId="3FEF6936"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86</w:t>
            </w:r>
          </w:p>
        </w:tc>
        <w:tc>
          <w:tcPr>
            <w:tcW w:w="1568" w:type="dxa"/>
            <w:vAlign w:val="center"/>
          </w:tcPr>
          <w:p w14:paraId="645B479B" w14:textId="0208A3B4"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2 461</w:t>
            </w:r>
          </w:p>
        </w:tc>
        <w:tc>
          <w:tcPr>
            <w:tcW w:w="1320" w:type="dxa"/>
            <w:vAlign w:val="center"/>
          </w:tcPr>
          <w:p w14:paraId="1CD6F75A" w14:textId="77D27AA5"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14</w:t>
            </w:r>
          </w:p>
        </w:tc>
        <w:tc>
          <w:tcPr>
            <w:tcW w:w="1320" w:type="dxa"/>
            <w:vAlign w:val="center"/>
          </w:tcPr>
          <w:p w14:paraId="7DDBFCB3" w14:textId="756B6BD9"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0</w:t>
            </w:r>
            <w:r>
              <w:rPr>
                <w:rFonts w:ascii="Times New Roman" w:hAnsi="Times New Roman"/>
                <w:sz w:val="20"/>
                <w:szCs w:val="20"/>
              </w:rPr>
              <w:t>,</w:t>
            </w:r>
            <w:r w:rsidRPr="00BA2499">
              <w:rPr>
                <w:rFonts w:ascii="Times New Roman" w:hAnsi="Times New Roman"/>
                <w:sz w:val="20"/>
                <w:szCs w:val="20"/>
              </w:rPr>
              <w:t>57</w:t>
            </w:r>
          </w:p>
        </w:tc>
        <w:tc>
          <w:tcPr>
            <w:tcW w:w="1383" w:type="dxa"/>
            <w:vAlign w:val="center"/>
          </w:tcPr>
          <w:p w14:paraId="7B7A6A64" w14:textId="72D273CC"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769</w:t>
            </w:r>
          </w:p>
        </w:tc>
        <w:tc>
          <w:tcPr>
            <w:tcW w:w="1320" w:type="dxa"/>
            <w:vAlign w:val="center"/>
          </w:tcPr>
          <w:p w14:paraId="225078D7" w14:textId="3354BF6E"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502</w:t>
            </w:r>
          </w:p>
        </w:tc>
        <w:tc>
          <w:tcPr>
            <w:tcW w:w="1320" w:type="dxa"/>
            <w:vAlign w:val="center"/>
          </w:tcPr>
          <w:p w14:paraId="043882FC" w14:textId="11F61039" w:rsidR="00BA2499" w:rsidRPr="00AB5499" w:rsidRDefault="00BA2499" w:rsidP="009238D0">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65</w:t>
            </w:r>
            <w:r>
              <w:rPr>
                <w:rFonts w:ascii="Times New Roman" w:hAnsi="Times New Roman"/>
                <w:sz w:val="20"/>
                <w:szCs w:val="20"/>
              </w:rPr>
              <w:t>,</w:t>
            </w:r>
            <w:r w:rsidRPr="00BA2499">
              <w:rPr>
                <w:rFonts w:ascii="Times New Roman" w:hAnsi="Times New Roman"/>
                <w:sz w:val="20"/>
                <w:szCs w:val="20"/>
              </w:rPr>
              <w:t>28</w:t>
            </w:r>
          </w:p>
        </w:tc>
      </w:tr>
      <w:tr w:rsidR="00BA2499" w:rsidRPr="003413D3" w14:paraId="6780B3E3" w14:textId="77777777" w:rsidTr="00BA2499">
        <w:tc>
          <w:tcPr>
            <w:tcW w:w="15186" w:type="dxa"/>
            <w:gridSpan w:val="11"/>
            <w:vAlign w:val="center"/>
          </w:tcPr>
          <w:p w14:paraId="02508EBE" w14:textId="77777777" w:rsidR="00BA2499" w:rsidRPr="003413D3" w:rsidRDefault="00BA2499" w:rsidP="009238D0">
            <w:pPr>
              <w:autoSpaceDE w:val="0"/>
              <w:autoSpaceDN w:val="0"/>
              <w:adjustRightInd w:val="0"/>
              <w:spacing w:after="0" w:line="240" w:lineRule="auto"/>
              <w:ind w:right="-1"/>
              <w:jc w:val="center"/>
              <w:rPr>
                <w:rFonts w:ascii="Times New Roman" w:hAnsi="Times New Roman"/>
                <w:b/>
                <w:bCs/>
                <w:sz w:val="20"/>
                <w:szCs w:val="20"/>
              </w:rPr>
            </w:pPr>
            <w:r w:rsidRPr="003413D3">
              <w:rPr>
                <w:rFonts w:ascii="Times New Roman" w:hAnsi="Times New Roman"/>
                <w:b/>
                <w:bCs/>
                <w:sz w:val="20"/>
                <w:szCs w:val="20"/>
              </w:rPr>
              <w:t>Горячая вода</w:t>
            </w:r>
          </w:p>
        </w:tc>
      </w:tr>
      <w:tr w:rsidR="00BA2499" w:rsidRPr="00AB5499" w14:paraId="3FC3A65C" w14:textId="77777777" w:rsidTr="00BA2499">
        <w:tc>
          <w:tcPr>
            <w:tcW w:w="1550" w:type="dxa"/>
            <w:vAlign w:val="center"/>
          </w:tcPr>
          <w:p w14:paraId="4F81F364" w14:textId="314E80F9"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рабочий поселок Чамзинка</w:t>
            </w:r>
          </w:p>
        </w:tc>
        <w:tc>
          <w:tcPr>
            <w:tcW w:w="1382" w:type="dxa"/>
            <w:vAlign w:val="center"/>
          </w:tcPr>
          <w:p w14:paraId="476331B3" w14:textId="7EAA59F3"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986</w:t>
            </w:r>
          </w:p>
        </w:tc>
        <w:tc>
          <w:tcPr>
            <w:tcW w:w="1320" w:type="dxa"/>
            <w:vAlign w:val="center"/>
          </w:tcPr>
          <w:p w14:paraId="437668DC" w14:textId="08434BDE"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421</w:t>
            </w:r>
          </w:p>
        </w:tc>
        <w:tc>
          <w:tcPr>
            <w:tcW w:w="1320" w:type="dxa"/>
            <w:vAlign w:val="center"/>
          </w:tcPr>
          <w:p w14:paraId="30A188AE" w14:textId="11EFEA52"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42</w:t>
            </w:r>
            <w:r>
              <w:rPr>
                <w:rFonts w:ascii="Times New Roman" w:hAnsi="Times New Roman"/>
                <w:sz w:val="20"/>
                <w:szCs w:val="20"/>
              </w:rPr>
              <w:t>,</w:t>
            </w:r>
            <w:r w:rsidRPr="00BA2499">
              <w:rPr>
                <w:rFonts w:ascii="Times New Roman" w:hAnsi="Times New Roman"/>
                <w:sz w:val="20"/>
                <w:szCs w:val="20"/>
              </w:rPr>
              <w:t>70</w:t>
            </w:r>
          </w:p>
        </w:tc>
        <w:tc>
          <w:tcPr>
            <w:tcW w:w="1383" w:type="dxa"/>
            <w:vAlign w:val="center"/>
          </w:tcPr>
          <w:p w14:paraId="40053D00" w14:textId="3465B4D3"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19</w:t>
            </w:r>
          </w:p>
        </w:tc>
        <w:tc>
          <w:tcPr>
            <w:tcW w:w="1568" w:type="dxa"/>
            <w:vAlign w:val="center"/>
          </w:tcPr>
          <w:p w14:paraId="2401EEE9" w14:textId="5B9A991D"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986</w:t>
            </w:r>
          </w:p>
        </w:tc>
        <w:tc>
          <w:tcPr>
            <w:tcW w:w="1320" w:type="dxa"/>
            <w:vAlign w:val="center"/>
          </w:tcPr>
          <w:p w14:paraId="7937262D" w14:textId="52AFAA21"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421</w:t>
            </w:r>
            <w:r w:rsidRPr="00BA2499">
              <w:rPr>
                <w:rFonts w:ascii="Times New Roman" w:hAnsi="Times New Roman"/>
                <w:sz w:val="20"/>
                <w:szCs w:val="20"/>
              </w:rPr>
              <w:tab/>
            </w:r>
          </w:p>
        </w:tc>
        <w:tc>
          <w:tcPr>
            <w:tcW w:w="1320" w:type="dxa"/>
            <w:vAlign w:val="center"/>
          </w:tcPr>
          <w:p w14:paraId="53C07BC4" w14:textId="4CFF12E0"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sidRPr="00BA2499">
              <w:rPr>
                <w:rFonts w:ascii="Times New Roman" w:hAnsi="Times New Roman"/>
                <w:sz w:val="20"/>
                <w:szCs w:val="20"/>
              </w:rPr>
              <w:t>42</w:t>
            </w:r>
            <w:r>
              <w:rPr>
                <w:rFonts w:ascii="Times New Roman" w:hAnsi="Times New Roman"/>
                <w:sz w:val="20"/>
                <w:szCs w:val="20"/>
              </w:rPr>
              <w:t>,</w:t>
            </w:r>
            <w:r w:rsidRPr="00BA2499">
              <w:rPr>
                <w:rFonts w:ascii="Times New Roman" w:hAnsi="Times New Roman"/>
                <w:sz w:val="20"/>
                <w:szCs w:val="20"/>
              </w:rPr>
              <w:t>70</w:t>
            </w:r>
          </w:p>
        </w:tc>
        <w:tc>
          <w:tcPr>
            <w:tcW w:w="1383" w:type="dxa"/>
            <w:vAlign w:val="center"/>
          </w:tcPr>
          <w:p w14:paraId="1A58EBF1" w14:textId="647FE9BC"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1320" w:type="dxa"/>
            <w:vAlign w:val="center"/>
          </w:tcPr>
          <w:p w14:paraId="606038F1" w14:textId="1A36C956"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0</w:t>
            </w:r>
          </w:p>
        </w:tc>
        <w:tc>
          <w:tcPr>
            <w:tcW w:w="1320" w:type="dxa"/>
            <w:vAlign w:val="center"/>
          </w:tcPr>
          <w:p w14:paraId="66755ED3" w14:textId="42D69B45" w:rsidR="00BA2499" w:rsidRPr="00AB5499" w:rsidRDefault="00BA2499" w:rsidP="00BA2499">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sz w:val="20"/>
                <w:szCs w:val="20"/>
              </w:rPr>
              <w:t>-</w:t>
            </w:r>
          </w:p>
        </w:tc>
      </w:tr>
    </w:tbl>
    <w:p w14:paraId="655E6D04" w14:textId="6EE29AA0" w:rsidR="005B5B33" w:rsidRDefault="005B5B33" w:rsidP="00BA2499">
      <w:pPr>
        <w:autoSpaceDE w:val="0"/>
        <w:autoSpaceDN w:val="0"/>
        <w:adjustRightInd w:val="0"/>
        <w:spacing w:after="0"/>
        <w:ind w:right="-1"/>
        <w:jc w:val="both"/>
        <w:rPr>
          <w:rFonts w:ascii="Times New Roman" w:hAnsi="Times New Roman"/>
          <w:sz w:val="28"/>
          <w:szCs w:val="28"/>
        </w:rPr>
      </w:pPr>
    </w:p>
    <w:p w14:paraId="64100560" w14:textId="77777777" w:rsidR="003E663F" w:rsidRDefault="003E663F" w:rsidP="00F63ACD">
      <w:pPr>
        <w:autoSpaceDE w:val="0"/>
        <w:autoSpaceDN w:val="0"/>
        <w:adjustRightInd w:val="0"/>
        <w:spacing w:after="0"/>
        <w:ind w:right="-1"/>
        <w:jc w:val="both"/>
        <w:rPr>
          <w:rFonts w:ascii="Times New Roman" w:hAnsi="Times New Roman"/>
          <w:sz w:val="28"/>
          <w:szCs w:val="28"/>
        </w:rPr>
      </w:pPr>
    </w:p>
    <w:p w14:paraId="44E63B33" w14:textId="77777777" w:rsidR="00BA2499" w:rsidRDefault="00BA2499" w:rsidP="00590F21">
      <w:pPr>
        <w:autoSpaceDE w:val="0"/>
        <w:autoSpaceDN w:val="0"/>
        <w:adjustRightInd w:val="0"/>
        <w:spacing w:after="0"/>
        <w:ind w:right="-1" w:firstLine="708"/>
        <w:jc w:val="both"/>
        <w:rPr>
          <w:rFonts w:ascii="Times New Roman" w:hAnsi="Times New Roman"/>
          <w:sz w:val="28"/>
          <w:szCs w:val="28"/>
        </w:rPr>
        <w:sectPr w:rsidR="00BA2499" w:rsidSect="00BA2499">
          <w:pgSz w:w="16840" w:h="11907" w:orient="landscape" w:code="9"/>
          <w:pgMar w:top="1701" w:right="680" w:bottom="567" w:left="851" w:header="454" w:footer="720" w:gutter="0"/>
          <w:cols w:space="720"/>
          <w:docGrid w:linePitch="299"/>
        </w:sectPr>
      </w:pPr>
    </w:p>
    <w:p w14:paraId="7FA49D6C" w14:textId="74F2E26C" w:rsidR="004C5F2C" w:rsidRPr="00DC3F15" w:rsidRDefault="004C5F2C" w:rsidP="00590F21">
      <w:pPr>
        <w:autoSpaceDE w:val="0"/>
        <w:autoSpaceDN w:val="0"/>
        <w:adjustRightInd w:val="0"/>
        <w:spacing w:after="0"/>
        <w:ind w:right="-1" w:firstLine="708"/>
        <w:jc w:val="both"/>
        <w:rPr>
          <w:rFonts w:ascii="Times New Roman" w:hAnsi="Times New Roman"/>
          <w:sz w:val="28"/>
          <w:szCs w:val="28"/>
        </w:rPr>
      </w:pPr>
      <w:r>
        <w:rPr>
          <w:rFonts w:ascii="Times New Roman" w:hAnsi="Times New Roman"/>
          <w:sz w:val="28"/>
          <w:szCs w:val="28"/>
        </w:rPr>
        <w:lastRenderedPageBreak/>
        <w:t xml:space="preserve">Согласно Федеральному закону от 23.11.2009 № 261-ФЗ </w:t>
      </w:r>
      <w:r w:rsidR="00C51389">
        <w:rPr>
          <w:rFonts w:ascii="Times New Roman" w:hAnsi="Times New Roman"/>
          <w:sz w:val="28"/>
          <w:szCs w:val="28"/>
        </w:rPr>
        <w:t>«</w:t>
      </w:r>
      <w:r>
        <w:rPr>
          <w:rFonts w:ascii="Times New Roman" w:hAnsi="Times New Roman"/>
          <w:sz w:val="28"/>
          <w:szCs w:val="28"/>
        </w:rPr>
        <w:t>О</w:t>
      </w:r>
      <w:r w:rsidRPr="004C5F2C">
        <w:rPr>
          <w:rFonts w:ascii="Times New Roman" w:hAnsi="Times New Roman"/>
          <w:sz w:val="28"/>
          <w:szCs w:val="28"/>
        </w:rPr>
        <w:t xml:space="preserve">б энергосбережении и о повышении энергетической эффективности и о внесении изменений в отдельные законодательные акты </w:t>
      </w:r>
      <w:r>
        <w:rPr>
          <w:rFonts w:ascii="Times New Roman" w:hAnsi="Times New Roman"/>
          <w:sz w:val="28"/>
          <w:szCs w:val="28"/>
        </w:rPr>
        <w:t>Р</w:t>
      </w:r>
      <w:r w:rsidRPr="004C5F2C">
        <w:rPr>
          <w:rFonts w:ascii="Times New Roman" w:hAnsi="Times New Roman"/>
          <w:sz w:val="28"/>
          <w:szCs w:val="28"/>
        </w:rPr>
        <w:t xml:space="preserve">оссийской </w:t>
      </w:r>
      <w:r>
        <w:rPr>
          <w:rFonts w:ascii="Times New Roman" w:hAnsi="Times New Roman"/>
          <w:sz w:val="28"/>
          <w:szCs w:val="28"/>
        </w:rPr>
        <w:t>Ф</w:t>
      </w:r>
      <w:r w:rsidRPr="004C5F2C">
        <w:rPr>
          <w:rFonts w:ascii="Times New Roman" w:hAnsi="Times New Roman"/>
          <w:sz w:val="28"/>
          <w:szCs w:val="28"/>
        </w:rPr>
        <w:t>едерации</w:t>
      </w:r>
      <w:r w:rsidR="00C51389">
        <w:rPr>
          <w:rFonts w:ascii="Times New Roman" w:hAnsi="Times New Roman"/>
          <w:sz w:val="28"/>
          <w:szCs w:val="28"/>
        </w:rPr>
        <w:t>»</w:t>
      </w:r>
      <w:r w:rsidR="008C5E77">
        <w:rPr>
          <w:rFonts w:ascii="Times New Roman" w:hAnsi="Times New Roman"/>
          <w:sz w:val="28"/>
          <w:szCs w:val="28"/>
        </w:rPr>
        <w:t xml:space="preserve"> любые производимы, передаваемые и потребляемые </w:t>
      </w:r>
      <w:r w:rsidR="008C5E77" w:rsidRPr="008C5E77">
        <w:rPr>
          <w:rFonts w:ascii="Times New Roman" w:hAnsi="Times New Roman"/>
          <w:sz w:val="28"/>
          <w:szCs w:val="28"/>
        </w:rPr>
        <w:t>энергетические ресурсы подлежат обязательному учету с применением приборов учета используемых энергетических ресурсов</w:t>
      </w:r>
      <w:r w:rsidR="008C5E77">
        <w:rPr>
          <w:rFonts w:ascii="Times New Roman" w:hAnsi="Times New Roman"/>
          <w:sz w:val="28"/>
          <w:szCs w:val="28"/>
        </w:rPr>
        <w:t>, т.е. к концу расчетного периода необходимо запланировать установку приборов учета для 100% потребителей</w:t>
      </w:r>
      <w:r w:rsidR="00944B12">
        <w:rPr>
          <w:rFonts w:ascii="Times New Roman" w:hAnsi="Times New Roman"/>
          <w:sz w:val="28"/>
          <w:szCs w:val="28"/>
        </w:rPr>
        <w:t>.</w:t>
      </w:r>
    </w:p>
    <w:p w14:paraId="7289234B" w14:textId="77777777" w:rsidR="007734C3" w:rsidRPr="00DC3F15" w:rsidRDefault="007734C3" w:rsidP="004466F5">
      <w:pPr>
        <w:autoSpaceDE w:val="0"/>
        <w:autoSpaceDN w:val="0"/>
        <w:adjustRightInd w:val="0"/>
        <w:spacing w:after="0"/>
        <w:ind w:left="284" w:right="-1" w:firstLine="708"/>
        <w:jc w:val="both"/>
        <w:rPr>
          <w:rFonts w:ascii="Times New Roman" w:hAnsi="Times New Roman"/>
          <w:sz w:val="28"/>
          <w:szCs w:val="28"/>
        </w:rPr>
      </w:pPr>
    </w:p>
    <w:p w14:paraId="121BE338" w14:textId="77777777" w:rsidR="00E22DF8" w:rsidRPr="00DC3F15" w:rsidRDefault="00E22DF8" w:rsidP="00590F21">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6</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 xml:space="preserve">Анализ резервов и дефицитов производственных мощностей </w:t>
      </w:r>
      <w:r w:rsidR="00216292" w:rsidRPr="00DC3F15">
        <w:rPr>
          <w:rFonts w:ascii="Times New Roman" w:hAnsi="Times New Roman"/>
          <w:b/>
          <w:bCs/>
          <w:sz w:val="28"/>
          <w:szCs w:val="28"/>
          <w:lang w:eastAsia="ru-RU"/>
        </w:rPr>
        <w:t xml:space="preserve">системы водоснабжения </w:t>
      </w:r>
      <w:r w:rsidR="0057576E" w:rsidRPr="00DC3F15">
        <w:rPr>
          <w:rFonts w:ascii="Times New Roman" w:hAnsi="Times New Roman"/>
          <w:b/>
          <w:bCs/>
          <w:sz w:val="28"/>
          <w:szCs w:val="28"/>
          <w:lang w:eastAsia="ru-RU"/>
        </w:rPr>
        <w:t>поселения</w:t>
      </w:r>
    </w:p>
    <w:p w14:paraId="3E02A5B1" w14:textId="13F5D3AB" w:rsidR="000864FC" w:rsidRDefault="004175F1" w:rsidP="004175F1">
      <w:pPr>
        <w:autoSpaceDE w:val="0"/>
        <w:autoSpaceDN w:val="0"/>
        <w:adjustRightInd w:val="0"/>
        <w:spacing w:after="0"/>
        <w:ind w:right="-1"/>
        <w:jc w:val="center"/>
        <w:rPr>
          <w:rFonts w:ascii="Times New Roman" w:hAnsi="Times New Roman"/>
          <w:sz w:val="28"/>
          <w:szCs w:val="28"/>
        </w:rPr>
      </w:pPr>
      <w:r>
        <w:rPr>
          <w:rFonts w:ascii="Times New Roman" w:hAnsi="Times New Roman"/>
          <w:sz w:val="28"/>
          <w:szCs w:val="28"/>
        </w:rPr>
        <w:t xml:space="preserve">Таблица 1.3.6.1 - </w:t>
      </w:r>
      <w:r w:rsidRPr="004175F1">
        <w:rPr>
          <w:rFonts w:ascii="Times New Roman" w:hAnsi="Times New Roman"/>
          <w:sz w:val="28"/>
          <w:szCs w:val="28"/>
        </w:rPr>
        <w:t>Анализ резервов и дефицитов производственных мощностей системы водоснабжения поселения</w:t>
      </w:r>
    </w:p>
    <w:tbl>
      <w:tblPr>
        <w:tblStyle w:val="a6"/>
        <w:tblW w:w="0" w:type="auto"/>
        <w:tblLook w:val="04A0" w:firstRow="1" w:lastRow="0" w:firstColumn="1" w:lastColumn="0" w:noHBand="0" w:noVBand="1"/>
      </w:tblPr>
      <w:tblGrid>
        <w:gridCol w:w="704"/>
        <w:gridCol w:w="3147"/>
        <w:gridCol w:w="1926"/>
        <w:gridCol w:w="1926"/>
        <w:gridCol w:w="1926"/>
      </w:tblGrid>
      <w:tr w:rsidR="004175F1" w14:paraId="04A82BA1" w14:textId="77777777" w:rsidTr="004175F1">
        <w:tc>
          <w:tcPr>
            <w:tcW w:w="704" w:type="dxa"/>
            <w:vAlign w:val="center"/>
          </w:tcPr>
          <w:p w14:paraId="5F47A593" w14:textId="0F6C1E06" w:rsidR="004175F1" w:rsidRPr="004175F1" w:rsidRDefault="004175F1" w:rsidP="004175F1">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 п/п</w:t>
            </w:r>
          </w:p>
        </w:tc>
        <w:tc>
          <w:tcPr>
            <w:tcW w:w="3147" w:type="dxa"/>
            <w:vAlign w:val="center"/>
          </w:tcPr>
          <w:p w14:paraId="5AA7E293" w14:textId="37AC52CF" w:rsidR="004175F1" w:rsidRPr="004175F1" w:rsidRDefault="004175F1" w:rsidP="004175F1">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Наименование населенного пункта</w:t>
            </w:r>
          </w:p>
        </w:tc>
        <w:tc>
          <w:tcPr>
            <w:tcW w:w="1926" w:type="dxa"/>
            <w:vAlign w:val="center"/>
          </w:tcPr>
          <w:p w14:paraId="75AC0A00" w14:textId="791FC3E1" w:rsidR="004175F1" w:rsidRPr="004175F1" w:rsidRDefault="004175F1" w:rsidP="004175F1">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Мощность водозаборных сооружений, м</w:t>
            </w:r>
            <w:r>
              <w:rPr>
                <w:rFonts w:ascii="Times New Roman" w:hAnsi="Times New Roman"/>
                <w:b/>
                <w:bCs/>
                <w:sz w:val="20"/>
                <w:szCs w:val="20"/>
                <w:vertAlign w:val="superscript"/>
              </w:rPr>
              <w:t>3</w:t>
            </w:r>
            <w:r>
              <w:rPr>
                <w:rFonts w:ascii="Times New Roman" w:hAnsi="Times New Roman"/>
                <w:b/>
                <w:bCs/>
                <w:sz w:val="20"/>
                <w:szCs w:val="20"/>
              </w:rPr>
              <w:t>/год</w:t>
            </w:r>
          </w:p>
        </w:tc>
        <w:tc>
          <w:tcPr>
            <w:tcW w:w="1926" w:type="dxa"/>
            <w:vAlign w:val="center"/>
          </w:tcPr>
          <w:p w14:paraId="640891B7" w14:textId="5F3E6D25" w:rsidR="004175F1" w:rsidRPr="004175F1" w:rsidRDefault="004175F1" w:rsidP="004175F1">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Годовое водопотребление за базовый год, м</w:t>
            </w:r>
            <w:r>
              <w:rPr>
                <w:rFonts w:ascii="Times New Roman" w:hAnsi="Times New Roman"/>
                <w:b/>
                <w:bCs/>
                <w:sz w:val="20"/>
                <w:szCs w:val="20"/>
                <w:vertAlign w:val="superscript"/>
              </w:rPr>
              <w:t>3</w:t>
            </w:r>
            <w:r>
              <w:rPr>
                <w:rFonts w:ascii="Times New Roman" w:hAnsi="Times New Roman"/>
                <w:b/>
                <w:bCs/>
                <w:sz w:val="20"/>
                <w:szCs w:val="20"/>
              </w:rPr>
              <w:t>/год</w:t>
            </w:r>
          </w:p>
        </w:tc>
        <w:tc>
          <w:tcPr>
            <w:tcW w:w="1926" w:type="dxa"/>
            <w:vAlign w:val="center"/>
          </w:tcPr>
          <w:p w14:paraId="37CB1317" w14:textId="726B369A" w:rsidR="004175F1" w:rsidRPr="004175F1" w:rsidRDefault="004175F1" w:rsidP="004175F1">
            <w:pPr>
              <w:autoSpaceDE w:val="0"/>
              <w:autoSpaceDN w:val="0"/>
              <w:adjustRightInd w:val="0"/>
              <w:spacing w:after="0" w:line="240" w:lineRule="auto"/>
              <w:ind w:right="-1"/>
              <w:jc w:val="center"/>
              <w:rPr>
                <w:rFonts w:ascii="Times New Roman" w:hAnsi="Times New Roman"/>
                <w:b/>
                <w:bCs/>
                <w:sz w:val="20"/>
                <w:szCs w:val="20"/>
              </w:rPr>
            </w:pPr>
            <w:r>
              <w:rPr>
                <w:rFonts w:ascii="Times New Roman" w:hAnsi="Times New Roman"/>
                <w:b/>
                <w:bCs/>
                <w:sz w:val="20"/>
                <w:szCs w:val="20"/>
              </w:rPr>
              <w:t>Резерв/дефицит мощности водозаборных сооружений, м</w:t>
            </w:r>
            <w:r>
              <w:rPr>
                <w:rFonts w:ascii="Times New Roman" w:hAnsi="Times New Roman"/>
                <w:b/>
                <w:bCs/>
                <w:sz w:val="20"/>
                <w:szCs w:val="20"/>
                <w:vertAlign w:val="superscript"/>
              </w:rPr>
              <w:t>3</w:t>
            </w:r>
            <w:r>
              <w:rPr>
                <w:rFonts w:ascii="Times New Roman" w:hAnsi="Times New Roman"/>
                <w:b/>
                <w:bCs/>
                <w:sz w:val="20"/>
                <w:szCs w:val="20"/>
              </w:rPr>
              <w:t>/год</w:t>
            </w:r>
          </w:p>
        </w:tc>
      </w:tr>
      <w:tr w:rsidR="003F214F" w14:paraId="51DBFF1C" w14:textId="77777777" w:rsidTr="004175F1">
        <w:tc>
          <w:tcPr>
            <w:tcW w:w="704" w:type="dxa"/>
            <w:vAlign w:val="center"/>
          </w:tcPr>
          <w:p w14:paraId="05F42401" w14:textId="77777777" w:rsidR="003F214F" w:rsidRPr="004175F1" w:rsidRDefault="003F214F" w:rsidP="003F214F">
            <w:pPr>
              <w:pStyle w:val="a8"/>
              <w:numPr>
                <w:ilvl w:val="0"/>
                <w:numId w:val="36"/>
              </w:numPr>
              <w:autoSpaceDE w:val="0"/>
              <w:autoSpaceDN w:val="0"/>
              <w:adjustRightInd w:val="0"/>
              <w:spacing w:after="0" w:line="240" w:lineRule="auto"/>
              <w:ind w:left="57" w:firstLine="0"/>
              <w:jc w:val="center"/>
              <w:rPr>
                <w:rFonts w:ascii="Times New Roman" w:hAnsi="Times New Roman"/>
                <w:sz w:val="20"/>
                <w:szCs w:val="20"/>
              </w:rPr>
            </w:pPr>
          </w:p>
        </w:tc>
        <w:tc>
          <w:tcPr>
            <w:tcW w:w="3147" w:type="dxa"/>
            <w:vAlign w:val="center"/>
          </w:tcPr>
          <w:p w14:paraId="0215F616" w14:textId="0753F3A0" w:rsidR="003F214F" w:rsidRPr="004175F1" w:rsidRDefault="001E5049" w:rsidP="003F214F">
            <w:pPr>
              <w:autoSpaceDE w:val="0"/>
              <w:autoSpaceDN w:val="0"/>
              <w:adjustRightInd w:val="0"/>
              <w:spacing w:after="0" w:line="240" w:lineRule="auto"/>
              <w:ind w:right="-1"/>
              <w:jc w:val="center"/>
              <w:rPr>
                <w:rFonts w:ascii="Times New Roman" w:hAnsi="Times New Roman"/>
                <w:sz w:val="20"/>
                <w:szCs w:val="20"/>
              </w:rPr>
            </w:pPr>
            <w:r>
              <w:rPr>
                <w:rFonts w:ascii="Times New Roman" w:hAnsi="Times New Roman"/>
                <w:color w:val="000000"/>
                <w:sz w:val="20"/>
              </w:rPr>
              <w:t>рабочий поселок Чамзинка</w:t>
            </w:r>
          </w:p>
        </w:tc>
        <w:tc>
          <w:tcPr>
            <w:tcW w:w="1926" w:type="dxa"/>
            <w:vAlign w:val="center"/>
          </w:tcPr>
          <w:p w14:paraId="1F8E548E" w14:textId="1DF5133D" w:rsidR="003F214F" w:rsidRPr="004175F1" w:rsidRDefault="009238D0" w:rsidP="003F214F">
            <w:pPr>
              <w:autoSpaceDE w:val="0"/>
              <w:autoSpaceDN w:val="0"/>
              <w:adjustRightInd w:val="0"/>
              <w:spacing w:after="0" w:line="240" w:lineRule="auto"/>
              <w:ind w:right="-1"/>
              <w:jc w:val="center"/>
              <w:rPr>
                <w:rFonts w:ascii="Times New Roman" w:hAnsi="Times New Roman"/>
                <w:sz w:val="20"/>
                <w:szCs w:val="20"/>
              </w:rPr>
            </w:pPr>
            <w:r w:rsidRPr="009238D0">
              <w:rPr>
                <w:rFonts w:ascii="Times New Roman" w:hAnsi="Times New Roman"/>
                <w:sz w:val="20"/>
                <w:szCs w:val="20"/>
              </w:rPr>
              <w:t>1051200</w:t>
            </w:r>
          </w:p>
        </w:tc>
        <w:tc>
          <w:tcPr>
            <w:tcW w:w="1926" w:type="dxa"/>
            <w:vAlign w:val="center"/>
          </w:tcPr>
          <w:p w14:paraId="324E85A9" w14:textId="2FCCA813" w:rsidR="003F214F" w:rsidRPr="004175F1" w:rsidRDefault="009238D0" w:rsidP="003F214F">
            <w:pPr>
              <w:autoSpaceDE w:val="0"/>
              <w:autoSpaceDN w:val="0"/>
              <w:adjustRightInd w:val="0"/>
              <w:spacing w:after="0" w:line="240" w:lineRule="auto"/>
              <w:ind w:right="-1"/>
              <w:jc w:val="center"/>
              <w:rPr>
                <w:rFonts w:ascii="Times New Roman" w:hAnsi="Times New Roman"/>
                <w:sz w:val="20"/>
                <w:szCs w:val="20"/>
              </w:rPr>
            </w:pPr>
            <w:r w:rsidRPr="009238D0">
              <w:rPr>
                <w:rFonts w:ascii="Times New Roman" w:hAnsi="Times New Roman"/>
                <w:sz w:val="20"/>
                <w:szCs w:val="20"/>
              </w:rPr>
              <w:t>391714</w:t>
            </w:r>
          </w:p>
        </w:tc>
        <w:tc>
          <w:tcPr>
            <w:tcW w:w="1926" w:type="dxa"/>
            <w:vAlign w:val="center"/>
          </w:tcPr>
          <w:p w14:paraId="096A661C" w14:textId="7799F9B5" w:rsidR="003F214F" w:rsidRPr="003F214F" w:rsidRDefault="009238D0" w:rsidP="003F214F">
            <w:pPr>
              <w:autoSpaceDE w:val="0"/>
              <w:autoSpaceDN w:val="0"/>
              <w:adjustRightInd w:val="0"/>
              <w:spacing w:after="0" w:line="240" w:lineRule="auto"/>
              <w:ind w:right="-1"/>
              <w:jc w:val="center"/>
              <w:rPr>
                <w:rFonts w:ascii="Times New Roman" w:hAnsi="Times New Roman"/>
                <w:sz w:val="20"/>
                <w:szCs w:val="20"/>
              </w:rPr>
            </w:pPr>
            <w:r w:rsidRPr="009238D0">
              <w:rPr>
                <w:rFonts w:ascii="Times New Roman" w:hAnsi="Times New Roman"/>
                <w:sz w:val="20"/>
                <w:szCs w:val="20"/>
              </w:rPr>
              <w:t>659486</w:t>
            </w:r>
          </w:p>
        </w:tc>
      </w:tr>
    </w:tbl>
    <w:p w14:paraId="1A614CC1" w14:textId="77777777" w:rsidR="004175F1" w:rsidRDefault="004175F1" w:rsidP="004175F1">
      <w:pPr>
        <w:autoSpaceDE w:val="0"/>
        <w:autoSpaceDN w:val="0"/>
        <w:adjustRightInd w:val="0"/>
        <w:spacing w:after="0"/>
        <w:ind w:right="-1"/>
        <w:jc w:val="center"/>
        <w:rPr>
          <w:rFonts w:ascii="Times New Roman" w:hAnsi="Times New Roman"/>
          <w:sz w:val="28"/>
          <w:szCs w:val="28"/>
        </w:rPr>
      </w:pPr>
    </w:p>
    <w:p w14:paraId="7FADC038" w14:textId="17C4B1FF" w:rsidR="003F214F" w:rsidRPr="00DC3F15" w:rsidRDefault="003F214F" w:rsidP="003F214F">
      <w:pPr>
        <w:autoSpaceDE w:val="0"/>
        <w:autoSpaceDN w:val="0"/>
        <w:adjustRightInd w:val="0"/>
        <w:spacing w:after="0"/>
        <w:ind w:right="-1" w:firstLine="709"/>
        <w:jc w:val="both"/>
        <w:rPr>
          <w:rFonts w:ascii="Times New Roman" w:hAnsi="Times New Roman"/>
          <w:sz w:val="28"/>
          <w:szCs w:val="28"/>
        </w:rPr>
      </w:pPr>
      <w:r>
        <w:rPr>
          <w:rFonts w:ascii="Times New Roman" w:hAnsi="Times New Roman"/>
          <w:sz w:val="28"/>
          <w:szCs w:val="28"/>
        </w:rPr>
        <w:t xml:space="preserve">Как видно из таблицы 1.3.6.1, </w:t>
      </w:r>
      <w:r w:rsidR="00F63ACD">
        <w:rPr>
          <w:rFonts w:ascii="Times New Roman" w:hAnsi="Times New Roman"/>
          <w:sz w:val="28"/>
          <w:szCs w:val="28"/>
        </w:rPr>
        <w:t xml:space="preserve">наблюдается </w:t>
      </w:r>
      <w:r>
        <w:rPr>
          <w:rFonts w:ascii="Times New Roman" w:hAnsi="Times New Roman"/>
          <w:sz w:val="28"/>
          <w:szCs w:val="28"/>
        </w:rPr>
        <w:t>резерв</w:t>
      </w:r>
      <w:r w:rsidR="00F63ACD">
        <w:rPr>
          <w:rFonts w:ascii="Times New Roman" w:hAnsi="Times New Roman"/>
          <w:sz w:val="28"/>
          <w:szCs w:val="28"/>
        </w:rPr>
        <w:t xml:space="preserve"> мощности.</w:t>
      </w:r>
    </w:p>
    <w:p w14:paraId="069B4E5F" w14:textId="77777777" w:rsidR="007734C3" w:rsidRPr="00DC3F15" w:rsidRDefault="007734C3" w:rsidP="004175F1">
      <w:pPr>
        <w:autoSpaceDE w:val="0"/>
        <w:autoSpaceDN w:val="0"/>
        <w:adjustRightInd w:val="0"/>
        <w:spacing w:after="0"/>
        <w:ind w:right="-1"/>
        <w:jc w:val="both"/>
        <w:rPr>
          <w:rFonts w:ascii="Times New Roman" w:hAnsi="Times New Roman"/>
          <w:sz w:val="28"/>
          <w:szCs w:val="28"/>
        </w:rPr>
      </w:pPr>
    </w:p>
    <w:p w14:paraId="0F1A488A" w14:textId="77777777" w:rsidR="00137D32" w:rsidRPr="00DC3F15" w:rsidRDefault="00E22DF8" w:rsidP="00590F21">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7</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Прогнозные балансы потребления</w:t>
      </w:r>
      <w:r w:rsidR="00D14007" w:rsidRPr="00DC3F15">
        <w:rPr>
          <w:rFonts w:ascii="Times New Roman" w:hAnsi="Times New Roman"/>
          <w:b/>
          <w:bCs/>
          <w:sz w:val="28"/>
          <w:szCs w:val="28"/>
          <w:lang w:eastAsia="ru-RU"/>
        </w:rPr>
        <w:t xml:space="preserve"> </w:t>
      </w:r>
      <w:r w:rsidR="0057576E" w:rsidRPr="00DC3F15">
        <w:rPr>
          <w:rFonts w:ascii="Times New Roman" w:hAnsi="Times New Roman"/>
          <w:b/>
          <w:bCs/>
          <w:sz w:val="28"/>
          <w:szCs w:val="28"/>
          <w:lang w:eastAsia="ru-RU"/>
        </w:rPr>
        <w:t xml:space="preserve">горячей, питьевой, технической </w:t>
      </w:r>
      <w:r w:rsidRPr="00DC3F15">
        <w:rPr>
          <w:rFonts w:ascii="Times New Roman" w:hAnsi="Times New Roman"/>
          <w:b/>
          <w:bCs/>
          <w:sz w:val="28"/>
          <w:szCs w:val="28"/>
          <w:lang w:eastAsia="ru-RU"/>
        </w:rPr>
        <w:t>воды на</w:t>
      </w:r>
      <w:r w:rsidR="0057576E" w:rsidRPr="00DC3F15">
        <w:rPr>
          <w:rFonts w:ascii="Times New Roman" w:hAnsi="Times New Roman"/>
          <w:b/>
          <w:bCs/>
          <w:sz w:val="28"/>
          <w:szCs w:val="28"/>
          <w:lang w:eastAsia="ru-RU"/>
        </w:rPr>
        <w:t xml:space="preserve"> срок не менее</w:t>
      </w:r>
      <w:r w:rsidR="00D14007" w:rsidRPr="00DC3F15">
        <w:rPr>
          <w:rFonts w:ascii="Times New Roman" w:hAnsi="Times New Roman"/>
          <w:b/>
          <w:bCs/>
          <w:sz w:val="28"/>
          <w:szCs w:val="28"/>
          <w:lang w:eastAsia="ru-RU"/>
        </w:rPr>
        <w:t xml:space="preserve"> </w:t>
      </w:r>
      <w:r w:rsidRPr="00DC3F15">
        <w:rPr>
          <w:rFonts w:ascii="Times New Roman" w:hAnsi="Times New Roman"/>
          <w:b/>
          <w:bCs/>
          <w:sz w:val="28"/>
          <w:szCs w:val="28"/>
          <w:lang w:eastAsia="ru-RU"/>
        </w:rPr>
        <w:t>10 лет с учетом различн</w:t>
      </w:r>
      <w:r w:rsidR="00216292" w:rsidRPr="00DC3F15">
        <w:rPr>
          <w:rFonts w:ascii="Times New Roman" w:hAnsi="Times New Roman"/>
          <w:b/>
          <w:bCs/>
          <w:sz w:val="28"/>
          <w:szCs w:val="28"/>
          <w:lang w:eastAsia="ru-RU"/>
        </w:rPr>
        <w:t>ых сценариев развития поселения</w:t>
      </w:r>
      <w:r w:rsidR="003B3CDB" w:rsidRPr="00DC3F15">
        <w:rPr>
          <w:rFonts w:ascii="Times New Roman" w:hAnsi="Times New Roman"/>
          <w:b/>
          <w:bCs/>
          <w:sz w:val="28"/>
          <w:szCs w:val="28"/>
          <w:lang w:eastAsia="ru-RU"/>
        </w:rPr>
        <w:t>, рассчитанные на основании расхода горячей, питьевой, те</w:t>
      </w:r>
      <w:r w:rsidR="00757F21" w:rsidRPr="00DC3F15">
        <w:rPr>
          <w:rFonts w:ascii="Times New Roman" w:hAnsi="Times New Roman"/>
          <w:b/>
          <w:bCs/>
          <w:sz w:val="28"/>
          <w:szCs w:val="28"/>
          <w:lang w:eastAsia="ru-RU"/>
        </w:rPr>
        <w:t xml:space="preserve">хнической воды в соответствии </w:t>
      </w:r>
      <w:r w:rsidR="008506CE" w:rsidRPr="00DC3F15">
        <w:rPr>
          <w:rFonts w:ascii="Times New Roman" w:hAnsi="Times New Roman"/>
          <w:b/>
          <w:bCs/>
          <w:sz w:val="28"/>
          <w:szCs w:val="28"/>
          <w:lang w:eastAsia="ru-RU"/>
        </w:rPr>
        <w:t>с СП 31</w:t>
      </w:r>
      <w:r w:rsidR="00BB309B">
        <w:rPr>
          <w:rFonts w:ascii="Times New Roman" w:hAnsi="Times New Roman"/>
          <w:b/>
          <w:bCs/>
          <w:sz w:val="28"/>
          <w:szCs w:val="28"/>
          <w:lang w:eastAsia="ru-RU"/>
        </w:rPr>
        <w:t>.</w:t>
      </w:r>
      <w:r w:rsidR="008506CE" w:rsidRPr="00DC3F15">
        <w:rPr>
          <w:rFonts w:ascii="Times New Roman" w:hAnsi="Times New Roman"/>
          <w:b/>
          <w:bCs/>
          <w:sz w:val="28"/>
          <w:szCs w:val="28"/>
          <w:lang w:eastAsia="ru-RU"/>
        </w:rPr>
        <w:t>13330</w:t>
      </w:r>
      <w:r w:rsidR="00BB309B">
        <w:rPr>
          <w:rFonts w:ascii="Times New Roman" w:hAnsi="Times New Roman"/>
          <w:b/>
          <w:bCs/>
          <w:sz w:val="28"/>
          <w:szCs w:val="28"/>
          <w:lang w:eastAsia="ru-RU"/>
        </w:rPr>
        <w:t>.</w:t>
      </w:r>
      <w:r w:rsidR="008506CE" w:rsidRPr="00DC3F15">
        <w:rPr>
          <w:rFonts w:ascii="Times New Roman" w:hAnsi="Times New Roman"/>
          <w:b/>
          <w:bCs/>
          <w:sz w:val="28"/>
          <w:szCs w:val="28"/>
          <w:lang w:eastAsia="ru-RU"/>
        </w:rPr>
        <w:t>2021</w:t>
      </w:r>
      <w:r w:rsidR="005F57F8">
        <w:rPr>
          <w:rFonts w:ascii="Times New Roman" w:hAnsi="Times New Roman"/>
          <w:b/>
          <w:bCs/>
          <w:sz w:val="28"/>
          <w:szCs w:val="28"/>
          <w:lang w:eastAsia="ru-RU"/>
        </w:rPr>
        <w:t xml:space="preserve"> и СП 30.13330.2020</w:t>
      </w:r>
      <w:r w:rsidR="003B3CDB" w:rsidRPr="00DC3F15">
        <w:rPr>
          <w:rFonts w:ascii="Times New Roman" w:hAnsi="Times New Roman"/>
          <w:b/>
          <w:bCs/>
          <w:sz w:val="28"/>
          <w:szCs w:val="28"/>
          <w:lang w:eastAsia="ru-RU"/>
        </w:rPr>
        <w:t>, а также исходя из текущего объема потребления воды населением и его</w:t>
      </w:r>
      <w:r w:rsidR="00D14007" w:rsidRPr="00DC3F15">
        <w:rPr>
          <w:rFonts w:ascii="Times New Roman" w:hAnsi="Times New Roman"/>
          <w:b/>
          <w:bCs/>
          <w:sz w:val="28"/>
          <w:szCs w:val="28"/>
          <w:lang w:eastAsia="ru-RU"/>
        </w:rPr>
        <w:t xml:space="preserve"> </w:t>
      </w:r>
      <w:r w:rsidR="003B3CDB" w:rsidRPr="00DC3F15">
        <w:rPr>
          <w:rFonts w:ascii="Times New Roman" w:hAnsi="Times New Roman"/>
          <w:b/>
          <w:bCs/>
          <w:sz w:val="28"/>
          <w:szCs w:val="28"/>
          <w:lang w:eastAsia="ru-RU"/>
        </w:rPr>
        <w:t>динамики с учетом перспективы развития</w:t>
      </w:r>
      <w:r w:rsidR="00D14007" w:rsidRPr="00DC3F15">
        <w:rPr>
          <w:rFonts w:ascii="Times New Roman" w:hAnsi="Times New Roman"/>
          <w:b/>
          <w:bCs/>
          <w:sz w:val="28"/>
          <w:szCs w:val="28"/>
          <w:lang w:eastAsia="ru-RU"/>
        </w:rPr>
        <w:t xml:space="preserve"> </w:t>
      </w:r>
      <w:r w:rsidR="003B3CDB" w:rsidRPr="00DC3F15">
        <w:rPr>
          <w:rFonts w:ascii="Times New Roman" w:hAnsi="Times New Roman"/>
          <w:b/>
          <w:bCs/>
          <w:sz w:val="28"/>
          <w:szCs w:val="28"/>
          <w:lang w:eastAsia="ru-RU"/>
        </w:rPr>
        <w:t>и изменения состава и структуры застройки</w:t>
      </w:r>
    </w:p>
    <w:p w14:paraId="7E5D882E" w14:textId="722325A0" w:rsidR="00421DD3" w:rsidRPr="00DC3F15" w:rsidRDefault="00421DD3" w:rsidP="00590F21">
      <w:pPr>
        <w:shd w:val="clear" w:color="auto" w:fill="FFFFFF"/>
        <w:spacing w:after="0"/>
        <w:ind w:right="-1" w:firstLine="708"/>
        <w:jc w:val="both"/>
        <w:textAlignment w:val="baseline"/>
        <w:rPr>
          <w:rFonts w:ascii="Times New Roman" w:hAnsi="Times New Roman"/>
          <w:sz w:val="28"/>
          <w:szCs w:val="28"/>
        </w:rPr>
      </w:pPr>
      <w:r w:rsidRPr="00DC3F15">
        <w:rPr>
          <w:rFonts w:ascii="Times New Roman" w:hAnsi="Times New Roman"/>
          <w:sz w:val="28"/>
          <w:szCs w:val="28"/>
        </w:rPr>
        <w:t>При проектировании системы водоснабжения определяются требуемые расходы воды для различных потребителей</w:t>
      </w:r>
      <w:r w:rsidR="00BB309B">
        <w:rPr>
          <w:rFonts w:ascii="Times New Roman" w:hAnsi="Times New Roman"/>
          <w:sz w:val="28"/>
          <w:szCs w:val="28"/>
        </w:rPr>
        <w:t xml:space="preserve">. </w:t>
      </w:r>
      <w:r w:rsidRPr="00DC3F15">
        <w:rPr>
          <w:rFonts w:ascii="Times New Roman" w:hAnsi="Times New Roman"/>
          <w:sz w:val="28"/>
          <w:szCs w:val="28"/>
        </w:rPr>
        <w:t xml:space="preserve">Расходование воды на хозяйственно-питьевые нужды населения является основной категорией водопотребления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00E91471" w:rsidRPr="00DC3F15">
        <w:rPr>
          <w:rFonts w:ascii="Times New Roman" w:hAnsi="Times New Roman"/>
          <w:sz w:val="28"/>
          <w:szCs w:val="28"/>
        </w:rPr>
        <w:t xml:space="preserve"> </w:t>
      </w:r>
      <w:r w:rsidR="007D7DFA">
        <w:rPr>
          <w:rFonts w:ascii="Times New Roman" w:hAnsi="Times New Roman"/>
          <w:sz w:val="28"/>
          <w:szCs w:val="28"/>
        </w:rPr>
        <w:t xml:space="preserve">Республики </w:t>
      </w:r>
      <w:r w:rsidR="008A14C2">
        <w:rPr>
          <w:rFonts w:ascii="Times New Roman" w:hAnsi="Times New Roman"/>
          <w:sz w:val="28"/>
          <w:szCs w:val="28"/>
        </w:rPr>
        <w:t>Мордовия</w:t>
      </w:r>
      <w:r w:rsidR="00BB309B">
        <w:rPr>
          <w:rFonts w:ascii="Times New Roman" w:hAnsi="Times New Roman"/>
          <w:sz w:val="28"/>
          <w:szCs w:val="28"/>
        </w:rPr>
        <w:t xml:space="preserve">. </w:t>
      </w:r>
      <w:r w:rsidRPr="00DC3F15">
        <w:rPr>
          <w:rFonts w:ascii="Times New Roman" w:hAnsi="Times New Roman"/>
          <w:sz w:val="28"/>
          <w:szCs w:val="28"/>
        </w:rPr>
        <w:t>Количество расходуемой воды зависит от степени санитарно-технического благоустройства районов жилой застройки</w:t>
      </w:r>
      <w:r w:rsidR="00BB309B">
        <w:rPr>
          <w:rFonts w:ascii="Times New Roman" w:hAnsi="Times New Roman"/>
          <w:sz w:val="28"/>
          <w:szCs w:val="28"/>
        </w:rPr>
        <w:t xml:space="preserve">. </w:t>
      </w:r>
    </w:p>
    <w:p w14:paraId="653E59CD" w14:textId="2833819E" w:rsidR="00421DD3" w:rsidRDefault="0041285C" w:rsidP="00590F21">
      <w:pPr>
        <w:shd w:val="clear" w:color="auto" w:fill="FFFFFF"/>
        <w:spacing w:after="0"/>
        <w:ind w:right="-1" w:firstLine="708"/>
        <w:jc w:val="both"/>
        <w:textAlignment w:val="baseline"/>
        <w:rPr>
          <w:rFonts w:ascii="Times New Roman" w:hAnsi="Times New Roman"/>
          <w:sz w:val="28"/>
          <w:szCs w:val="28"/>
        </w:rPr>
      </w:pPr>
      <w:r>
        <w:rPr>
          <w:rFonts w:ascii="Times New Roman" w:hAnsi="Times New Roman"/>
          <w:sz w:val="28"/>
          <w:szCs w:val="28"/>
        </w:rPr>
        <w:t xml:space="preserve">Всего предусмотрен </w:t>
      </w:r>
      <w:r w:rsidR="0007322E">
        <w:rPr>
          <w:rFonts w:ascii="Times New Roman" w:hAnsi="Times New Roman"/>
          <w:sz w:val="28"/>
          <w:szCs w:val="28"/>
        </w:rPr>
        <w:t>1</w:t>
      </w:r>
      <w:r>
        <w:rPr>
          <w:rFonts w:ascii="Times New Roman" w:hAnsi="Times New Roman"/>
          <w:sz w:val="28"/>
          <w:szCs w:val="28"/>
        </w:rPr>
        <w:t xml:space="preserve"> вариант развития – результат вариант</w:t>
      </w:r>
      <w:r w:rsidR="0007322E">
        <w:rPr>
          <w:rFonts w:ascii="Times New Roman" w:hAnsi="Times New Roman"/>
          <w:sz w:val="28"/>
          <w:szCs w:val="28"/>
        </w:rPr>
        <w:t>а</w:t>
      </w:r>
      <w:r>
        <w:rPr>
          <w:rFonts w:ascii="Times New Roman" w:hAnsi="Times New Roman"/>
          <w:sz w:val="28"/>
          <w:szCs w:val="28"/>
        </w:rPr>
        <w:t xml:space="preserve"> сценария развития централизованн</w:t>
      </w:r>
      <w:r w:rsidR="0007322E">
        <w:rPr>
          <w:rFonts w:ascii="Times New Roman" w:hAnsi="Times New Roman"/>
          <w:sz w:val="28"/>
          <w:szCs w:val="28"/>
        </w:rPr>
        <w:t>ых</w:t>
      </w:r>
      <w:r>
        <w:rPr>
          <w:rFonts w:ascii="Times New Roman" w:hAnsi="Times New Roman"/>
          <w:sz w:val="28"/>
          <w:szCs w:val="28"/>
        </w:rPr>
        <w:t xml:space="preserve"> систем водоснабжения представлен в виде расчетов в таблиц</w:t>
      </w:r>
      <w:r w:rsidR="0007322E">
        <w:rPr>
          <w:rFonts w:ascii="Times New Roman" w:hAnsi="Times New Roman"/>
          <w:sz w:val="28"/>
          <w:szCs w:val="28"/>
        </w:rPr>
        <w:t>е</w:t>
      </w:r>
      <w:r>
        <w:rPr>
          <w:rFonts w:ascii="Times New Roman" w:hAnsi="Times New Roman"/>
          <w:sz w:val="28"/>
          <w:szCs w:val="28"/>
        </w:rPr>
        <w:t xml:space="preserve"> 1.3.7.1</w:t>
      </w:r>
      <w:r w:rsidR="0007322E">
        <w:rPr>
          <w:rFonts w:ascii="Times New Roman" w:hAnsi="Times New Roman"/>
          <w:sz w:val="28"/>
          <w:szCs w:val="28"/>
        </w:rPr>
        <w:t>.</w:t>
      </w:r>
    </w:p>
    <w:p w14:paraId="7AFB270A" w14:textId="77777777" w:rsidR="0041285C" w:rsidRPr="00DC3F15" w:rsidRDefault="0041285C" w:rsidP="0041285C">
      <w:pPr>
        <w:shd w:val="clear" w:color="auto" w:fill="FFFFFF"/>
        <w:spacing w:after="0"/>
        <w:ind w:right="-1" w:firstLine="708"/>
        <w:jc w:val="both"/>
        <w:textAlignment w:val="baseline"/>
        <w:rPr>
          <w:rFonts w:ascii="Times New Roman" w:hAnsi="Times New Roman"/>
          <w:sz w:val="28"/>
          <w:szCs w:val="28"/>
        </w:rPr>
      </w:pPr>
    </w:p>
    <w:p w14:paraId="2407E883" w14:textId="77777777" w:rsidR="00F66B50" w:rsidRPr="00DC3F15" w:rsidRDefault="00F66B50" w:rsidP="004466F5">
      <w:pPr>
        <w:shd w:val="clear" w:color="auto" w:fill="FFFFFF"/>
        <w:spacing w:after="0"/>
        <w:ind w:right="-1"/>
        <w:jc w:val="both"/>
        <w:textAlignment w:val="baseline"/>
        <w:rPr>
          <w:rFonts w:ascii="Times New Roman" w:eastAsia="Times New Roman" w:hAnsi="Times New Roman"/>
          <w:spacing w:val="2"/>
          <w:sz w:val="28"/>
          <w:szCs w:val="28"/>
          <w:lang w:eastAsia="ru-RU"/>
        </w:rPr>
        <w:sectPr w:rsidR="00F66B50" w:rsidRPr="00DC3F15" w:rsidSect="00D84E53">
          <w:pgSz w:w="11907" w:h="16840" w:code="9"/>
          <w:pgMar w:top="851" w:right="567" w:bottom="851" w:left="1701" w:header="454" w:footer="720" w:gutter="0"/>
          <w:cols w:space="720"/>
          <w:docGrid w:linePitch="299"/>
        </w:sectPr>
      </w:pPr>
    </w:p>
    <w:p w14:paraId="67F2A5BC" w14:textId="77777777" w:rsidR="00B71CF2" w:rsidRDefault="00B71CF2" w:rsidP="00C56A7A">
      <w:pPr>
        <w:shd w:val="clear" w:color="auto" w:fill="FFFFFF"/>
        <w:spacing w:after="0"/>
        <w:ind w:right="-1"/>
        <w:jc w:val="both"/>
        <w:textAlignment w:val="baseline"/>
        <w:rPr>
          <w:rFonts w:ascii="Times New Roman" w:eastAsia="Times New Roman" w:hAnsi="Times New Roman"/>
          <w:spacing w:val="2"/>
          <w:sz w:val="28"/>
          <w:szCs w:val="28"/>
          <w:lang w:eastAsia="ru-RU"/>
        </w:rPr>
      </w:pPr>
    </w:p>
    <w:p w14:paraId="62CD1A80" w14:textId="1F60E60D" w:rsidR="00B71CF2" w:rsidRPr="00DC3F15" w:rsidRDefault="00B71CF2" w:rsidP="00B71CF2">
      <w:pPr>
        <w:shd w:val="clear" w:color="auto" w:fill="FFFFFF"/>
        <w:spacing w:after="0"/>
        <w:ind w:right="-1"/>
        <w:jc w:val="center"/>
        <w:textAlignment w:val="baseline"/>
        <w:rPr>
          <w:rFonts w:ascii="Times New Roman" w:eastAsia="Times New Roman" w:hAnsi="Times New Roman"/>
          <w:bCs/>
          <w:spacing w:val="2"/>
          <w:sz w:val="28"/>
          <w:szCs w:val="28"/>
          <w:lang w:eastAsia="ru-RU"/>
        </w:rPr>
      </w:pPr>
      <w:r w:rsidRPr="00DC3F15">
        <w:rPr>
          <w:rFonts w:ascii="Times New Roman" w:eastAsia="Times New Roman" w:hAnsi="Times New Roman"/>
          <w:spacing w:val="2"/>
          <w:sz w:val="28"/>
          <w:szCs w:val="28"/>
          <w:lang w:eastAsia="ru-RU"/>
        </w:rPr>
        <w:t xml:space="preserve">Таблица </w:t>
      </w:r>
      <w:r w:rsidR="00C07E9A" w:rsidRPr="00C07E9A">
        <w:rPr>
          <w:rFonts w:ascii="Times New Roman" w:eastAsia="Times New Roman" w:hAnsi="Times New Roman"/>
          <w:spacing w:val="2"/>
          <w:sz w:val="28"/>
          <w:szCs w:val="28"/>
          <w:lang w:eastAsia="ru-RU"/>
        </w:rPr>
        <w:t>1.3.7.1</w:t>
      </w:r>
      <w:r w:rsidRPr="00DC3F15">
        <w:rPr>
          <w:rFonts w:ascii="Times New Roman" w:eastAsia="Times New Roman" w:hAnsi="Times New Roman"/>
          <w:spacing w:val="2"/>
          <w:sz w:val="28"/>
          <w:szCs w:val="28"/>
          <w:lang w:eastAsia="ru-RU"/>
        </w:rPr>
        <w:t xml:space="preserve"> - </w:t>
      </w:r>
      <w:r w:rsidRPr="00DC3F15">
        <w:rPr>
          <w:rFonts w:ascii="Times New Roman" w:eastAsia="Times New Roman" w:hAnsi="Times New Roman"/>
          <w:bCs/>
          <w:spacing w:val="2"/>
          <w:sz w:val="28"/>
          <w:szCs w:val="28"/>
          <w:lang w:eastAsia="ru-RU"/>
        </w:rPr>
        <w:t>Прогнозируемый баланс потребления воды</w:t>
      </w:r>
      <w:r w:rsidR="00C07E9A">
        <w:rPr>
          <w:rFonts w:ascii="Times New Roman" w:eastAsia="Times New Roman" w:hAnsi="Times New Roman"/>
          <w:bCs/>
          <w:spacing w:val="2"/>
          <w:sz w:val="28"/>
          <w:szCs w:val="28"/>
          <w:lang w:eastAsia="ru-RU"/>
        </w:rPr>
        <w:t xml:space="preserve"> по варианту 1</w:t>
      </w:r>
    </w:p>
    <w:tbl>
      <w:tblPr>
        <w:tblW w:w="154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1"/>
        <w:gridCol w:w="1679"/>
        <w:gridCol w:w="1330"/>
        <w:gridCol w:w="1322"/>
        <w:gridCol w:w="1322"/>
        <w:gridCol w:w="1322"/>
        <w:gridCol w:w="1322"/>
        <w:gridCol w:w="1322"/>
        <w:gridCol w:w="1322"/>
        <w:gridCol w:w="1322"/>
        <w:gridCol w:w="1322"/>
        <w:gridCol w:w="1420"/>
      </w:tblGrid>
      <w:tr w:rsidR="009238D0" w:rsidRPr="009C1B66" w14:paraId="37891D4F" w14:textId="77777777" w:rsidTr="001676A0">
        <w:trPr>
          <w:trHeight w:val="16"/>
          <w:tblHeader/>
          <w:jc w:val="center"/>
        </w:trPr>
        <w:tc>
          <w:tcPr>
            <w:tcW w:w="431" w:type="dxa"/>
            <w:vMerge w:val="restart"/>
            <w:shd w:val="clear" w:color="auto" w:fill="auto"/>
            <w:vAlign w:val="center"/>
            <w:hideMark/>
          </w:tcPr>
          <w:p w14:paraId="717E8E58" w14:textId="77777777" w:rsidR="009238D0" w:rsidRPr="009C1B66" w:rsidRDefault="009238D0" w:rsidP="009238D0">
            <w:pPr>
              <w:spacing w:after="0" w:line="240" w:lineRule="auto"/>
              <w:ind w:left="-167" w:right="-81"/>
              <w:jc w:val="center"/>
              <w:rPr>
                <w:rFonts w:ascii="Times New Roman" w:eastAsia="Times New Roman" w:hAnsi="Times New Roman"/>
                <w:b/>
                <w:bCs/>
                <w:sz w:val="24"/>
                <w:szCs w:val="24"/>
                <w:lang w:eastAsia="ru-RU"/>
              </w:rPr>
            </w:pPr>
            <w:bookmarkStart w:id="3" w:name="RANGE!I143"/>
            <w:r w:rsidRPr="009C1B66">
              <w:rPr>
                <w:rFonts w:ascii="Times New Roman" w:eastAsia="Times New Roman" w:hAnsi="Times New Roman"/>
                <w:b/>
                <w:bCs/>
                <w:sz w:val="24"/>
                <w:szCs w:val="24"/>
                <w:lang w:eastAsia="ru-RU"/>
              </w:rPr>
              <w:t>№ п/п</w:t>
            </w:r>
            <w:bookmarkEnd w:id="3"/>
          </w:p>
        </w:tc>
        <w:tc>
          <w:tcPr>
            <w:tcW w:w="1679" w:type="dxa"/>
            <w:vMerge w:val="restart"/>
            <w:shd w:val="clear" w:color="auto" w:fill="auto"/>
            <w:vAlign w:val="center"/>
            <w:hideMark/>
          </w:tcPr>
          <w:p w14:paraId="1F27AAC0" w14:textId="77777777" w:rsidR="009238D0" w:rsidRPr="009C1B66" w:rsidRDefault="009238D0" w:rsidP="009238D0">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Показатели</w:t>
            </w:r>
          </w:p>
        </w:tc>
        <w:tc>
          <w:tcPr>
            <w:tcW w:w="13326" w:type="dxa"/>
            <w:gridSpan w:val="10"/>
            <w:shd w:val="clear" w:color="auto" w:fill="auto"/>
            <w:vAlign w:val="center"/>
            <w:hideMark/>
          </w:tcPr>
          <w:p w14:paraId="66399A23" w14:textId="05B58EB8" w:rsidR="009238D0" w:rsidRPr="009C1B66" w:rsidRDefault="009238D0" w:rsidP="009238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Городское поселение Чамзинка Чамзинского муниципального района</w:t>
            </w:r>
          </w:p>
        </w:tc>
      </w:tr>
      <w:tr w:rsidR="00C33E66" w:rsidRPr="009C1B66" w14:paraId="13460332" w14:textId="77777777" w:rsidTr="001676A0">
        <w:trPr>
          <w:trHeight w:val="16"/>
          <w:tblHeader/>
          <w:jc w:val="center"/>
        </w:trPr>
        <w:tc>
          <w:tcPr>
            <w:tcW w:w="431" w:type="dxa"/>
            <w:vMerge/>
            <w:vAlign w:val="center"/>
            <w:hideMark/>
          </w:tcPr>
          <w:p w14:paraId="22363A24"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p>
        </w:tc>
        <w:tc>
          <w:tcPr>
            <w:tcW w:w="1679" w:type="dxa"/>
            <w:vMerge/>
            <w:vAlign w:val="center"/>
            <w:hideMark/>
          </w:tcPr>
          <w:p w14:paraId="156133C6"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p>
        </w:tc>
        <w:tc>
          <w:tcPr>
            <w:tcW w:w="1330" w:type="dxa"/>
            <w:shd w:val="clear" w:color="auto" w:fill="auto"/>
            <w:vAlign w:val="center"/>
            <w:hideMark/>
          </w:tcPr>
          <w:p w14:paraId="4D0BEB5A"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2023 (базовый год)</w:t>
            </w:r>
          </w:p>
        </w:tc>
        <w:tc>
          <w:tcPr>
            <w:tcW w:w="1322" w:type="dxa"/>
            <w:shd w:val="clear" w:color="auto" w:fill="auto"/>
            <w:vAlign w:val="center"/>
          </w:tcPr>
          <w:p w14:paraId="5D50ACEB"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2024</w:t>
            </w:r>
          </w:p>
        </w:tc>
        <w:tc>
          <w:tcPr>
            <w:tcW w:w="1322" w:type="dxa"/>
            <w:shd w:val="clear" w:color="auto" w:fill="auto"/>
            <w:vAlign w:val="center"/>
          </w:tcPr>
          <w:p w14:paraId="7B068950"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2025</w:t>
            </w:r>
          </w:p>
        </w:tc>
        <w:tc>
          <w:tcPr>
            <w:tcW w:w="1322" w:type="dxa"/>
            <w:shd w:val="clear" w:color="auto" w:fill="auto"/>
            <w:vAlign w:val="center"/>
          </w:tcPr>
          <w:p w14:paraId="44CEA904"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2026</w:t>
            </w:r>
          </w:p>
        </w:tc>
        <w:tc>
          <w:tcPr>
            <w:tcW w:w="1322" w:type="dxa"/>
            <w:shd w:val="clear" w:color="auto" w:fill="auto"/>
            <w:vAlign w:val="center"/>
          </w:tcPr>
          <w:p w14:paraId="4736C81C"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2027</w:t>
            </w:r>
          </w:p>
        </w:tc>
        <w:tc>
          <w:tcPr>
            <w:tcW w:w="1322" w:type="dxa"/>
            <w:shd w:val="clear" w:color="auto" w:fill="auto"/>
            <w:vAlign w:val="center"/>
          </w:tcPr>
          <w:p w14:paraId="1BA7A2DB"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2028</w:t>
            </w:r>
          </w:p>
        </w:tc>
        <w:tc>
          <w:tcPr>
            <w:tcW w:w="1322" w:type="dxa"/>
            <w:shd w:val="clear" w:color="auto" w:fill="auto"/>
            <w:vAlign w:val="center"/>
          </w:tcPr>
          <w:p w14:paraId="091F6662"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2029</w:t>
            </w:r>
          </w:p>
        </w:tc>
        <w:tc>
          <w:tcPr>
            <w:tcW w:w="1322" w:type="dxa"/>
            <w:shd w:val="clear" w:color="auto" w:fill="auto"/>
            <w:vAlign w:val="center"/>
          </w:tcPr>
          <w:p w14:paraId="14A76145"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2030</w:t>
            </w:r>
          </w:p>
        </w:tc>
        <w:tc>
          <w:tcPr>
            <w:tcW w:w="1322" w:type="dxa"/>
            <w:shd w:val="clear" w:color="auto" w:fill="auto"/>
            <w:vAlign w:val="center"/>
          </w:tcPr>
          <w:p w14:paraId="744B5939" w14:textId="77777777"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2031</w:t>
            </w:r>
          </w:p>
        </w:tc>
        <w:tc>
          <w:tcPr>
            <w:tcW w:w="1420" w:type="dxa"/>
            <w:shd w:val="clear" w:color="auto" w:fill="auto"/>
            <w:vAlign w:val="center"/>
          </w:tcPr>
          <w:p w14:paraId="09AAD2A7" w14:textId="02FE6496" w:rsidR="00C33E66" w:rsidRPr="009C1B66" w:rsidRDefault="00C33E66" w:rsidP="00951CB8">
            <w:pPr>
              <w:spacing w:after="0" w:line="240" w:lineRule="auto"/>
              <w:jc w:val="center"/>
              <w:rPr>
                <w:rFonts w:ascii="Times New Roman" w:eastAsia="Times New Roman" w:hAnsi="Times New Roman"/>
                <w:b/>
                <w:bCs/>
                <w:sz w:val="24"/>
                <w:szCs w:val="24"/>
                <w:lang w:eastAsia="ru-RU"/>
              </w:rPr>
            </w:pPr>
            <w:r w:rsidRPr="009C1B66">
              <w:rPr>
                <w:rFonts w:ascii="Times New Roman" w:eastAsia="Times New Roman" w:hAnsi="Times New Roman"/>
                <w:b/>
                <w:bCs/>
                <w:sz w:val="24"/>
                <w:szCs w:val="24"/>
                <w:lang w:eastAsia="ru-RU"/>
              </w:rPr>
              <w:t>2032-2034</w:t>
            </w:r>
          </w:p>
        </w:tc>
      </w:tr>
      <w:tr w:rsidR="00C33E66" w:rsidRPr="009C1B66" w14:paraId="01777BAA" w14:textId="77777777" w:rsidTr="001676A0">
        <w:trPr>
          <w:trHeight w:val="16"/>
          <w:jc w:val="center"/>
        </w:trPr>
        <w:tc>
          <w:tcPr>
            <w:tcW w:w="15436" w:type="dxa"/>
            <w:gridSpan w:val="12"/>
            <w:shd w:val="clear" w:color="auto" w:fill="auto"/>
            <w:vAlign w:val="center"/>
            <w:hideMark/>
          </w:tcPr>
          <w:p w14:paraId="75FDD151" w14:textId="61187C24" w:rsidR="00C33E66" w:rsidRPr="009C1B66" w:rsidRDefault="009238D0" w:rsidP="00951CB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Холодная вода</w:t>
            </w:r>
          </w:p>
        </w:tc>
      </w:tr>
      <w:tr w:rsidR="000B0DCD" w:rsidRPr="009C1B66" w14:paraId="464D5215" w14:textId="77777777" w:rsidTr="001676A0">
        <w:trPr>
          <w:trHeight w:val="16"/>
          <w:jc w:val="center"/>
        </w:trPr>
        <w:tc>
          <w:tcPr>
            <w:tcW w:w="431" w:type="dxa"/>
            <w:shd w:val="clear" w:color="auto" w:fill="auto"/>
            <w:vAlign w:val="center"/>
            <w:hideMark/>
          </w:tcPr>
          <w:p w14:paraId="5FCFEAEB"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1</w:t>
            </w:r>
          </w:p>
        </w:tc>
        <w:tc>
          <w:tcPr>
            <w:tcW w:w="1679" w:type="dxa"/>
            <w:shd w:val="clear" w:color="auto" w:fill="auto"/>
            <w:vAlign w:val="center"/>
            <w:hideMark/>
          </w:tcPr>
          <w:p w14:paraId="4674221F"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Объем поднятой воды, тыс. м</w:t>
            </w:r>
            <w:r w:rsidRPr="009C1B66">
              <w:rPr>
                <w:rFonts w:ascii="Times New Roman" w:eastAsia="Times New Roman" w:hAnsi="Times New Roman"/>
                <w:sz w:val="24"/>
                <w:szCs w:val="24"/>
                <w:vertAlign w:val="superscript"/>
                <w:lang w:eastAsia="ru-RU"/>
              </w:rPr>
              <w:t>3</w:t>
            </w:r>
          </w:p>
        </w:tc>
        <w:tc>
          <w:tcPr>
            <w:tcW w:w="1330" w:type="dxa"/>
            <w:shd w:val="clear" w:color="auto" w:fill="auto"/>
            <w:vAlign w:val="center"/>
          </w:tcPr>
          <w:p w14:paraId="704DE204" w14:textId="5B0E2594"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391714</w:t>
            </w:r>
          </w:p>
        </w:tc>
        <w:tc>
          <w:tcPr>
            <w:tcW w:w="1322" w:type="dxa"/>
            <w:shd w:val="clear" w:color="auto" w:fill="auto"/>
            <w:vAlign w:val="center"/>
          </w:tcPr>
          <w:p w14:paraId="76E49CB9" w14:textId="48C472E9"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398984</w:t>
            </w:r>
          </w:p>
        </w:tc>
        <w:tc>
          <w:tcPr>
            <w:tcW w:w="1322" w:type="dxa"/>
            <w:shd w:val="clear" w:color="auto" w:fill="auto"/>
            <w:vAlign w:val="center"/>
          </w:tcPr>
          <w:p w14:paraId="3B5D6D5A" w14:textId="33792DCF"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406254</w:t>
            </w:r>
          </w:p>
        </w:tc>
        <w:tc>
          <w:tcPr>
            <w:tcW w:w="1322" w:type="dxa"/>
            <w:shd w:val="clear" w:color="auto" w:fill="auto"/>
            <w:vAlign w:val="center"/>
          </w:tcPr>
          <w:p w14:paraId="0A38F130" w14:textId="4ADF3DE2"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413523</w:t>
            </w:r>
          </w:p>
        </w:tc>
        <w:tc>
          <w:tcPr>
            <w:tcW w:w="1322" w:type="dxa"/>
            <w:shd w:val="clear" w:color="auto" w:fill="auto"/>
            <w:vAlign w:val="center"/>
          </w:tcPr>
          <w:p w14:paraId="45896999" w14:textId="7155DF37"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420793</w:t>
            </w:r>
          </w:p>
        </w:tc>
        <w:tc>
          <w:tcPr>
            <w:tcW w:w="1322" w:type="dxa"/>
            <w:shd w:val="clear" w:color="auto" w:fill="auto"/>
            <w:vAlign w:val="center"/>
          </w:tcPr>
          <w:p w14:paraId="43A4DE09" w14:textId="06613233"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426736</w:t>
            </w:r>
          </w:p>
        </w:tc>
        <w:tc>
          <w:tcPr>
            <w:tcW w:w="1322" w:type="dxa"/>
            <w:shd w:val="clear" w:color="auto" w:fill="auto"/>
            <w:vAlign w:val="center"/>
          </w:tcPr>
          <w:p w14:paraId="26E6D5BD" w14:textId="59CF93AF"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432679</w:t>
            </w:r>
          </w:p>
        </w:tc>
        <w:tc>
          <w:tcPr>
            <w:tcW w:w="1322" w:type="dxa"/>
            <w:shd w:val="clear" w:color="auto" w:fill="auto"/>
            <w:vAlign w:val="center"/>
          </w:tcPr>
          <w:p w14:paraId="00A27EAB" w14:textId="0B619385"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438623</w:t>
            </w:r>
          </w:p>
        </w:tc>
        <w:tc>
          <w:tcPr>
            <w:tcW w:w="1322" w:type="dxa"/>
            <w:shd w:val="clear" w:color="auto" w:fill="auto"/>
            <w:vAlign w:val="center"/>
          </w:tcPr>
          <w:p w14:paraId="74E212C7" w14:textId="3964FADB"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444566</w:t>
            </w:r>
          </w:p>
        </w:tc>
        <w:tc>
          <w:tcPr>
            <w:tcW w:w="1420" w:type="dxa"/>
            <w:shd w:val="clear" w:color="auto" w:fill="auto"/>
            <w:vAlign w:val="center"/>
          </w:tcPr>
          <w:p w14:paraId="1FF74007" w14:textId="71F87D78"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450509</w:t>
            </w:r>
          </w:p>
        </w:tc>
      </w:tr>
      <w:tr w:rsidR="000B0DCD" w:rsidRPr="009C1B66" w14:paraId="11FFA06D" w14:textId="77777777" w:rsidTr="001676A0">
        <w:trPr>
          <w:trHeight w:val="16"/>
          <w:jc w:val="center"/>
        </w:trPr>
        <w:tc>
          <w:tcPr>
            <w:tcW w:w="431" w:type="dxa"/>
            <w:shd w:val="clear" w:color="auto" w:fill="auto"/>
            <w:vAlign w:val="center"/>
          </w:tcPr>
          <w:p w14:paraId="4D7C6257" w14:textId="59A0C27A"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2</w:t>
            </w:r>
          </w:p>
        </w:tc>
        <w:tc>
          <w:tcPr>
            <w:tcW w:w="1679" w:type="dxa"/>
            <w:shd w:val="clear" w:color="auto" w:fill="auto"/>
            <w:vAlign w:val="center"/>
            <w:hideMark/>
          </w:tcPr>
          <w:p w14:paraId="37D584A3"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Объем потерь воды, м</w:t>
            </w:r>
            <w:r w:rsidRPr="009C1B66">
              <w:rPr>
                <w:rFonts w:ascii="Times New Roman" w:eastAsia="Times New Roman" w:hAnsi="Times New Roman"/>
                <w:sz w:val="24"/>
                <w:szCs w:val="24"/>
                <w:vertAlign w:val="superscript"/>
                <w:lang w:eastAsia="ru-RU"/>
              </w:rPr>
              <w:t>3</w:t>
            </w:r>
          </w:p>
        </w:tc>
        <w:tc>
          <w:tcPr>
            <w:tcW w:w="1330" w:type="dxa"/>
            <w:shd w:val="clear" w:color="auto" w:fill="auto"/>
            <w:vAlign w:val="center"/>
          </w:tcPr>
          <w:p w14:paraId="154E43AC" w14:textId="41E3B9ED"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84100</w:t>
            </w:r>
          </w:p>
        </w:tc>
        <w:tc>
          <w:tcPr>
            <w:tcW w:w="1322" w:type="dxa"/>
            <w:shd w:val="clear" w:color="auto" w:fill="auto"/>
            <w:vAlign w:val="center"/>
          </w:tcPr>
          <w:p w14:paraId="7686EAE2" w14:textId="58608EAA"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83680</w:t>
            </w:r>
          </w:p>
        </w:tc>
        <w:tc>
          <w:tcPr>
            <w:tcW w:w="1322" w:type="dxa"/>
            <w:shd w:val="clear" w:color="auto" w:fill="auto"/>
            <w:vAlign w:val="center"/>
          </w:tcPr>
          <w:p w14:paraId="30EDD24B" w14:textId="0B4DFA3C"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83259</w:t>
            </w:r>
          </w:p>
        </w:tc>
        <w:tc>
          <w:tcPr>
            <w:tcW w:w="1322" w:type="dxa"/>
            <w:shd w:val="clear" w:color="auto" w:fill="auto"/>
            <w:vAlign w:val="center"/>
          </w:tcPr>
          <w:p w14:paraId="2EA95A31" w14:textId="4985878B"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82839</w:t>
            </w:r>
          </w:p>
        </w:tc>
        <w:tc>
          <w:tcPr>
            <w:tcW w:w="1322" w:type="dxa"/>
            <w:shd w:val="clear" w:color="auto" w:fill="auto"/>
            <w:vAlign w:val="center"/>
          </w:tcPr>
          <w:p w14:paraId="31F5E690" w14:textId="7E7AE099"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82418</w:t>
            </w:r>
          </w:p>
        </w:tc>
        <w:tc>
          <w:tcPr>
            <w:tcW w:w="1322" w:type="dxa"/>
            <w:shd w:val="clear" w:color="auto" w:fill="auto"/>
            <w:vAlign w:val="center"/>
          </w:tcPr>
          <w:p w14:paraId="419AF735" w14:textId="4B075786"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81594</w:t>
            </w:r>
          </w:p>
        </w:tc>
        <w:tc>
          <w:tcPr>
            <w:tcW w:w="1322" w:type="dxa"/>
            <w:shd w:val="clear" w:color="auto" w:fill="auto"/>
            <w:vAlign w:val="center"/>
          </w:tcPr>
          <w:p w14:paraId="710A7E5F" w14:textId="73B598F3"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80770</w:t>
            </w:r>
          </w:p>
        </w:tc>
        <w:tc>
          <w:tcPr>
            <w:tcW w:w="1322" w:type="dxa"/>
            <w:shd w:val="clear" w:color="auto" w:fill="auto"/>
            <w:vAlign w:val="center"/>
          </w:tcPr>
          <w:p w14:paraId="3A9F05B6" w14:textId="18B9AA5A"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79945</w:t>
            </w:r>
          </w:p>
        </w:tc>
        <w:tc>
          <w:tcPr>
            <w:tcW w:w="1322" w:type="dxa"/>
            <w:shd w:val="clear" w:color="auto" w:fill="auto"/>
            <w:vAlign w:val="center"/>
          </w:tcPr>
          <w:p w14:paraId="01AAF30F" w14:textId="25C8ECC7"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79121</w:t>
            </w:r>
          </w:p>
        </w:tc>
        <w:tc>
          <w:tcPr>
            <w:tcW w:w="1420" w:type="dxa"/>
            <w:shd w:val="clear" w:color="auto" w:fill="auto"/>
            <w:vAlign w:val="center"/>
          </w:tcPr>
          <w:p w14:paraId="163B350F" w14:textId="626B654B"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78297</w:t>
            </w:r>
          </w:p>
        </w:tc>
      </w:tr>
      <w:tr w:rsidR="000B0DCD" w:rsidRPr="009C1B66" w14:paraId="579187D2" w14:textId="77777777" w:rsidTr="001676A0">
        <w:trPr>
          <w:trHeight w:val="16"/>
          <w:jc w:val="center"/>
        </w:trPr>
        <w:tc>
          <w:tcPr>
            <w:tcW w:w="431" w:type="dxa"/>
            <w:shd w:val="clear" w:color="auto" w:fill="auto"/>
            <w:vAlign w:val="center"/>
          </w:tcPr>
          <w:p w14:paraId="16BA2182" w14:textId="599C3B6E"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3</w:t>
            </w:r>
          </w:p>
        </w:tc>
        <w:tc>
          <w:tcPr>
            <w:tcW w:w="1679" w:type="dxa"/>
            <w:shd w:val="clear" w:color="auto" w:fill="auto"/>
            <w:vAlign w:val="center"/>
            <w:hideMark/>
          </w:tcPr>
          <w:p w14:paraId="7DA43CA2"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Уровень потерь к объему воды, отпущенной в сеть, %</w:t>
            </w:r>
          </w:p>
        </w:tc>
        <w:tc>
          <w:tcPr>
            <w:tcW w:w="1330" w:type="dxa"/>
            <w:shd w:val="clear" w:color="auto" w:fill="auto"/>
            <w:vAlign w:val="center"/>
          </w:tcPr>
          <w:p w14:paraId="20B70CD6" w14:textId="7115260D"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21,5</w:t>
            </w:r>
          </w:p>
        </w:tc>
        <w:tc>
          <w:tcPr>
            <w:tcW w:w="1322" w:type="dxa"/>
            <w:shd w:val="clear" w:color="auto" w:fill="auto"/>
            <w:vAlign w:val="center"/>
          </w:tcPr>
          <w:p w14:paraId="29743C7E" w14:textId="5361A679"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21,0</w:t>
            </w:r>
          </w:p>
        </w:tc>
        <w:tc>
          <w:tcPr>
            <w:tcW w:w="1322" w:type="dxa"/>
            <w:shd w:val="clear" w:color="auto" w:fill="auto"/>
            <w:vAlign w:val="center"/>
          </w:tcPr>
          <w:p w14:paraId="6B4183F0" w14:textId="643C6392"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20,5</w:t>
            </w:r>
          </w:p>
        </w:tc>
        <w:tc>
          <w:tcPr>
            <w:tcW w:w="1322" w:type="dxa"/>
            <w:shd w:val="clear" w:color="auto" w:fill="auto"/>
            <w:vAlign w:val="center"/>
          </w:tcPr>
          <w:p w14:paraId="4B6F8A0B" w14:textId="7BC4BC4A"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20,0</w:t>
            </w:r>
          </w:p>
        </w:tc>
        <w:tc>
          <w:tcPr>
            <w:tcW w:w="1322" w:type="dxa"/>
            <w:shd w:val="clear" w:color="auto" w:fill="auto"/>
            <w:vAlign w:val="center"/>
          </w:tcPr>
          <w:p w14:paraId="110FAB94" w14:textId="4578646F"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19,6</w:t>
            </w:r>
          </w:p>
        </w:tc>
        <w:tc>
          <w:tcPr>
            <w:tcW w:w="1322" w:type="dxa"/>
            <w:shd w:val="clear" w:color="auto" w:fill="auto"/>
            <w:vAlign w:val="center"/>
          </w:tcPr>
          <w:p w14:paraId="21360F9B" w14:textId="36B1D269"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19,1</w:t>
            </w:r>
          </w:p>
        </w:tc>
        <w:tc>
          <w:tcPr>
            <w:tcW w:w="1322" w:type="dxa"/>
            <w:shd w:val="clear" w:color="auto" w:fill="auto"/>
            <w:vAlign w:val="center"/>
          </w:tcPr>
          <w:p w14:paraId="320161AF" w14:textId="5EE1E90C"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18,7</w:t>
            </w:r>
          </w:p>
        </w:tc>
        <w:tc>
          <w:tcPr>
            <w:tcW w:w="1322" w:type="dxa"/>
            <w:shd w:val="clear" w:color="auto" w:fill="auto"/>
            <w:vAlign w:val="center"/>
          </w:tcPr>
          <w:p w14:paraId="7A0D4F23" w14:textId="1BB66893"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18,2</w:t>
            </w:r>
          </w:p>
        </w:tc>
        <w:tc>
          <w:tcPr>
            <w:tcW w:w="1322" w:type="dxa"/>
            <w:shd w:val="clear" w:color="auto" w:fill="auto"/>
            <w:vAlign w:val="center"/>
          </w:tcPr>
          <w:p w14:paraId="6BA1E660" w14:textId="3FD68281"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17,8</w:t>
            </w:r>
          </w:p>
        </w:tc>
        <w:tc>
          <w:tcPr>
            <w:tcW w:w="1420" w:type="dxa"/>
            <w:shd w:val="clear" w:color="auto" w:fill="auto"/>
            <w:vAlign w:val="center"/>
          </w:tcPr>
          <w:p w14:paraId="3D0FEA09" w14:textId="2359640F"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17,4</w:t>
            </w:r>
          </w:p>
        </w:tc>
      </w:tr>
      <w:tr w:rsidR="000B0DCD" w:rsidRPr="009C1B66" w14:paraId="7AD785D3" w14:textId="77777777" w:rsidTr="001676A0">
        <w:trPr>
          <w:trHeight w:val="16"/>
          <w:jc w:val="center"/>
        </w:trPr>
        <w:tc>
          <w:tcPr>
            <w:tcW w:w="431" w:type="dxa"/>
            <w:shd w:val="clear" w:color="auto" w:fill="auto"/>
            <w:vAlign w:val="center"/>
          </w:tcPr>
          <w:p w14:paraId="0514678C" w14:textId="7967A3B8"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4</w:t>
            </w:r>
          </w:p>
        </w:tc>
        <w:tc>
          <w:tcPr>
            <w:tcW w:w="1679" w:type="dxa"/>
            <w:shd w:val="clear" w:color="auto" w:fill="auto"/>
            <w:vAlign w:val="center"/>
            <w:hideMark/>
          </w:tcPr>
          <w:p w14:paraId="7AD51AAE"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Объем реализации воды всего, тыс. м</w:t>
            </w:r>
            <w:r w:rsidRPr="009C1B66">
              <w:rPr>
                <w:rFonts w:ascii="Times New Roman" w:eastAsia="Times New Roman" w:hAnsi="Times New Roman"/>
                <w:sz w:val="24"/>
                <w:szCs w:val="24"/>
                <w:vertAlign w:val="superscript"/>
                <w:lang w:eastAsia="ru-RU"/>
              </w:rPr>
              <w:t>3</w:t>
            </w:r>
          </w:p>
        </w:tc>
        <w:tc>
          <w:tcPr>
            <w:tcW w:w="1330" w:type="dxa"/>
            <w:shd w:val="clear" w:color="auto" w:fill="auto"/>
            <w:vAlign w:val="center"/>
          </w:tcPr>
          <w:p w14:paraId="5C6D8796" w14:textId="069300FC"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307614</w:t>
            </w:r>
          </w:p>
        </w:tc>
        <w:tc>
          <w:tcPr>
            <w:tcW w:w="1322" w:type="dxa"/>
            <w:shd w:val="clear" w:color="auto" w:fill="auto"/>
            <w:vAlign w:val="center"/>
          </w:tcPr>
          <w:p w14:paraId="70F7616D" w14:textId="50997A8B"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315304,25</w:t>
            </w:r>
          </w:p>
        </w:tc>
        <w:tc>
          <w:tcPr>
            <w:tcW w:w="1322" w:type="dxa"/>
            <w:shd w:val="clear" w:color="auto" w:fill="auto"/>
            <w:vAlign w:val="center"/>
          </w:tcPr>
          <w:p w14:paraId="5D618DEE" w14:textId="2AFF0CC6"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322995</w:t>
            </w:r>
          </w:p>
        </w:tc>
        <w:tc>
          <w:tcPr>
            <w:tcW w:w="1322" w:type="dxa"/>
            <w:shd w:val="clear" w:color="auto" w:fill="auto"/>
            <w:vAlign w:val="center"/>
          </w:tcPr>
          <w:p w14:paraId="028EBCB4" w14:textId="1599DF73"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330685</w:t>
            </w:r>
          </w:p>
        </w:tc>
        <w:tc>
          <w:tcPr>
            <w:tcW w:w="1322" w:type="dxa"/>
            <w:shd w:val="clear" w:color="auto" w:fill="auto"/>
            <w:vAlign w:val="center"/>
          </w:tcPr>
          <w:p w14:paraId="38EA05AE" w14:textId="57C96EF0"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338375</w:t>
            </w:r>
          </w:p>
        </w:tc>
        <w:tc>
          <w:tcPr>
            <w:tcW w:w="1322" w:type="dxa"/>
            <w:shd w:val="clear" w:color="auto" w:fill="auto"/>
            <w:vAlign w:val="center"/>
          </w:tcPr>
          <w:p w14:paraId="04E8B836" w14:textId="65B1D629"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345142</w:t>
            </w:r>
          </w:p>
        </w:tc>
        <w:tc>
          <w:tcPr>
            <w:tcW w:w="1322" w:type="dxa"/>
            <w:shd w:val="clear" w:color="auto" w:fill="auto"/>
            <w:vAlign w:val="center"/>
          </w:tcPr>
          <w:p w14:paraId="6EEFAB7B" w14:textId="7271CF17"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351910</w:t>
            </w:r>
          </w:p>
        </w:tc>
        <w:tc>
          <w:tcPr>
            <w:tcW w:w="1322" w:type="dxa"/>
            <w:shd w:val="clear" w:color="auto" w:fill="auto"/>
            <w:vAlign w:val="center"/>
          </w:tcPr>
          <w:p w14:paraId="7B9292E7" w14:textId="13228A49"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358677</w:t>
            </w:r>
          </w:p>
        </w:tc>
        <w:tc>
          <w:tcPr>
            <w:tcW w:w="1322" w:type="dxa"/>
            <w:shd w:val="clear" w:color="auto" w:fill="auto"/>
            <w:vAlign w:val="center"/>
          </w:tcPr>
          <w:p w14:paraId="411AA69F" w14:textId="2F1FDFC6"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365445</w:t>
            </w:r>
          </w:p>
        </w:tc>
        <w:tc>
          <w:tcPr>
            <w:tcW w:w="1420" w:type="dxa"/>
            <w:shd w:val="clear" w:color="auto" w:fill="auto"/>
            <w:vAlign w:val="center"/>
          </w:tcPr>
          <w:p w14:paraId="36770199" w14:textId="2DD38F7A" w:rsidR="000B0DCD" w:rsidRPr="000B0DCD" w:rsidRDefault="000B0DCD" w:rsidP="000B0DCD">
            <w:pPr>
              <w:spacing w:after="0" w:line="240" w:lineRule="auto"/>
              <w:jc w:val="center"/>
              <w:rPr>
                <w:rFonts w:ascii="Times New Roman" w:eastAsia="Times New Roman" w:hAnsi="Times New Roman"/>
                <w:sz w:val="24"/>
                <w:szCs w:val="24"/>
                <w:lang w:eastAsia="ru-RU"/>
              </w:rPr>
            </w:pPr>
            <w:r w:rsidRPr="000B0DCD">
              <w:rPr>
                <w:rFonts w:ascii="Times New Roman" w:hAnsi="Times New Roman"/>
                <w:color w:val="000000"/>
                <w:sz w:val="24"/>
              </w:rPr>
              <w:t>372212</w:t>
            </w:r>
          </w:p>
        </w:tc>
      </w:tr>
      <w:tr w:rsidR="009238D0" w:rsidRPr="009C1B66" w14:paraId="48A13A49" w14:textId="77777777" w:rsidTr="009238D0">
        <w:trPr>
          <w:trHeight w:val="16"/>
          <w:jc w:val="center"/>
        </w:trPr>
        <w:tc>
          <w:tcPr>
            <w:tcW w:w="15436" w:type="dxa"/>
            <w:gridSpan w:val="12"/>
            <w:shd w:val="clear" w:color="auto" w:fill="auto"/>
            <w:vAlign w:val="center"/>
            <w:hideMark/>
          </w:tcPr>
          <w:p w14:paraId="1214F254" w14:textId="696FE424" w:rsidR="009238D0" w:rsidRPr="009C1B66" w:rsidRDefault="009238D0" w:rsidP="009238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Горячая вода</w:t>
            </w:r>
          </w:p>
        </w:tc>
      </w:tr>
      <w:tr w:rsidR="000B0DCD" w:rsidRPr="00BB0640" w14:paraId="0D2BF973" w14:textId="77777777" w:rsidTr="009238D0">
        <w:trPr>
          <w:trHeight w:val="16"/>
          <w:jc w:val="center"/>
        </w:trPr>
        <w:tc>
          <w:tcPr>
            <w:tcW w:w="431" w:type="dxa"/>
            <w:shd w:val="clear" w:color="auto" w:fill="auto"/>
            <w:vAlign w:val="center"/>
            <w:hideMark/>
          </w:tcPr>
          <w:p w14:paraId="6C45DE14"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1</w:t>
            </w:r>
          </w:p>
        </w:tc>
        <w:tc>
          <w:tcPr>
            <w:tcW w:w="1679" w:type="dxa"/>
            <w:shd w:val="clear" w:color="auto" w:fill="auto"/>
            <w:vAlign w:val="center"/>
            <w:hideMark/>
          </w:tcPr>
          <w:p w14:paraId="4F65A41E"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Объем поднятой воды, тыс. м</w:t>
            </w:r>
            <w:r w:rsidRPr="009C1B66">
              <w:rPr>
                <w:rFonts w:ascii="Times New Roman" w:eastAsia="Times New Roman" w:hAnsi="Times New Roman"/>
                <w:sz w:val="24"/>
                <w:szCs w:val="24"/>
                <w:vertAlign w:val="superscript"/>
                <w:lang w:eastAsia="ru-RU"/>
              </w:rPr>
              <w:t>3</w:t>
            </w:r>
          </w:p>
        </w:tc>
        <w:tc>
          <w:tcPr>
            <w:tcW w:w="1330" w:type="dxa"/>
            <w:shd w:val="clear" w:color="auto" w:fill="auto"/>
            <w:vAlign w:val="center"/>
          </w:tcPr>
          <w:p w14:paraId="095600AC" w14:textId="7E7FEDF8"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c>
          <w:tcPr>
            <w:tcW w:w="1322" w:type="dxa"/>
            <w:shd w:val="clear" w:color="auto" w:fill="auto"/>
            <w:vAlign w:val="center"/>
          </w:tcPr>
          <w:p w14:paraId="43647DEE" w14:textId="66CE3A81"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013FFD30" w14:textId="2C3F4F96"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0EE0D93B" w14:textId="1A1E8422"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62FA6827" w14:textId="31B308A7"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3B7A7C98" w14:textId="23B09674"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650A9BE6" w14:textId="349B474B"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630BA7BC" w14:textId="7EEC3E73"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512EC7B0" w14:textId="3788E523"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20" w:type="dxa"/>
            <w:shd w:val="clear" w:color="auto" w:fill="auto"/>
            <w:vAlign w:val="center"/>
          </w:tcPr>
          <w:p w14:paraId="0AAF9677" w14:textId="58F0320C"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B0DCD" w:rsidRPr="00BB0640" w14:paraId="0B006558" w14:textId="77777777" w:rsidTr="009238D0">
        <w:trPr>
          <w:trHeight w:val="16"/>
          <w:jc w:val="center"/>
        </w:trPr>
        <w:tc>
          <w:tcPr>
            <w:tcW w:w="431" w:type="dxa"/>
            <w:shd w:val="clear" w:color="auto" w:fill="auto"/>
            <w:vAlign w:val="center"/>
          </w:tcPr>
          <w:p w14:paraId="6B0D5650"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2</w:t>
            </w:r>
          </w:p>
        </w:tc>
        <w:tc>
          <w:tcPr>
            <w:tcW w:w="1679" w:type="dxa"/>
            <w:shd w:val="clear" w:color="auto" w:fill="auto"/>
            <w:vAlign w:val="center"/>
            <w:hideMark/>
          </w:tcPr>
          <w:p w14:paraId="79B53B56"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Объем потерь воды, м</w:t>
            </w:r>
            <w:r w:rsidRPr="009C1B66">
              <w:rPr>
                <w:rFonts w:ascii="Times New Roman" w:eastAsia="Times New Roman" w:hAnsi="Times New Roman"/>
                <w:sz w:val="24"/>
                <w:szCs w:val="24"/>
                <w:vertAlign w:val="superscript"/>
                <w:lang w:eastAsia="ru-RU"/>
              </w:rPr>
              <w:t>3</w:t>
            </w:r>
          </w:p>
        </w:tc>
        <w:tc>
          <w:tcPr>
            <w:tcW w:w="1330" w:type="dxa"/>
            <w:shd w:val="clear" w:color="auto" w:fill="auto"/>
            <w:vAlign w:val="center"/>
          </w:tcPr>
          <w:p w14:paraId="38B2513F" w14:textId="7C04A767"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c>
          <w:tcPr>
            <w:tcW w:w="1322" w:type="dxa"/>
            <w:shd w:val="clear" w:color="auto" w:fill="auto"/>
            <w:vAlign w:val="center"/>
          </w:tcPr>
          <w:p w14:paraId="2BE3B33B" w14:textId="10A74EF1"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595FB400" w14:textId="13DCEE29"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47894E79" w14:textId="1FBFD21D"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79945610" w14:textId="3C5FAB10"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4AB6A969" w14:textId="4888AED1"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5C8DF5E3" w14:textId="440AC7A3"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4D1EF003" w14:textId="4824C367"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36EA882B" w14:textId="19CB461C"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20" w:type="dxa"/>
            <w:shd w:val="clear" w:color="auto" w:fill="auto"/>
            <w:vAlign w:val="center"/>
          </w:tcPr>
          <w:p w14:paraId="5E76B4BB" w14:textId="11BCCAA9"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B0DCD" w:rsidRPr="00BB0640" w14:paraId="11FFFCC3" w14:textId="77777777" w:rsidTr="009238D0">
        <w:trPr>
          <w:trHeight w:val="16"/>
          <w:jc w:val="center"/>
        </w:trPr>
        <w:tc>
          <w:tcPr>
            <w:tcW w:w="431" w:type="dxa"/>
            <w:shd w:val="clear" w:color="auto" w:fill="auto"/>
            <w:vAlign w:val="center"/>
          </w:tcPr>
          <w:p w14:paraId="293C9AAA"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3</w:t>
            </w:r>
          </w:p>
        </w:tc>
        <w:tc>
          <w:tcPr>
            <w:tcW w:w="1679" w:type="dxa"/>
            <w:shd w:val="clear" w:color="auto" w:fill="auto"/>
            <w:vAlign w:val="center"/>
            <w:hideMark/>
          </w:tcPr>
          <w:p w14:paraId="1506405B"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Уровень потерь к объему воды, отпущенной в сеть, %</w:t>
            </w:r>
          </w:p>
        </w:tc>
        <w:tc>
          <w:tcPr>
            <w:tcW w:w="1330" w:type="dxa"/>
            <w:shd w:val="clear" w:color="auto" w:fill="auto"/>
            <w:vAlign w:val="center"/>
          </w:tcPr>
          <w:p w14:paraId="2BDF994F" w14:textId="59972170"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c>
          <w:tcPr>
            <w:tcW w:w="1322" w:type="dxa"/>
            <w:shd w:val="clear" w:color="auto" w:fill="auto"/>
            <w:vAlign w:val="center"/>
          </w:tcPr>
          <w:p w14:paraId="3C0932A8" w14:textId="7D8C327D"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47E93165" w14:textId="1DA94502"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5818CBC7" w14:textId="1CEC7123"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4A4E7433" w14:textId="3D3247B9"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3ECC9960" w14:textId="3EA75720"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4A24D157" w14:textId="6C998550"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017FCBCE" w14:textId="4569298C"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1EBA3F1B" w14:textId="264D6435"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20" w:type="dxa"/>
            <w:shd w:val="clear" w:color="auto" w:fill="auto"/>
            <w:vAlign w:val="center"/>
          </w:tcPr>
          <w:p w14:paraId="6A13BB29" w14:textId="12B766C6"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B0DCD" w:rsidRPr="00BB0640" w14:paraId="79927D79" w14:textId="77777777" w:rsidTr="009238D0">
        <w:trPr>
          <w:trHeight w:val="16"/>
          <w:jc w:val="center"/>
        </w:trPr>
        <w:tc>
          <w:tcPr>
            <w:tcW w:w="431" w:type="dxa"/>
            <w:shd w:val="clear" w:color="auto" w:fill="auto"/>
            <w:vAlign w:val="center"/>
          </w:tcPr>
          <w:p w14:paraId="24906D01"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lastRenderedPageBreak/>
              <w:t>4</w:t>
            </w:r>
          </w:p>
        </w:tc>
        <w:tc>
          <w:tcPr>
            <w:tcW w:w="1679" w:type="dxa"/>
            <w:shd w:val="clear" w:color="auto" w:fill="auto"/>
            <w:vAlign w:val="center"/>
            <w:hideMark/>
          </w:tcPr>
          <w:p w14:paraId="53B280A0" w14:textId="77777777" w:rsidR="000B0DCD" w:rsidRPr="009C1B66" w:rsidRDefault="000B0DCD" w:rsidP="000B0DCD">
            <w:pPr>
              <w:spacing w:after="0" w:line="240" w:lineRule="auto"/>
              <w:jc w:val="center"/>
              <w:rPr>
                <w:rFonts w:ascii="Times New Roman" w:eastAsia="Times New Roman" w:hAnsi="Times New Roman"/>
                <w:sz w:val="24"/>
                <w:szCs w:val="24"/>
                <w:lang w:eastAsia="ru-RU"/>
              </w:rPr>
            </w:pPr>
            <w:r w:rsidRPr="009C1B66">
              <w:rPr>
                <w:rFonts w:ascii="Times New Roman" w:eastAsia="Times New Roman" w:hAnsi="Times New Roman"/>
                <w:sz w:val="24"/>
                <w:szCs w:val="24"/>
                <w:lang w:eastAsia="ru-RU"/>
              </w:rPr>
              <w:t>Объем реализации воды всего, тыс. м</w:t>
            </w:r>
            <w:r w:rsidRPr="009C1B66">
              <w:rPr>
                <w:rFonts w:ascii="Times New Roman" w:eastAsia="Times New Roman" w:hAnsi="Times New Roman"/>
                <w:sz w:val="24"/>
                <w:szCs w:val="24"/>
                <w:vertAlign w:val="superscript"/>
                <w:lang w:eastAsia="ru-RU"/>
              </w:rPr>
              <w:t>3</w:t>
            </w:r>
          </w:p>
        </w:tc>
        <w:tc>
          <w:tcPr>
            <w:tcW w:w="1330" w:type="dxa"/>
            <w:shd w:val="clear" w:color="auto" w:fill="auto"/>
            <w:vAlign w:val="center"/>
          </w:tcPr>
          <w:p w14:paraId="01FD5BFC" w14:textId="15EAABD1"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н/д</w:t>
            </w:r>
          </w:p>
        </w:tc>
        <w:tc>
          <w:tcPr>
            <w:tcW w:w="1322" w:type="dxa"/>
            <w:shd w:val="clear" w:color="auto" w:fill="auto"/>
            <w:vAlign w:val="center"/>
          </w:tcPr>
          <w:p w14:paraId="6FBE8E90" w14:textId="0679D56F"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7C70171B" w14:textId="01C9145A"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73337432" w14:textId="35BD13F2"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17FD9914" w14:textId="4CF665EA"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76E651EE" w14:textId="34C6403E"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7CE2041B" w14:textId="589C4ABE"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05C46856" w14:textId="6E6BC59C"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22" w:type="dxa"/>
            <w:shd w:val="clear" w:color="auto" w:fill="auto"/>
            <w:vAlign w:val="center"/>
          </w:tcPr>
          <w:p w14:paraId="5AE36DB4" w14:textId="020A1C66"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20" w:type="dxa"/>
            <w:shd w:val="clear" w:color="auto" w:fill="auto"/>
            <w:vAlign w:val="center"/>
          </w:tcPr>
          <w:p w14:paraId="61F470A6" w14:textId="20EE884F" w:rsidR="000B0DCD" w:rsidRPr="00BB0640" w:rsidRDefault="000B0DCD" w:rsidP="000B0D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14:paraId="0F6EF296" w14:textId="77777777" w:rsidR="001F2244" w:rsidRDefault="001F2244" w:rsidP="004466F5">
      <w:pPr>
        <w:spacing w:after="0"/>
        <w:ind w:right="-1"/>
        <w:rPr>
          <w:rFonts w:ascii="Times New Roman" w:eastAsia="Times New Roman" w:hAnsi="Times New Roman"/>
          <w:sz w:val="28"/>
          <w:szCs w:val="28"/>
          <w:lang w:eastAsia="ru-RU"/>
        </w:rPr>
      </w:pPr>
    </w:p>
    <w:p w14:paraId="0D1E3024" w14:textId="77777777" w:rsidR="00C07E9A" w:rsidRDefault="00C07E9A" w:rsidP="004466F5">
      <w:pPr>
        <w:spacing w:after="0"/>
        <w:ind w:right="-1"/>
        <w:rPr>
          <w:rFonts w:ascii="Times New Roman" w:eastAsia="Times New Roman" w:hAnsi="Times New Roman"/>
          <w:sz w:val="28"/>
          <w:szCs w:val="28"/>
          <w:lang w:eastAsia="ru-RU"/>
        </w:rPr>
      </w:pPr>
    </w:p>
    <w:p w14:paraId="04DEB2FB" w14:textId="77777777" w:rsidR="00C07E9A" w:rsidRDefault="00C07E9A" w:rsidP="004466F5">
      <w:pPr>
        <w:spacing w:after="0"/>
        <w:ind w:right="-1"/>
        <w:rPr>
          <w:rFonts w:ascii="Times New Roman" w:eastAsia="Times New Roman" w:hAnsi="Times New Roman"/>
          <w:sz w:val="28"/>
          <w:szCs w:val="28"/>
          <w:lang w:eastAsia="ru-RU"/>
        </w:rPr>
      </w:pPr>
    </w:p>
    <w:p w14:paraId="3C6D4AF4" w14:textId="77777777" w:rsidR="00C07E9A" w:rsidRPr="00DC3F15" w:rsidRDefault="00C07E9A" w:rsidP="00C07E9A">
      <w:pPr>
        <w:spacing w:after="0"/>
        <w:ind w:right="-1"/>
        <w:rPr>
          <w:rFonts w:ascii="Times New Roman" w:eastAsia="Times New Roman" w:hAnsi="Times New Roman"/>
          <w:sz w:val="28"/>
          <w:szCs w:val="28"/>
          <w:lang w:eastAsia="ru-RU"/>
        </w:rPr>
        <w:sectPr w:rsidR="00C07E9A" w:rsidRPr="00DC3F15" w:rsidSect="005319F4">
          <w:pgSz w:w="16840" w:h="11907" w:orient="landscape" w:code="9"/>
          <w:pgMar w:top="1276" w:right="851" w:bottom="851" w:left="709" w:header="720" w:footer="720" w:gutter="0"/>
          <w:cols w:space="720"/>
        </w:sectPr>
      </w:pPr>
    </w:p>
    <w:p w14:paraId="47E134CD" w14:textId="77777777" w:rsidR="00E22DF8" w:rsidRPr="00DC3F15" w:rsidRDefault="00E22DF8" w:rsidP="004466F5">
      <w:pPr>
        <w:autoSpaceDE w:val="0"/>
        <w:autoSpaceDN w:val="0"/>
        <w:adjustRightInd w:val="0"/>
        <w:spacing w:after="0"/>
        <w:ind w:right="-284"/>
        <w:jc w:val="center"/>
        <w:rPr>
          <w:rFonts w:ascii="Times New Roman" w:hAnsi="Times New Roman"/>
          <w:b/>
          <w:bCs/>
          <w:sz w:val="28"/>
          <w:szCs w:val="28"/>
          <w:lang w:eastAsia="ru-RU"/>
        </w:rPr>
      </w:pPr>
      <w:r w:rsidRPr="00DC3F1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8</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Описание централизованной</w:t>
      </w:r>
      <w:r w:rsidR="006065E8" w:rsidRPr="00DC3F15">
        <w:rPr>
          <w:rFonts w:ascii="Times New Roman" w:hAnsi="Times New Roman"/>
          <w:b/>
          <w:bCs/>
          <w:sz w:val="28"/>
          <w:szCs w:val="28"/>
          <w:lang w:eastAsia="ru-RU"/>
        </w:rPr>
        <w:t xml:space="preserve"> системы горячего водоснабжения</w:t>
      </w:r>
      <w:r w:rsidR="00A07CA7" w:rsidRPr="00DC3F15">
        <w:rPr>
          <w:rFonts w:ascii="Times New Roman" w:hAnsi="Times New Roman"/>
          <w:b/>
          <w:bCs/>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14:paraId="2333A37F" w14:textId="77777777" w:rsidR="009238D0" w:rsidRPr="00CA1926" w:rsidRDefault="009238D0" w:rsidP="009238D0">
      <w:pPr>
        <w:autoSpaceDE w:val="0"/>
        <w:autoSpaceDN w:val="0"/>
        <w:adjustRightInd w:val="0"/>
        <w:spacing w:after="0"/>
        <w:ind w:firstLine="708"/>
        <w:jc w:val="both"/>
        <w:rPr>
          <w:rFonts w:ascii="Times New Roman" w:hAnsi="Times New Roman"/>
          <w:bCs/>
          <w:sz w:val="28"/>
          <w:szCs w:val="28"/>
          <w:lang w:eastAsia="ru-RU"/>
        </w:rPr>
      </w:pPr>
      <w:r w:rsidRPr="00CA1926">
        <w:rPr>
          <w:rFonts w:ascii="Times New Roman" w:hAnsi="Times New Roman"/>
          <w:bCs/>
          <w:sz w:val="28"/>
          <w:szCs w:val="28"/>
          <w:lang w:eastAsia="ru-RU"/>
        </w:rPr>
        <w:t xml:space="preserve">Трубопроводы горячего водоснабжения выполнены в основном закольцованными: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14:paraId="0F13F430" w14:textId="77777777" w:rsidR="009238D0" w:rsidRPr="00CA1926" w:rsidRDefault="009238D0" w:rsidP="009238D0">
      <w:pPr>
        <w:autoSpaceDE w:val="0"/>
        <w:autoSpaceDN w:val="0"/>
        <w:adjustRightInd w:val="0"/>
        <w:spacing w:after="0"/>
        <w:ind w:firstLine="708"/>
        <w:jc w:val="both"/>
        <w:rPr>
          <w:rFonts w:ascii="Times New Roman" w:hAnsi="Times New Roman"/>
          <w:bCs/>
          <w:sz w:val="28"/>
          <w:szCs w:val="28"/>
          <w:lang w:eastAsia="ru-RU"/>
        </w:rPr>
      </w:pPr>
      <w:r w:rsidRPr="00CA1926">
        <w:rPr>
          <w:rFonts w:ascii="Times New Roman" w:hAnsi="Times New Roman"/>
          <w:bCs/>
          <w:sz w:val="28"/>
          <w:szCs w:val="28"/>
          <w:lang w:eastAsia="ru-RU"/>
        </w:rPr>
        <w:t>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-полотенцесушители. Кроме того, полотенцесушители служат П-образным компенсатором для температурного удлинения труб.</w:t>
      </w:r>
    </w:p>
    <w:p w14:paraId="25B38539" w14:textId="0B8B9FFF" w:rsidR="00D96021" w:rsidRDefault="009238D0" w:rsidP="009238D0">
      <w:pPr>
        <w:autoSpaceDE w:val="0"/>
        <w:autoSpaceDN w:val="0"/>
        <w:adjustRightInd w:val="0"/>
        <w:spacing w:after="0"/>
        <w:ind w:right="-284" w:firstLine="708"/>
        <w:jc w:val="both"/>
        <w:rPr>
          <w:rFonts w:ascii="Times New Roman" w:hAnsi="Times New Roman"/>
          <w:bCs/>
          <w:sz w:val="28"/>
          <w:szCs w:val="28"/>
          <w:lang w:eastAsia="ru-RU"/>
        </w:rPr>
      </w:pPr>
      <w:r w:rsidRPr="00CA1926">
        <w:rPr>
          <w:rFonts w:ascii="Times New Roman" w:hAnsi="Times New Roman"/>
          <w:bCs/>
          <w:sz w:val="28"/>
          <w:szCs w:val="28"/>
          <w:lang w:eastAsia="ru-RU"/>
        </w:rPr>
        <w:t>Для лучшего водораспределения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полотенцесушителях и доходила горячей до удаленных потребителей в полотенцесушители врезан байпас. Для обеспечения воздухоудаления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автоматические воздухоотводчики, устанавливаемые в верхних точках систем.</w:t>
      </w:r>
    </w:p>
    <w:p w14:paraId="730AB2FF" w14:textId="77777777" w:rsidR="001F6954" w:rsidRPr="00DC3F15" w:rsidRDefault="001F6954" w:rsidP="000C61D5">
      <w:pPr>
        <w:autoSpaceDE w:val="0"/>
        <w:autoSpaceDN w:val="0"/>
        <w:adjustRightInd w:val="0"/>
        <w:spacing w:after="0"/>
        <w:ind w:right="-284" w:firstLine="708"/>
        <w:jc w:val="both"/>
        <w:rPr>
          <w:rFonts w:ascii="Times New Roman" w:hAnsi="Times New Roman"/>
          <w:bCs/>
          <w:sz w:val="28"/>
          <w:szCs w:val="28"/>
          <w:lang w:eastAsia="ru-RU"/>
        </w:rPr>
      </w:pPr>
    </w:p>
    <w:p w14:paraId="7C81D1ED" w14:textId="77777777" w:rsidR="00F66B50" w:rsidRPr="00DC3F15" w:rsidRDefault="00F66B50" w:rsidP="004466F5">
      <w:pPr>
        <w:autoSpaceDE w:val="0"/>
        <w:autoSpaceDN w:val="0"/>
        <w:adjustRightInd w:val="0"/>
        <w:spacing w:after="0"/>
        <w:ind w:right="-284"/>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9</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 xml:space="preserve">Сведения о фактическом и ожидаемом потреблении </w:t>
      </w:r>
      <w:r w:rsidR="00A07CA7" w:rsidRPr="00DC3F15">
        <w:rPr>
          <w:rFonts w:ascii="Times New Roman" w:hAnsi="Times New Roman"/>
          <w:b/>
          <w:bCs/>
          <w:sz w:val="28"/>
          <w:szCs w:val="28"/>
          <w:lang w:eastAsia="ru-RU"/>
        </w:rPr>
        <w:t xml:space="preserve">горячей, питьевой, технической </w:t>
      </w:r>
      <w:r w:rsidRPr="00DC3F15">
        <w:rPr>
          <w:rFonts w:ascii="Times New Roman" w:hAnsi="Times New Roman"/>
          <w:b/>
          <w:bCs/>
          <w:sz w:val="28"/>
          <w:szCs w:val="28"/>
          <w:lang w:eastAsia="ru-RU"/>
        </w:rPr>
        <w:t>воды</w:t>
      </w:r>
      <w:r w:rsidR="00A07CA7" w:rsidRPr="00DC3F15">
        <w:rPr>
          <w:rFonts w:ascii="Times New Roman" w:hAnsi="Times New Roman"/>
          <w:b/>
          <w:bCs/>
          <w:sz w:val="28"/>
          <w:szCs w:val="28"/>
          <w:lang w:eastAsia="ru-RU"/>
        </w:rPr>
        <w:t xml:space="preserve"> (годовое, среднесуточное, максимальное суточное)</w:t>
      </w:r>
    </w:p>
    <w:p w14:paraId="1B5F6384" w14:textId="1139B74A" w:rsidR="00F66B50" w:rsidRPr="00DC3F15" w:rsidRDefault="00F66B50" w:rsidP="004466F5">
      <w:pPr>
        <w:autoSpaceDE w:val="0"/>
        <w:autoSpaceDN w:val="0"/>
        <w:adjustRightInd w:val="0"/>
        <w:spacing w:after="0"/>
        <w:ind w:right="-284" w:firstLine="708"/>
        <w:jc w:val="center"/>
        <w:rPr>
          <w:rFonts w:ascii="Times New Roman" w:hAnsi="Times New Roman"/>
          <w:bCs/>
          <w:sz w:val="28"/>
          <w:szCs w:val="28"/>
          <w:lang w:eastAsia="ru-RU"/>
        </w:rPr>
      </w:pPr>
      <w:r w:rsidRPr="00DC3F15">
        <w:rPr>
          <w:rFonts w:ascii="Times New Roman" w:hAnsi="Times New Roman"/>
          <w:sz w:val="28"/>
          <w:szCs w:val="28"/>
          <w:lang w:eastAsia="ru-RU"/>
        </w:rPr>
        <w:t xml:space="preserve">Таблица </w:t>
      </w:r>
      <w:r w:rsidR="000B66AE" w:rsidRPr="00DC3F15">
        <w:rPr>
          <w:rFonts w:ascii="Times New Roman" w:hAnsi="Times New Roman"/>
          <w:sz w:val="28"/>
          <w:szCs w:val="28"/>
          <w:lang w:eastAsia="ru-RU"/>
        </w:rPr>
        <w:t>1</w:t>
      </w:r>
      <w:r w:rsidR="008C5E77">
        <w:rPr>
          <w:rFonts w:ascii="Times New Roman" w:hAnsi="Times New Roman"/>
          <w:sz w:val="28"/>
          <w:szCs w:val="28"/>
          <w:lang w:eastAsia="ru-RU"/>
        </w:rPr>
        <w:t>.3.9.1</w:t>
      </w:r>
      <w:r w:rsidRPr="00DC3F15">
        <w:rPr>
          <w:rFonts w:ascii="Times New Roman" w:hAnsi="Times New Roman"/>
          <w:sz w:val="28"/>
          <w:szCs w:val="28"/>
          <w:lang w:eastAsia="ru-RU"/>
        </w:rPr>
        <w:t xml:space="preserve"> </w:t>
      </w:r>
      <w:r w:rsidR="00DF4EBB" w:rsidRPr="00DC3F15">
        <w:rPr>
          <w:rFonts w:ascii="Times New Roman" w:hAnsi="Times New Roman"/>
          <w:sz w:val="28"/>
          <w:szCs w:val="28"/>
          <w:lang w:eastAsia="ru-RU"/>
        </w:rPr>
        <w:t>- Фактическое</w:t>
      </w:r>
      <w:r w:rsidRPr="00DC3F15">
        <w:rPr>
          <w:rFonts w:ascii="Times New Roman" w:hAnsi="Times New Roman"/>
          <w:bCs/>
          <w:sz w:val="28"/>
          <w:szCs w:val="28"/>
          <w:lang w:eastAsia="ru-RU"/>
        </w:rPr>
        <w:t xml:space="preserve">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18"/>
        <w:gridCol w:w="1318"/>
        <w:gridCol w:w="1308"/>
        <w:gridCol w:w="1307"/>
        <w:gridCol w:w="1385"/>
        <w:gridCol w:w="1359"/>
        <w:gridCol w:w="1544"/>
      </w:tblGrid>
      <w:tr w:rsidR="00F66B50" w:rsidRPr="00DC3F15" w14:paraId="7D725EAF" w14:textId="77777777" w:rsidTr="001676A0">
        <w:tc>
          <w:tcPr>
            <w:tcW w:w="1418" w:type="dxa"/>
            <w:vMerge w:val="restart"/>
            <w:shd w:val="clear" w:color="auto" w:fill="auto"/>
            <w:vAlign w:val="center"/>
          </w:tcPr>
          <w:p w14:paraId="35798084" w14:textId="77777777" w:rsidR="00F66B50" w:rsidRPr="00DC3F15" w:rsidRDefault="00F66B50" w:rsidP="004466F5">
            <w:pPr>
              <w:autoSpaceDE w:val="0"/>
              <w:autoSpaceDN w:val="0"/>
              <w:adjustRightInd w:val="0"/>
              <w:spacing w:after="0"/>
              <w:ind w:right="-284"/>
              <w:jc w:val="center"/>
              <w:rPr>
                <w:rFonts w:ascii="Times New Roman" w:hAnsi="Times New Roman"/>
                <w:b/>
                <w:i/>
                <w:sz w:val="24"/>
                <w:szCs w:val="24"/>
                <w:lang w:eastAsia="ru-RU"/>
              </w:rPr>
            </w:pPr>
          </w:p>
        </w:tc>
        <w:tc>
          <w:tcPr>
            <w:tcW w:w="8221" w:type="dxa"/>
            <w:gridSpan w:val="6"/>
            <w:shd w:val="clear" w:color="auto" w:fill="auto"/>
            <w:vAlign w:val="center"/>
          </w:tcPr>
          <w:p w14:paraId="11441F53" w14:textId="77777777" w:rsidR="00F66B50" w:rsidRPr="00DC3F15" w:rsidRDefault="00F66B50" w:rsidP="004466F5">
            <w:pPr>
              <w:autoSpaceDE w:val="0"/>
              <w:autoSpaceDN w:val="0"/>
              <w:adjustRightInd w:val="0"/>
              <w:spacing w:after="0"/>
              <w:ind w:right="-284"/>
              <w:jc w:val="center"/>
              <w:rPr>
                <w:rFonts w:ascii="Times New Roman" w:hAnsi="Times New Roman"/>
                <w:b/>
                <w:sz w:val="24"/>
                <w:szCs w:val="24"/>
                <w:lang w:eastAsia="ru-RU"/>
              </w:rPr>
            </w:pPr>
            <w:r w:rsidRPr="00DC3F15">
              <w:rPr>
                <w:rFonts w:ascii="Times New Roman" w:hAnsi="Times New Roman"/>
                <w:b/>
                <w:sz w:val="24"/>
                <w:szCs w:val="24"/>
                <w:lang w:eastAsia="ru-RU"/>
              </w:rPr>
              <w:t xml:space="preserve">Потребление </w:t>
            </w:r>
            <w:r w:rsidR="00E45E46" w:rsidRPr="00DC3F15">
              <w:rPr>
                <w:rFonts w:ascii="Times New Roman" w:hAnsi="Times New Roman"/>
                <w:b/>
                <w:sz w:val="24"/>
                <w:szCs w:val="24"/>
                <w:lang w:eastAsia="ru-RU"/>
              </w:rPr>
              <w:t xml:space="preserve">холодной питьевой </w:t>
            </w:r>
            <w:r w:rsidRPr="00DC3F15">
              <w:rPr>
                <w:rFonts w:ascii="Times New Roman" w:hAnsi="Times New Roman"/>
                <w:b/>
                <w:sz w:val="24"/>
                <w:szCs w:val="24"/>
                <w:lang w:eastAsia="ru-RU"/>
              </w:rPr>
              <w:t>воды</w:t>
            </w:r>
          </w:p>
        </w:tc>
      </w:tr>
      <w:tr w:rsidR="00F66B50" w:rsidRPr="00DC3F15" w14:paraId="100BB207" w14:textId="77777777" w:rsidTr="001676A0">
        <w:tc>
          <w:tcPr>
            <w:tcW w:w="1418" w:type="dxa"/>
            <w:vMerge/>
            <w:shd w:val="clear" w:color="auto" w:fill="auto"/>
            <w:vAlign w:val="center"/>
          </w:tcPr>
          <w:p w14:paraId="27A74DDF" w14:textId="77777777" w:rsidR="00F66B50" w:rsidRPr="00DC3F15" w:rsidRDefault="00F66B50" w:rsidP="004466F5">
            <w:pPr>
              <w:autoSpaceDE w:val="0"/>
              <w:autoSpaceDN w:val="0"/>
              <w:adjustRightInd w:val="0"/>
              <w:spacing w:after="0"/>
              <w:ind w:right="-284"/>
              <w:jc w:val="center"/>
              <w:rPr>
                <w:rFonts w:ascii="Times New Roman" w:hAnsi="Times New Roman"/>
                <w:b/>
                <w:i/>
                <w:sz w:val="24"/>
                <w:szCs w:val="24"/>
                <w:lang w:eastAsia="ru-RU"/>
              </w:rPr>
            </w:pPr>
          </w:p>
        </w:tc>
        <w:tc>
          <w:tcPr>
            <w:tcW w:w="3933" w:type="dxa"/>
            <w:gridSpan w:val="3"/>
            <w:shd w:val="clear" w:color="auto" w:fill="auto"/>
            <w:vAlign w:val="center"/>
          </w:tcPr>
          <w:p w14:paraId="586325DF" w14:textId="77777777" w:rsidR="00F66B50" w:rsidRPr="00DC3F15" w:rsidRDefault="00F66B50" w:rsidP="004466F5">
            <w:pPr>
              <w:autoSpaceDE w:val="0"/>
              <w:autoSpaceDN w:val="0"/>
              <w:adjustRightInd w:val="0"/>
              <w:spacing w:after="0"/>
              <w:ind w:right="-284"/>
              <w:jc w:val="center"/>
              <w:rPr>
                <w:rFonts w:ascii="Times New Roman" w:hAnsi="Times New Roman"/>
                <w:b/>
                <w:sz w:val="24"/>
                <w:szCs w:val="24"/>
                <w:lang w:eastAsia="ru-RU"/>
              </w:rPr>
            </w:pPr>
            <w:r w:rsidRPr="00DC3F15">
              <w:rPr>
                <w:rFonts w:ascii="Times New Roman" w:hAnsi="Times New Roman"/>
                <w:b/>
                <w:sz w:val="24"/>
                <w:szCs w:val="24"/>
                <w:lang w:eastAsia="ru-RU"/>
              </w:rPr>
              <w:t>Фактическое</w:t>
            </w:r>
          </w:p>
        </w:tc>
        <w:tc>
          <w:tcPr>
            <w:tcW w:w="4288" w:type="dxa"/>
            <w:gridSpan w:val="3"/>
            <w:shd w:val="clear" w:color="auto" w:fill="auto"/>
            <w:vAlign w:val="center"/>
          </w:tcPr>
          <w:p w14:paraId="6EB0CF40" w14:textId="77777777" w:rsidR="00F66B50" w:rsidRPr="00DC3F15" w:rsidRDefault="00F66B50" w:rsidP="004466F5">
            <w:pPr>
              <w:autoSpaceDE w:val="0"/>
              <w:autoSpaceDN w:val="0"/>
              <w:adjustRightInd w:val="0"/>
              <w:spacing w:after="0"/>
              <w:ind w:right="-284"/>
              <w:jc w:val="center"/>
              <w:rPr>
                <w:rFonts w:ascii="Times New Roman" w:hAnsi="Times New Roman"/>
                <w:b/>
                <w:sz w:val="24"/>
                <w:szCs w:val="24"/>
                <w:lang w:eastAsia="ru-RU"/>
              </w:rPr>
            </w:pPr>
            <w:r w:rsidRPr="00DC3F15">
              <w:rPr>
                <w:rFonts w:ascii="Times New Roman" w:hAnsi="Times New Roman"/>
                <w:b/>
                <w:sz w:val="24"/>
                <w:szCs w:val="24"/>
                <w:lang w:eastAsia="ru-RU"/>
              </w:rPr>
              <w:t>Ожидаемое</w:t>
            </w:r>
          </w:p>
        </w:tc>
      </w:tr>
      <w:tr w:rsidR="00F66B50" w:rsidRPr="00DC3F15" w14:paraId="0B47EF5C" w14:textId="77777777" w:rsidTr="001676A0">
        <w:trPr>
          <w:trHeight w:val="812"/>
        </w:trPr>
        <w:tc>
          <w:tcPr>
            <w:tcW w:w="1418" w:type="dxa"/>
            <w:vMerge/>
            <w:shd w:val="clear" w:color="auto" w:fill="auto"/>
            <w:vAlign w:val="center"/>
          </w:tcPr>
          <w:p w14:paraId="2BB9800D" w14:textId="77777777" w:rsidR="00F66B50" w:rsidRPr="00DC3F15" w:rsidRDefault="00F66B50" w:rsidP="004466F5">
            <w:pPr>
              <w:autoSpaceDE w:val="0"/>
              <w:autoSpaceDN w:val="0"/>
              <w:adjustRightInd w:val="0"/>
              <w:spacing w:after="0"/>
              <w:ind w:right="-284"/>
              <w:jc w:val="center"/>
              <w:rPr>
                <w:rFonts w:ascii="Times New Roman" w:hAnsi="Times New Roman"/>
                <w:b/>
                <w:i/>
                <w:sz w:val="24"/>
                <w:szCs w:val="24"/>
                <w:lang w:eastAsia="ru-RU"/>
              </w:rPr>
            </w:pPr>
          </w:p>
        </w:tc>
        <w:tc>
          <w:tcPr>
            <w:tcW w:w="1318" w:type="dxa"/>
            <w:shd w:val="clear" w:color="auto" w:fill="auto"/>
            <w:vAlign w:val="center"/>
          </w:tcPr>
          <w:p w14:paraId="06722D78" w14:textId="77777777" w:rsidR="00F66B50" w:rsidRPr="00DC3F15" w:rsidRDefault="00F66B50" w:rsidP="004466F5">
            <w:pPr>
              <w:autoSpaceDE w:val="0"/>
              <w:autoSpaceDN w:val="0"/>
              <w:adjustRightInd w:val="0"/>
              <w:spacing w:after="0"/>
              <w:ind w:left="-106" w:right="-61"/>
              <w:jc w:val="center"/>
              <w:rPr>
                <w:rFonts w:ascii="Times New Roman" w:hAnsi="Times New Roman"/>
                <w:b/>
                <w:sz w:val="24"/>
                <w:szCs w:val="24"/>
                <w:lang w:eastAsia="ru-RU"/>
              </w:rPr>
            </w:pPr>
            <w:r w:rsidRPr="00DC3F15">
              <w:rPr>
                <w:rFonts w:ascii="Times New Roman" w:hAnsi="Times New Roman"/>
                <w:b/>
                <w:sz w:val="24"/>
                <w:szCs w:val="24"/>
                <w:lang w:eastAsia="ru-RU"/>
              </w:rPr>
              <w:t>Годовое</w:t>
            </w:r>
          </w:p>
          <w:p w14:paraId="654717A7" w14:textId="77777777" w:rsidR="00F66B50" w:rsidRPr="00DC3F15" w:rsidRDefault="00F66B50" w:rsidP="004466F5">
            <w:pPr>
              <w:autoSpaceDE w:val="0"/>
              <w:autoSpaceDN w:val="0"/>
              <w:adjustRightInd w:val="0"/>
              <w:spacing w:after="0"/>
              <w:ind w:left="-106" w:right="-61"/>
              <w:jc w:val="center"/>
              <w:rPr>
                <w:rFonts w:ascii="Times New Roman" w:hAnsi="Times New Roman"/>
                <w:b/>
                <w:sz w:val="24"/>
                <w:szCs w:val="24"/>
                <w:lang w:eastAsia="ru-RU"/>
              </w:rPr>
            </w:pPr>
            <w:r w:rsidRPr="00DC3F15">
              <w:rPr>
                <w:rFonts w:ascii="Times New Roman" w:hAnsi="Times New Roman"/>
                <w:b/>
                <w:sz w:val="24"/>
                <w:szCs w:val="24"/>
                <w:lang w:eastAsia="ru-RU"/>
              </w:rPr>
              <w:t>тыс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м³/год</w:t>
            </w:r>
          </w:p>
        </w:tc>
        <w:tc>
          <w:tcPr>
            <w:tcW w:w="1308" w:type="dxa"/>
            <w:shd w:val="clear" w:color="auto" w:fill="auto"/>
            <w:vAlign w:val="center"/>
          </w:tcPr>
          <w:p w14:paraId="7363514F" w14:textId="77777777" w:rsidR="00F66B50" w:rsidRPr="00DC3F15" w:rsidRDefault="00F66B50" w:rsidP="004466F5">
            <w:pPr>
              <w:autoSpaceDE w:val="0"/>
              <w:autoSpaceDN w:val="0"/>
              <w:adjustRightInd w:val="0"/>
              <w:spacing w:after="0"/>
              <w:ind w:left="-106" w:right="-61"/>
              <w:jc w:val="center"/>
              <w:rPr>
                <w:rFonts w:ascii="Times New Roman" w:hAnsi="Times New Roman"/>
                <w:b/>
                <w:sz w:val="24"/>
                <w:szCs w:val="24"/>
                <w:lang w:eastAsia="ru-RU"/>
              </w:rPr>
            </w:pPr>
            <w:r w:rsidRPr="00DC3F15">
              <w:rPr>
                <w:rFonts w:ascii="Times New Roman" w:hAnsi="Times New Roman"/>
                <w:b/>
                <w:sz w:val="24"/>
                <w:szCs w:val="24"/>
                <w:lang w:eastAsia="ru-RU"/>
              </w:rPr>
              <w:t>Суточное</w:t>
            </w:r>
          </w:p>
          <w:p w14:paraId="44333644" w14:textId="77777777" w:rsidR="00F66B50" w:rsidRPr="00DC3F15" w:rsidRDefault="00F66B50" w:rsidP="004466F5">
            <w:pPr>
              <w:autoSpaceDE w:val="0"/>
              <w:autoSpaceDN w:val="0"/>
              <w:adjustRightInd w:val="0"/>
              <w:spacing w:after="0"/>
              <w:ind w:left="-106" w:right="-61"/>
              <w:jc w:val="center"/>
              <w:rPr>
                <w:rFonts w:ascii="Times New Roman" w:hAnsi="Times New Roman"/>
                <w:b/>
                <w:sz w:val="24"/>
                <w:szCs w:val="24"/>
                <w:lang w:eastAsia="ru-RU"/>
              </w:rPr>
            </w:pPr>
            <w:r w:rsidRPr="00DC3F15">
              <w:rPr>
                <w:rFonts w:ascii="Times New Roman" w:hAnsi="Times New Roman"/>
                <w:b/>
                <w:sz w:val="24"/>
                <w:szCs w:val="24"/>
                <w:lang w:eastAsia="ru-RU"/>
              </w:rPr>
              <w:t>тыс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м³/сут</w:t>
            </w:r>
          </w:p>
        </w:tc>
        <w:tc>
          <w:tcPr>
            <w:tcW w:w="1307" w:type="dxa"/>
            <w:shd w:val="clear" w:color="auto" w:fill="auto"/>
            <w:vAlign w:val="center"/>
          </w:tcPr>
          <w:p w14:paraId="7BB59E33" w14:textId="77777777" w:rsidR="00F66B50" w:rsidRPr="00DC3F15" w:rsidRDefault="00F66B50" w:rsidP="004466F5">
            <w:pPr>
              <w:autoSpaceDE w:val="0"/>
              <w:autoSpaceDN w:val="0"/>
              <w:adjustRightInd w:val="0"/>
              <w:spacing w:after="0"/>
              <w:ind w:left="-186" w:right="-141"/>
              <w:jc w:val="center"/>
              <w:rPr>
                <w:rFonts w:ascii="Times New Roman" w:hAnsi="Times New Roman"/>
                <w:b/>
                <w:sz w:val="24"/>
                <w:szCs w:val="24"/>
                <w:lang w:eastAsia="ru-RU"/>
              </w:rPr>
            </w:pPr>
            <w:r w:rsidRPr="00DC3F15">
              <w:rPr>
                <w:rFonts w:ascii="Times New Roman" w:hAnsi="Times New Roman"/>
                <w:b/>
                <w:sz w:val="24"/>
                <w:szCs w:val="24"/>
                <w:lang w:eastAsia="ru-RU"/>
              </w:rPr>
              <w:t>Макс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суточное</w:t>
            </w:r>
          </w:p>
          <w:p w14:paraId="01830005" w14:textId="77777777" w:rsidR="00F66B50" w:rsidRPr="00DC3F15" w:rsidRDefault="00F66B50" w:rsidP="004466F5">
            <w:pPr>
              <w:autoSpaceDE w:val="0"/>
              <w:autoSpaceDN w:val="0"/>
              <w:adjustRightInd w:val="0"/>
              <w:spacing w:after="0"/>
              <w:ind w:left="-186" w:right="-141"/>
              <w:jc w:val="center"/>
              <w:rPr>
                <w:rFonts w:ascii="Times New Roman" w:hAnsi="Times New Roman"/>
                <w:b/>
                <w:sz w:val="24"/>
                <w:szCs w:val="24"/>
                <w:lang w:eastAsia="ru-RU"/>
              </w:rPr>
            </w:pPr>
            <w:r w:rsidRPr="00DC3F15">
              <w:rPr>
                <w:rFonts w:ascii="Times New Roman" w:hAnsi="Times New Roman"/>
                <w:b/>
                <w:sz w:val="24"/>
                <w:szCs w:val="24"/>
                <w:lang w:eastAsia="ru-RU"/>
              </w:rPr>
              <w:t>тыс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м³/сут</w:t>
            </w:r>
          </w:p>
        </w:tc>
        <w:tc>
          <w:tcPr>
            <w:tcW w:w="1385" w:type="dxa"/>
            <w:shd w:val="clear" w:color="auto" w:fill="auto"/>
            <w:vAlign w:val="center"/>
          </w:tcPr>
          <w:p w14:paraId="19A46C1A" w14:textId="77777777" w:rsidR="00F66B50" w:rsidRPr="00DC3F15" w:rsidRDefault="00F66B50" w:rsidP="004466F5">
            <w:pPr>
              <w:autoSpaceDE w:val="0"/>
              <w:autoSpaceDN w:val="0"/>
              <w:adjustRightInd w:val="0"/>
              <w:spacing w:after="0"/>
              <w:ind w:right="-39"/>
              <w:jc w:val="center"/>
              <w:rPr>
                <w:rFonts w:ascii="Times New Roman" w:hAnsi="Times New Roman"/>
                <w:b/>
                <w:sz w:val="24"/>
                <w:szCs w:val="24"/>
                <w:lang w:eastAsia="ru-RU"/>
              </w:rPr>
            </w:pPr>
            <w:r w:rsidRPr="00DC3F15">
              <w:rPr>
                <w:rFonts w:ascii="Times New Roman" w:hAnsi="Times New Roman"/>
                <w:b/>
                <w:sz w:val="24"/>
                <w:szCs w:val="24"/>
                <w:lang w:eastAsia="ru-RU"/>
              </w:rPr>
              <w:t>Годовое</w:t>
            </w:r>
          </w:p>
          <w:p w14:paraId="53D3E255" w14:textId="77777777" w:rsidR="00F66B50" w:rsidRPr="00DC3F15" w:rsidRDefault="00F66B50" w:rsidP="004466F5">
            <w:pPr>
              <w:autoSpaceDE w:val="0"/>
              <w:autoSpaceDN w:val="0"/>
              <w:adjustRightInd w:val="0"/>
              <w:spacing w:after="0"/>
              <w:ind w:right="-39"/>
              <w:jc w:val="center"/>
              <w:rPr>
                <w:rFonts w:ascii="Times New Roman" w:hAnsi="Times New Roman"/>
                <w:b/>
                <w:sz w:val="24"/>
                <w:szCs w:val="24"/>
                <w:lang w:eastAsia="ru-RU"/>
              </w:rPr>
            </w:pPr>
            <w:r w:rsidRPr="00DC3F15">
              <w:rPr>
                <w:rFonts w:ascii="Times New Roman" w:hAnsi="Times New Roman"/>
                <w:b/>
                <w:sz w:val="24"/>
                <w:szCs w:val="24"/>
                <w:lang w:eastAsia="ru-RU"/>
              </w:rPr>
              <w:t>тыс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м³/год</w:t>
            </w:r>
          </w:p>
        </w:tc>
        <w:tc>
          <w:tcPr>
            <w:tcW w:w="1359" w:type="dxa"/>
            <w:shd w:val="clear" w:color="auto" w:fill="auto"/>
            <w:vAlign w:val="center"/>
          </w:tcPr>
          <w:p w14:paraId="029EC7C3" w14:textId="77777777" w:rsidR="00F66B50" w:rsidRPr="00DC3F15" w:rsidRDefault="00F66B50" w:rsidP="004466F5">
            <w:pPr>
              <w:autoSpaceDE w:val="0"/>
              <w:autoSpaceDN w:val="0"/>
              <w:adjustRightInd w:val="0"/>
              <w:spacing w:after="0"/>
              <w:ind w:right="44"/>
              <w:jc w:val="center"/>
              <w:rPr>
                <w:rFonts w:ascii="Times New Roman" w:hAnsi="Times New Roman"/>
                <w:b/>
                <w:sz w:val="24"/>
                <w:szCs w:val="24"/>
                <w:lang w:eastAsia="ru-RU"/>
              </w:rPr>
            </w:pPr>
            <w:r w:rsidRPr="00DC3F15">
              <w:rPr>
                <w:rFonts w:ascii="Times New Roman" w:hAnsi="Times New Roman"/>
                <w:b/>
                <w:sz w:val="24"/>
                <w:szCs w:val="24"/>
                <w:lang w:eastAsia="ru-RU"/>
              </w:rPr>
              <w:t>Суточное</w:t>
            </w:r>
          </w:p>
          <w:p w14:paraId="20623CCA" w14:textId="77777777" w:rsidR="00F66B50" w:rsidRPr="00DC3F15" w:rsidRDefault="00F66B50" w:rsidP="004466F5">
            <w:pPr>
              <w:autoSpaceDE w:val="0"/>
              <w:autoSpaceDN w:val="0"/>
              <w:adjustRightInd w:val="0"/>
              <w:spacing w:after="0"/>
              <w:ind w:right="-98"/>
              <w:jc w:val="center"/>
              <w:rPr>
                <w:rFonts w:ascii="Times New Roman" w:hAnsi="Times New Roman"/>
                <w:b/>
                <w:sz w:val="24"/>
                <w:szCs w:val="24"/>
                <w:lang w:eastAsia="ru-RU"/>
              </w:rPr>
            </w:pPr>
            <w:r w:rsidRPr="00DC3F15">
              <w:rPr>
                <w:rFonts w:ascii="Times New Roman" w:hAnsi="Times New Roman"/>
                <w:b/>
                <w:sz w:val="24"/>
                <w:szCs w:val="24"/>
                <w:lang w:eastAsia="ru-RU"/>
              </w:rPr>
              <w:t>тыс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м³/сут</w:t>
            </w:r>
          </w:p>
        </w:tc>
        <w:tc>
          <w:tcPr>
            <w:tcW w:w="1544" w:type="dxa"/>
            <w:shd w:val="clear" w:color="auto" w:fill="auto"/>
            <w:vAlign w:val="center"/>
          </w:tcPr>
          <w:p w14:paraId="73C2C6A8" w14:textId="77777777" w:rsidR="00F66B50" w:rsidRPr="00DC3F15" w:rsidRDefault="00F66B50" w:rsidP="004466F5">
            <w:pPr>
              <w:autoSpaceDE w:val="0"/>
              <w:autoSpaceDN w:val="0"/>
              <w:adjustRightInd w:val="0"/>
              <w:spacing w:after="0"/>
              <w:jc w:val="center"/>
              <w:rPr>
                <w:rFonts w:ascii="Times New Roman" w:hAnsi="Times New Roman"/>
                <w:b/>
                <w:sz w:val="24"/>
                <w:szCs w:val="24"/>
                <w:lang w:eastAsia="ru-RU"/>
              </w:rPr>
            </w:pPr>
            <w:r w:rsidRPr="00DC3F15">
              <w:rPr>
                <w:rFonts w:ascii="Times New Roman" w:hAnsi="Times New Roman"/>
                <w:b/>
                <w:sz w:val="24"/>
                <w:szCs w:val="24"/>
                <w:lang w:eastAsia="ru-RU"/>
              </w:rPr>
              <w:t>Макс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суточное</w:t>
            </w:r>
          </w:p>
          <w:p w14:paraId="124C117F" w14:textId="77777777" w:rsidR="00F66B50" w:rsidRPr="00DC3F15" w:rsidRDefault="00F66B50" w:rsidP="004466F5">
            <w:pPr>
              <w:autoSpaceDE w:val="0"/>
              <w:autoSpaceDN w:val="0"/>
              <w:adjustRightInd w:val="0"/>
              <w:spacing w:after="0"/>
              <w:jc w:val="center"/>
              <w:rPr>
                <w:rFonts w:ascii="Times New Roman" w:hAnsi="Times New Roman"/>
                <w:b/>
                <w:sz w:val="24"/>
                <w:szCs w:val="24"/>
                <w:lang w:eastAsia="ru-RU"/>
              </w:rPr>
            </w:pPr>
            <w:r w:rsidRPr="00DC3F15">
              <w:rPr>
                <w:rFonts w:ascii="Times New Roman" w:hAnsi="Times New Roman"/>
                <w:b/>
                <w:sz w:val="24"/>
                <w:szCs w:val="24"/>
                <w:lang w:eastAsia="ru-RU"/>
              </w:rPr>
              <w:t>тыс</w:t>
            </w:r>
            <w:r w:rsidR="00BB309B">
              <w:rPr>
                <w:rFonts w:ascii="Times New Roman" w:hAnsi="Times New Roman"/>
                <w:b/>
                <w:sz w:val="24"/>
                <w:szCs w:val="24"/>
                <w:lang w:eastAsia="ru-RU"/>
              </w:rPr>
              <w:t xml:space="preserve">. </w:t>
            </w:r>
            <w:r w:rsidRPr="00DC3F15">
              <w:rPr>
                <w:rFonts w:ascii="Times New Roman" w:hAnsi="Times New Roman"/>
                <w:b/>
                <w:sz w:val="24"/>
                <w:szCs w:val="24"/>
                <w:lang w:eastAsia="ru-RU"/>
              </w:rPr>
              <w:t>м³/сут</w:t>
            </w:r>
          </w:p>
        </w:tc>
      </w:tr>
      <w:tr w:rsidR="00DF7039" w:rsidRPr="00DC3F15" w14:paraId="2AEA534E" w14:textId="77777777" w:rsidTr="001676A0">
        <w:trPr>
          <w:trHeight w:val="276"/>
        </w:trPr>
        <w:tc>
          <w:tcPr>
            <w:tcW w:w="9639" w:type="dxa"/>
            <w:gridSpan w:val="7"/>
            <w:shd w:val="clear" w:color="auto" w:fill="auto"/>
            <w:vAlign w:val="center"/>
          </w:tcPr>
          <w:p w14:paraId="61B65511" w14:textId="762FAE3D" w:rsidR="00DF7039" w:rsidRPr="00DC3F15" w:rsidRDefault="008A14C2" w:rsidP="004466F5">
            <w:pPr>
              <w:autoSpaceDE w:val="0"/>
              <w:autoSpaceDN w:val="0"/>
              <w:adjustRightInd w:val="0"/>
              <w:spacing w:after="0"/>
              <w:ind w:right="-284"/>
              <w:jc w:val="center"/>
              <w:rPr>
                <w:rFonts w:ascii="Times New Roman" w:hAnsi="Times New Roman"/>
                <w:b/>
                <w:sz w:val="24"/>
                <w:szCs w:val="24"/>
                <w:lang w:eastAsia="ru-RU"/>
              </w:rPr>
            </w:pPr>
            <w:r>
              <w:rPr>
                <w:rFonts w:ascii="Times New Roman" w:hAnsi="Times New Roman"/>
                <w:b/>
                <w:sz w:val="24"/>
                <w:szCs w:val="24"/>
              </w:rPr>
              <w:t>Городское поселение Чамзинка</w:t>
            </w:r>
            <w:r w:rsidR="004F0583">
              <w:rPr>
                <w:rFonts w:ascii="Times New Roman" w:hAnsi="Times New Roman"/>
                <w:b/>
                <w:sz w:val="24"/>
                <w:szCs w:val="24"/>
              </w:rPr>
              <w:t xml:space="preserve"> </w:t>
            </w:r>
            <w:r>
              <w:rPr>
                <w:rFonts w:ascii="Times New Roman" w:hAnsi="Times New Roman"/>
                <w:b/>
                <w:sz w:val="24"/>
                <w:szCs w:val="24"/>
              </w:rPr>
              <w:t>Чамзинского муниципального района</w:t>
            </w:r>
          </w:p>
        </w:tc>
      </w:tr>
      <w:tr w:rsidR="00B44882" w:rsidRPr="00DC3F15" w14:paraId="15E0B195" w14:textId="77777777" w:rsidTr="001676A0">
        <w:trPr>
          <w:trHeight w:val="256"/>
        </w:trPr>
        <w:tc>
          <w:tcPr>
            <w:tcW w:w="1418" w:type="dxa"/>
            <w:shd w:val="clear" w:color="auto" w:fill="auto"/>
            <w:vAlign w:val="center"/>
          </w:tcPr>
          <w:p w14:paraId="7A8AA0EA" w14:textId="77777777" w:rsidR="00B44882" w:rsidRPr="00DC3F15" w:rsidRDefault="00B44882" w:rsidP="00B44882">
            <w:pPr>
              <w:autoSpaceDE w:val="0"/>
              <w:autoSpaceDN w:val="0"/>
              <w:adjustRightInd w:val="0"/>
              <w:spacing w:after="0"/>
              <w:ind w:right="-104"/>
              <w:jc w:val="center"/>
              <w:rPr>
                <w:rFonts w:ascii="Times New Roman" w:hAnsi="Times New Roman"/>
                <w:sz w:val="24"/>
                <w:szCs w:val="24"/>
                <w:lang w:eastAsia="ru-RU"/>
              </w:rPr>
            </w:pPr>
            <w:r w:rsidRPr="00DC3F15">
              <w:rPr>
                <w:rFonts w:ascii="Times New Roman" w:hAnsi="Times New Roman"/>
                <w:sz w:val="24"/>
                <w:szCs w:val="24"/>
                <w:lang w:eastAsia="ru-RU"/>
              </w:rPr>
              <w:t>Горячая</w:t>
            </w:r>
          </w:p>
        </w:tc>
        <w:tc>
          <w:tcPr>
            <w:tcW w:w="1318" w:type="dxa"/>
            <w:shd w:val="clear" w:color="auto" w:fill="auto"/>
            <w:vAlign w:val="center"/>
          </w:tcPr>
          <w:p w14:paraId="334C1916" w14:textId="12E41A68" w:rsidR="00B44882" w:rsidRPr="00DC3F15"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B44882">
              <w:rPr>
                <w:rFonts w:ascii="Times New Roman" w:hAnsi="Times New Roman"/>
                <w:sz w:val="24"/>
                <w:szCs w:val="24"/>
                <w:lang w:eastAsia="ru-RU"/>
              </w:rPr>
              <w:t>н/д</w:t>
            </w:r>
          </w:p>
        </w:tc>
        <w:tc>
          <w:tcPr>
            <w:tcW w:w="1308" w:type="dxa"/>
            <w:shd w:val="clear" w:color="auto" w:fill="auto"/>
            <w:vAlign w:val="center"/>
          </w:tcPr>
          <w:p w14:paraId="096B2003" w14:textId="53D5BB8E" w:rsidR="00B44882" w:rsidRPr="00DC3F15" w:rsidRDefault="00B44882" w:rsidP="00B44882">
            <w:pPr>
              <w:autoSpaceDE w:val="0"/>
              <w:autoSpaceDN w:val="0"/>
              <w:adjustRightInd w:val="0"/>
              <w:spacing w:after="0"/>
              <w:ind w:left="-105" w:right="-65"/>
              <w:jc w:val="center"/>
              <w:rPr>
                <w:rFonts w:ascii="Times New Roman" w:hAnsi="Times New Roman"/>
                <w:sz w:val="24"/>
                <w:szCs w:val="24"/>
                <w:lang w:eastAsia="ru-RU"/>
              </w:rPr>
            </w:pPr>
            <w:r>
              <w:rPr>
                <w:rFonts w:ascii="Times New Roman" w:hAnsi="Times New Roman"/>
                <w:sz w:val="24"/>
                <w:szCs w:val="24"/>
                <w:lang w:eastAsia="ru-RU"/>
              </w:rPr>
              <w:t>-</w:t>
            </w:r>
          </w:p>
        </w:tc>
        <w:tc>
          <w:tcPr>
            <w:tcW w:w="1307" w:type="dxa"/>
            <w:shd w:val="clear" w:color="auto" w:fill="auto"/>
            <w:vAlign w:val="center"/>
          </w:tcPr>
          <w:p w14:paraId="6DB7BD59" w14:textId="49892421" w:rsidR="00B44882" w:rsidRPr="00DC3F15" w:rsidRDefault="00B44882" w:rsidP="00B44882">
            <w:pPr>
              <w:autoSpaceDE w:val="0"/>
              <w:autoSpaceDN w:val="0"/>
              <w:adjustRightInd w:val="0"/>
              <w:spacing w:after="0"/>
              <w:ind w:left="-105" w:right="-65"/>
              <w:jc w:val="center"/>
              <w:rPr>
                <w:rFonts w:ascii="Times New Roman" w:hAnsi="Times New Roman"/>
                <w:sz w:val="24"/>
                <w:szCs w:val="24"/>
                <w:lang w:eastAsia="ru-RU"/>
              </w:rPr>
            </w:pPr>
            <w:r>
              <w:rPr>
                <w:rFonts w:ascii="Times New Roman" w:hAnsi="Times New Roman"/>
                <w:sz w:val="24"/>
                <w:szCs w:val="24"/>
                <w:lang w:eastAsia="ru-RU"/>
              </w:rPr>
              <w:t>-</w:t>
            </w:r>
          </w:p>
        </w:tc>
        <w:tc>
          <w:tcPr>
            <w:tcW w:w="1385" w:type="dxa"/>
            <w:shd w:val="clear" w:color="auto" w:fill="auto"/>
            <w:vAlign w:val="center"/>
          </w:tcPr>
          <w:p w14:paraId="3CE7EA41" w14:textId="0D028F30" w:rsidR="00B44882" w:rsidRPr="00DC3F15"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B44882">
              <w:rPr>
                <w:rFonts w:ascii="Times New Roman" w:hAnsi="Times New Roman"/>
                <w:sz w:val="24"/>
                <w:szCs w:val="24"/>
                <w:lang w:eastAsia="ru-RU"/>
              </w:rPr>
              <w:t>н/д</w:t>
            </w:r>
          </w:p>
        </w:tc>
        <w:tc>
          <w:tcPr>
            <w:tcW w:w="1359" w:type="dxa"/>
            <w:shd w:val="clear" w:color="auto" w:fill="auto"/>
            <w:vAlign w:val="center"/>
          </w:tcPr>
          <w:p w14:paraId="2812A13F" w14:textId="363BDB5C" w:rsidR="00B44882" w:rsidRPr="00DC3F15" w:rsidRDefault="00B44882" w:rsidP="00B44882">
            <w:pPr>
              <w:autoSpaceDE w:val="0"/>
              <w:autoSpaceDN w:val="0"/>
              <w:adjustRightInd w:val="0"/>
              <w:spacing w:after="0"/>
              <w:ind w:left="-105" w:right="-65"/>
              <w:jc w:val="center"/>
              <w:rPr>
                <w:rFonts w:ascii="Times New Roman" w:hAnsi="Times New Roman"/>
                <w:sz w:val="24"/>
                <w:szCs w:val="24"/>
                <w:lang w:eastAsia="ru-RU"/>
              </w:rPr>
            </w:pPr>
            <w:r>
              <w:rPr>
                <w:rFonts w:ascii="Times New Roman" w:hAnsi="Times New Roman"/>
                <w:sz w:val="24"/>
                <w:szCs w:val="24"/>
                <w:lang w:eastAsia="ru-RU"/>
              </w:rPr>
              <w:t>-</w:t>
            </w:r>
          </w:p>
        </w:tc>
        <w:tc>
          <w:tcPr>
            <w:tcW w:w="1544" w:type="dxa"/>
            <w:shd w:val="clear" w:color="auto" w:fill="auto"/>
            <w:vAlign w:val="center"/>
          </w:tcPr>
          <w:p w14:paraId="6DC0BB5C" w14:textId="315B37BB" w:rsidR="00B44882" w:rsidRPr="00DC3F15" w:rsidRDefault="00B44882" w:rsidP="00B44882">
            <w:pPr>
              <w:autoSpaceDE w:val="0"/>
              <w:autoSpaceDN w:val="0"/>
              <w:adjustRightInd w:val="0"/>
              <w:spacing w:after="0"/>
              <w:ind w:left="-105" w:right="-65"/>
              <w:jc w:val="center"/>
              <w:rPr>
                <w:rFonts w:ascii="Times New Roman" w:hAnsi="Times New Roman"/>
                <w:sz w:val="24"/>
                <w:szCs w:val="24"/>
                <w:lang w:eastAsia="ru-RU"/>
              </w:rPr>
            </w:pPr>
            <w:r>
              <w:rPr>
                <w:rFonts w:ascii="Times New Roman" w:hAnsi="Times New Roman"/>
                <w:sz w:val="24"/>
                <w:szCs w:val="24"/>
                <w:lang w:eastAsia="ru-RU"/>
              </w:rPr>
              <w:t>-</w:t>
            </w:r>
          </w:p>
        </w:tc>
      </w:tr>
      <w:tr w:rsidR="00B44882" w:rsidRPr="00DC3F15" w14:paraId="34B92CFA" w14:textId="77777777" w:rsidTr="001676A0">
        <w:tc>
          <w:tcPr>
            <w:tcW w:w="1418" w:type="dxa"/>
            <w:shd w:val="clear" w:color="auto" w:fill="auto"/>
            <w:vAlign w:val="center"/>
          </w:tcPr>
          <w:p w14:paraId="68097007" w14:textId="77777777" w:rsidR="00B44882" w:rsidRPr="00DC3F15" w:rsidRDefault="00B44882" w:rsidP="00B44882">
            <w:pPr>
              <w:autoSpaceDE w:val="0"/>
              <w:autoSpaceDN w:val="0"/>
              <w:adjustRightInd w:val="0"/>
              <w:spacing w:after="0"/>
              <w:ind w:right="-104"/>
              <w:jc w:val="center"/>
              <w:rPr>
                <w:rFonts w:ascii="Times New Roman" w:hAnsi="Times New Roman"/>
                <w:sz w:val="24"/>
                <w:szCs w:val="24"/>
                <w:lang w:eastAsia="ru-RU"/>
              </w:rPr>
            </w:pPr>
            <w:r w:rsidRPr="00DC3F15">
              <w:rPr>
                <w:rFonts w:ascii="Times New Roman" w:hAnsi="Times New Roman"/>
                <w:sz w:val="24"/>
                <w:szCs w:val="24"/>
                <w:lang w:eastAsia="ru-RU"/>
              </w:rPr>
              <w:t>Питьевая</w:t>
            </w:r>
          </w:p>
        </w:tc>
        <w:tc>
          <w:tcPr>
            <w:tcW w:w="1318" w:type="dxa"/>
            <w:shd w:val="clear" w:color="auto" w:fill="auto"/>
            <w:vAlign w:val="center"/>
          </w:tcPr>
          <w:p w14:paraId="4D1BA0A6" w14:textId="6D4BF618" w:rsidR="00B44882" w:rsidRPr="001676A0" w:rsidRDefault="00B44882" w:rsidP="00B44882">
            <w:pPr>
              <w:spacing w:after="0"/>
              <w:ind w:left="-105" w:right="-65"/>
              <w:jc w:val="center"/>
              <w:rPr>
                <w:rFonts w:ascii="Times New Roman" w:hAnsi="Times New Roman"/>
                <w:sz w:val="24"/>
                <w:szCs w:val="24"/>
                <w:lang w:eastAsia="ru-RU"/>
              </w:rPr>
            </w:pPr>
            <w:r w:rsidRPr="00B44882">
              <w:rPr>
                <w:rFonts w:ascii="Times New Roman" w:hAnsi="Times New Roman"/>
                <w:sz w:val="24"/>
                <w:szCs w:val="24"/>
                <w:lang w:eastAsia="ru-RU"/>
              </w:rPr>
              <w:t>307614</w:t>
            </w:r>
          </w:p>
        </w:tc>
        <w:tc>
          <w:tcPr>
            <w:tcW w:w="1308" w:type="dxa"/>
            <w:shd w:val="clear" w:color="auto" w:fill="auto"/>
            <w:vAlign w:val="center"/>
          </w:tcPr>
          <w:p w14:paraId="37EECD8E" w14:textId="093615B9" w:rsidR="00B44882" w:rsidRPr="001676A0" w:rsidRDefault="00B44882" w:rsidP="00B44882">
            <w:pPr>
              <w:spacing w:after="0"/>
              <w:ind w:left="-105" w:right="-65"/>
              <w:jc w:val="center"/>
              <w:rPr>
                <w:rFonts w:ascii="Times New Roman" w:hAnsi="Times New Roman"/>
                <w:sz w:val="24"/>
                <w:szCs w:val="24"/>
              </w:rPr>
            </w:pPr>
            <w:r w:rsidRPr="00B44882">
              <w:rPr>
                <w:rFonts w:ascii="Times New Roman" w:hAnsi="Times New Roman"/>
                <w:sz w:val="24"/>
                <w:szCs w:val="24"/>
              </w:rPr>
              <w:t>842,7</w:t>
            </w:r>
          </w:p>
        </w:tc>
        <w:tc>
          <w:tcPr>
            <w:tcW w:w="1307" w:type="dxa"/>
            <w:shd w:val="clear" w:color="auto" w:fill="auto"/>
            <w:vAlign w:val="center"/>
          </w:tcPr>
          <w:p w14:paraId="5F50A4D7" w14:textId="6FD774F0" w:rsidR="00B44882" w:rsidRPr="001676A0" w:rsidRDefault="00B44882" w:rsidP="00B44882">
            <w:pPr>
              <w:spacing w:after="0"/>
              <w:ind w:left="-105" w:right="-65"/>
              <w:jc w:val="center"/>
              <w:rPr>
                <w:rFonts w:ascii="Times New Roman" w:hAnsi="Times New Roman"/>
                <w:sz w:val="24"/>
                <w:szCs w:val="24"/>
              </w:rPr>
            </w:pPr>
            <w:r w:rsidRPr="00B44882">
              <w:rPr>
                <w:rFonts w:ascii="Times New Roman" w:hAnsi="Times New Roman"/>
                <w:sz w:val="24"/>
                <w:szCs w:val="24"/>
              </w:rPr>
              <w:t>1011,3</w:t>
            </w:r>
          </w:p>
        </w:tc>
        <w:tc>
          <w:tcPr>
            <w:tcW w:w="1385" w:type="dxa"/>
            <w:shd w:val="clear" w:color="auto" w:fill="auto"/>
            <w:vAlign w:val="center"/>
          </w:tcPr>
          <w:p w14:paraId="33D0A74B" w14:textId="1C15DC4D" w:rsidR="00B44882" w:rsidRPr="001676A0" w:rsidRDefault="00B44882" w:rsidP="00B44882">
            <w:pPr>
              <w:spacing w:after="0"/>
              <w:ind w:left="-105" w:right="-65"/>
              <w:jc w:val="center"/>
              <w:rPr>
                <w:rFonts w:ascii="Times New Roman" w:hAnsi="Times New Roman"/>
                <w:sz w:val="24"/>
                <w:szCs w:val="24"/>
              </w:rPr>
            </w:pPr>
            <w:r w:rsidRPr="00B44882">
              <w:rPr>
                <w:rFonts w:ascii="Times New Roman" w:hAnsi="Times New Roman"/>
                <w:sz w:val="24"/>
                <w:szCs w:val="24"/>
              </w:rPr>
              <w:t>372212</w:t>
            </w:r>
          </w:p>
        </w:tc>
        <w:tc>
          <w:tcPr>
            <w:tcW w:w="1359" w:type="dxa"/>
            <w:shd w:val="clear" w:color="auto" w:fill="auto"/>
            <w:vAlign w:val="center"/>
          </w:tcPr>
          <w:p w14:paraId="66AEC442" w14:textId="001F26FE" w:rsidR="00B44882" w:rsidRPr="001676A0" w:rsidRDefault="00B44882" w:rsidP="00B44882">
            <w:pPr>
              <w:spacing w:after="0"/>
              <w:ind w:left="-105" w:right="-65"/>
              <w:jc w:val="center"/>
              <w:rPr>
                <w:rFonts w:ascii="Times New Roman" w:hAnsi="Times New Roman"/>
                <w:sz w:val="24"/>
                <w:szCs w:val="24"/>
              </w:rPr>
            </w:pPr>
            <w:r w:rsidRPr="00B44882">
              <w:rPr>
                <w:rFonts w:ascii="Times New Roman" w:hAnsi="Times New Roman"/>
                <w:sz w:val="24"/>
                <w:szCs w:val="24"/>
              </w:rPr>
              <w:t>1019,7</w:t>
            </w:r>
          </w:p>
        </w:tc>
        <w:tc>
          <w:tcPr>
            <w:tcW w:w="1544" w:type="dxa"/>
            <w:shd w:val="clear" w:color="auto" w:fill="auto"/>
            <w:vAlign w:val="center"/>
          </w:tcPr>
          <w:p w14:paraId="59ABF3EA" w14:textId="164EE0B0" w:rsidR="00B44882" w:rsidRPr="001676A0" w:rsidRDefault="00B44882" w:rsidP="00B44882">
            <w:pPr>
              <w:spacing w:after="0"/>
              <w:ind w:left="-105" w:right="-65"/>
              <w:jc w:val="center"/>
              <w:rPr>
                <w:rFonts w:ascii="Times New Roman" w:hAnsi="Times New Roman"/>
                <w:sz w:val="24"/>
                <w:szCs w:val="24"/>
              </w:rPr>
            </w:pPr>
            <w:r w:rsidRPr="00B44882">
              <w:rPr>
                <w:rFonts w:ascii="Times New Roman" w:hAnsi="Times New Roman"/>
                <w:sz w:val="24"/>
                <w:szCs w:val="24"/>
              </w:rPr>
              <w:t>1223,7</w:t>
            </w:r>
          </w:p>
        </w:tc>
      </w:tr>
      <w:tr w:rsidR="00B44882" w:rsidRPr="00DC3F15" w14:paraId="394BE756" w14:textId="77777777" w:rsidTr="001676A0">
        <w:tc>
          <w:tcPr>
            <w:tcW w:w="1418" w:type="dxa"/>
            <w:shd w:val="clear" w:color="auto" w:fill="auto"/>
            <w:vAlign w:val="center"/>
          </w:tcPr>
          <w:p w14:paraId="3EFF4BE9" w14:textId="77777777" w:rsidR="00B44882" w:rsidRPr="00DC3F15" w:rsidRDefault="00B44882" w:rsidP="00B44882">
            <w:pPr>
              <w:autoSpaceDE w:val="0"/>
              <w:autoSpaceDN w:val="0"/>
              <w:adjustRightInd w:val="0"/>
              <w:spacing w:after="0"/>
              <w:ind w:right="-104"/>
              <w:jc w:val="center"/>
              <w:rPr>
                <w:rFonts w:ascii="Times New Roman" w:hAnsi="Times New Roman"/>
                <w:sz w:val="24"/>
                <w:szCs w:val="24"/>
                <w:lang w:eastAsia="ru-RU"/>
              </w:rPr>
            </w:pPr>
            <w:r w:rsidRPr="00DC3F15">
              <w:rPr>
                <w:rFonts w:ascii="Times New Roman" w:hAnsi="Times New Roman"/>
                <w:sz w:val="24"/>
                <w:szCs w:val="24"/>
                <w:lang w:eastAsia="ru-RU"/>
              </w:rPr>
              <w:t>Техническая</w:t>
            </w:r>
          </w:p>
        </w:tc>
        <w:tc>
          <w:tcPr>
            <w:tcW w:w="1318" w:type="dxa"/>
            <w:shd w:val="clear" w:color="auto" w:fill="auto"/>
            <w:vAlign w:val="center"/>
          </w:tcPr>
          <w:p w14:paraId="6310025C" w14:textId="0C0808C4" w:rsidR="00B44882" w:rsidRPr="00F82D84"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DC3F15">
              <w:rPr>
                <w:rFonts w:ascii="Times New Roman" w:hAnsi="Times New Roman"/>
                <w:sz w:val="24"/>
                <w:szCs w:val="24"/>
                <w:lang w:eastAsia="ru-RU"/>
              </w:rPr>
              <w:t>0,00</w:t>
            </w:r>
          </w:p>
        </w:tc>
        <w:tc>
          <w:tcPr>
            <w:tcW w:w="1308" w:type="dxa"/>
            <w:shd w:val="clear" w:color="auto" w:fill="auto"/>
            <w:vAlign w:val="center"/>
          </w:tcPr>
          <w:p w14:paraId="78375FA8" w14:textId="0FED1B6A" w:rsidR="00B44882" w:rsidRPr="00F82D84"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DC3F15">
              <w:rPr>
                <w:rFonts w:ascii="Times New Roman" w:hAnsi="Times New Roman"/>
                <w:sz w:val="24"/>
                <w:szCs w:val="24"/>
                <w:lang w:eastAsia="ru-RU"/>
              </w:rPr>
              <w:t>0,00</w:t>
            </w:r>
          </w:p>
        </w:tc>
        <w:tc>
          <w:tcPr>
            <w:tcW w:w="1307" w:type="dxa"/>
            <w:shd w:val="clear" w:color="auto" w:fill="auto"/>
            <w:vAlign w:val="center"/>
          </w:tcPr>
          <w:p w14:paraId="7F5DA0DF" w14:textId="645919E6" w:rsidR="00B44882" w:rsidRPr="00F82D84"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DC3F15">
              <w:rPr>
                <w:rFonts w:ascii="Times New Roman" w:hAnsi="Times New Roman"/>
                <w:sz w:val="24"/>
                <w:szCs w:val="24"/>
                <w:lang w:eastAsia="ru-RU"/>
              </w:rPr>
              <w:t>0,00</w:t>
            </w:r>
          </w:p>
        </w:tc>
        <w:tc>
          <w:tcPr>
            <w:tcW w:w="1385" w:type="dxa"/>
            <w:shd w:val="clear" w:color="auto" w:fill="auto"/>
            <w:vAlign w:val="center"/>
          </w:tcPr>
          <w:p w14:paraId="45F17A21" w14:textId="3E98AA5E" w:rsidR="00B44882" w:rsidRPr="00F82D84"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DC3F15">
              <w:rPr>
                <w:rFonts w:ascii="Times New Roman" w:hAnsi="Times New Roman"/>
                <w:sz w:val="24"/>
                <w:szCs w:val="24"/>
                <w:lang w:eastAsia="ru-RU"/>
              </w:rPr>
              <w:t>0,00</w:t>
            </w:r>
          </w:p>
        </w:tc>
        <w:tc>
          <w:tcPr>
            <w:tcW w:w="1359" w:type="dxa"/>
            <w:shd w:val="clear" w:color="auto" w:fill="auto"/>
            <w:vAlign w:val="center"/>
          </w:tcPr>
          <w:p w14:paraId="5BE72C36" w14:textId="21CFCB5F" w:rsidR="00B44882" w:rsidRPr="00F82D84"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DC3F15">
              <w:rPr>
                <w:rFonts w:ascii="Times New Roman" w:hAnsi="Times New Roman"/>
                <w:sz w:val="24"/>
                <w:szCs w:val="24"/>
                <w:lang w:eastAsia="ru-RU"/>
              </w:rPr>
              <w:t>0,00</w:t>
            </w:r>
          </w:p>
        </w:tc>
        <w:tc>
          <w:tcPr>
            <w:tcW w:w="1544" w:type="dxa"/>
            <w:shd w:val="clear" w:color="auto" w:fill="auto"/>
            <w:vAlign w:val="center"/>
          </w:tcPr>
          <w:p w14:paraId="4E9806DB" w14:textId="62912E00" w:rsidR="00B44882" w:rsidRPr="00F82D84" w:rsidRDefault="00B44882" w:rsidP="00B44882">
            <w:pPr>
              <w:autoSpaceDE w:val="0"/>
              <w:autoSpaceDN w:val="0"/>
              <w:adjustRightInd w:val="0"/>
              <w:spacing w:after="0"/>
              <w:ind w:left="-105" w:right="-65"/>
              <w:jc w:val="center"/>
              <w:rPr>
                <w:rFonts w:ascii="Times New Roman" w:hAnsi="Times New Roman"/>
                <w:sz w:val="24"/>
                <w:szCs w:val="24"/>
                <w:lang w:eastAsia="ru-RU"/>
              </w:rPr>
            </w:pPr>
            <w:r w:rsidRPr="00DC3F15">
              <w:rPr>
                <w:rFonts w:ascii="Times New Roman" w:hAnsi="Times New Roman"/>
                <w:sz w:val="24"/>
                <w:szCs w:val="24"/>
                <w:lang w:eastAsia="ru-RU"/>
              </w:rPr>
              <w:t>0,00</w:t>
            </w:r>
          </w:p>
        </w:tc>
      </w:tr>
    </w:tbl>
    <w:p w14:paraId="2FF697AC" w14:textId="2B6FC952" w:rsidR="00424490" w:rsidRDefault="009238D0" w:rsidP="004466F5">
      <w:pPr>
        <w:autoSpaceDE w:val="0"/>
        <w:autoSpaceDN w:val="0"/>
        <w:adjustRightInd w:val="0"/>
        <w:spacing w:after="0"/>
        <w:ind w:right="-284" w:firstLine="708"/>
        <w:jc w:val="both"/>
        <w:rPr>
          <w:rFonts w:ascii="Times New Roman" w:hAnsi="Times New Roman"/>
          <w:sz w:val="28"/>
          <w:szCs w:val="28"/>
          <w:lang w:eastAsia="ru-RU"/>
        </w:rPr>
      </w:pPr>
      <w:r>
        <w:rPr>
          <w:rFonts w:ascii="Times New Roman" w:hAnsi="Times New Roman"/>
          <w:sz w:val="28"/>
          <w:szCs w:val="28"/>
          <w:lang w:eastAsia="ru-RU"/>
        </w:rPr>
        <w:t>Т</w:t>
      </w:r>
      <w:r w:rsidR="008C5E77" w:rsidRPr="008777A7">
        <w:rPr>
          <w:rFonts w:ascii="Times New Roman" w:hAnsi="Times New Roman"/>
          <w:sz w:val="28"/>
          <w:szCs w:val="28"/>
          <w:lang w:eastAsia="ru-RU"/>
        </w:rPr>
        <w:t xml:space="preserve">ехническое водоснабжение на территории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8C5E77" w:rsidRPr="008777A7">
        <w:rPr>
          <w:rFonts w:ascii="Times New Roman" w:hAnsi="Times New Roman"/>
          <w:sz w:val="28"/>
          <w:szCs w:val="28"/>
          <w:lang w:eastAsia="ru-RU"/>
        </w:rPr>
        <w:t xml:space="preserve"> не осуществляется.</w:t>
      </w:r>
    </w:p>
    <w:p w14:paraId="0A85EBF1" w14:textId="77777777" w:rsidR="008C5E77" w:rsidRPr="00DC3F15" w:rsidRDefault="008C5E77" w:rsidP="004466F5">
      <w:pPr>
        <w:autoSpaceDE w:val="0"/>
        <w:autoSpaceDN w:val="0"/>
        <w:adjustRightInd w:val="0"/>
        <w:spacing w:after="0"/>
        <w:ind w:right="-284" w:firstLine="708"/>
        <w:jc w:val="both"/>
        <w:rPr>
          <w:rFonts w:ascii="Times New Roman" w:hAnsi="Times New Roman"/>
          <w:sz w:val="28"/>
          <w:szCs w:val="28"/>
          <w:lang w:eastAsia="ru-RU"/>
        </w:rPr>
      </w:pPr>
    </w:p>
    <w:p w14:paraId="22257BA0" w14:textId="77777777" w:rsidR="00E22DF8" w:rsidRPr="00DC3F15" w:rsidRDefault="00E22DF8" w:rsidP="004466F5">
      <w:pPr>
        <w:autoSpaceDE w:val="0"/>
        <w:autoSpaceDN w:val="0"/>
        <w:adjustRightInd w:val="0"/>
        <w:spacing w:after="0"/>
        <w:ind w:right="-284"/>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10</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Описание территориал</w:t>
      </w:r>
      <w:r w:rsidR="006065E8" w:rsidRPr="00DC3F15">
        <w:rPr>
          <w:rFonts w:ascii="Times New Roman" w:hAnsi="Times New Roman"/>
          <w:b/>
          <w:bCs/>
          <w:sz w:val="28"/>
          <w:szCs w:val="28"/>
          <w:lang w:eastAsia="ru-RU"/>
        </w:rPr>
        <w:t>ьной структуры потребления</w:t>
      </w:r>
      <w:r w:rsidR="00974DDD" w:rsidRPr="00DC3F15">
        <w:rPr>
          <w:rFonts w:ascii="Times New Roman" w:hAnsi="Times New Roman"/>
          <w:b/>
          <w:bCs/>
          <w:sz w:val="28"/>
          <w:szCs w:val="28"/>
          <w:lang w:eastAsia="ru-RU"/>
        </w:rPr>
        <w:t xml:space="preserve"> горячей, питьевой, технической</w:t>
      </w:r>
      <w:r w:rsidR="006065E8" w:rsidRPr="00DC3F15">
        <w:rPr>
          <w:rFonts w:ascii="Times New Roman" w:hAnsi="Times New Roman"/>
          <w:b/>
          <w:bCs/>
          <w:sz w:val="28"/>
          <w:szCs w:val="28"/>
          <w:lang w:eastAsia="ru-RU"/>
        </w:rPr>
        <w:t xml:space="preserve"> воды</w:t>
      </w:r>
      <w:r w:rsidR="00974DDD" w:rsidRPr="00DC3F15">
        <w:rPr>
          <w:rFonts w:ascii="Times New Roman" w:hAnsi="Times New Roman"/>
          <w:b/>
          <w:bCs/>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14:paraId="1304704F" w14:textId="59D7FC58" w:rsidR="00E12BED" w:rsidRPr="00DC3F15" w:rsidRDefault="008A14C2" w:rsidP="004466F5">
      <w:pPr>
        <w:spacing w:after="0"/>
        <w:ind w:firstLine="709"/>
        <w:jc w:val="both"/>
        <w:rPr>
          <w:rFonts w:ascii="Times New Roman" w:eastAsia="Microsoft YaHei" w:hAnsi="Times New Roman"/>
          <w:bCs/>
          <w:iCs/>
          <w:noProof/>
          <w:spacing w:val="-5"/>
          <w:sz w:val="28"/>
          <w:szCs w:val="28"/>
        </w:rPr>
      </w:pPr>
      <w:r>
        <w:rPr>
          <w:rFonts w:ascii="Times New Roman" w:hAnsi="Times New Roman"/>
          <w:sz w:val="28"/>
          <w:szCs w:val="28"/>
          <w:lang w:eastAsia="ru-RU"/>
        </w:rPr>
        <w:t>Городское поселение Чамзинка</w:t>
      </w:r>
      <w:r w:rsidR="004F0583">
        <w:rPr>
          <w:rFonts w:ascii="Times New Roman" w:hAnsi="Times New Roman"/>
          <w:sz w:val="28"/>
          <w:szCs w:val="28"/>
          <w:lang w:eastAsia="ru-RU"/>
        </w:rPr>
        <w:t xml:space="preserve"> </w:t>
      </w:r>
      <w:r>
        <w:rPr>
          <w:rFonts w:ascii="Times New Roman" w:hAnsi="Times New Roman"/>
          <w:sz w:val="28"/>
          <w:szCs w:val="28"/>
          <w:lang w:eastAsia="ru-RU"/>
        </w:rPr>
        <w:t>Чамзинского муниципального района</w:t>
      </w:r>
      <w:r w:rsidR="000D42F9" w:rsidRPr="00DC3F15">
        <w:rPr>
          <w:rFonts w:ascii="Times New Roman" w:hAnsi="Times New Roman"/>
          <w:sz w:val="28"/>
          <w:szCs w:val="28"/>
          <w:lang w:eastAsia="ru-RU"/>
        </w:rPr>
        <w:t xml:space="preserve"> </w:t>
      </w:r>
      <w:r w:rsidR="007D7DFA">
        <w:rPr>
          <w:rFonts w:ascii="Times New Roman" w:hAnsi="Times New Roman"/>
          <w:sz w:val="28"/>
          <w:szCs w:val="28"/>
          <w:lang w:eastAsia="ru-RU"/>
        </w:rPr>
        <w:t xml:space="preserve">Республики </w:t>
      </w:r>
      <w:r>
        <w:rPr>
          <w:rFonts w:ascii="Times New Roman" w:hAnsi="Times New Roman"/>
          <w:sz w:val="28"/>
          <w:szCs w:val="28"/>
          <w:lang w:eastAsia="ru-RU"/>
        </w:rPr>
        <w:t>Мордовия</w:t>
      </w:r>
      <w:r w:rsidR="000D42F9" w:rsidRPr="00DC3F15">
        <w:rPr>
          <w:rFonts w:ascii="Times New Roman" w:hAnsi="Times New Roman"/>
          <w:sz w:val="28"/>
          <w:szCs w:val="28"/>
          <w:lang w:eastAsia="ru-RU"/>
        </w:rPr>
        <w:t xml:space="preserve"> </w:t>
      </w:r>
      <w:r w:rsidR="00E12BED" w:rsidRPr="00DC3F15">
        <w:rPr>
          <w:rFonts w:ascii="Times New Roman" w:eastAsia="Microsoft YaHei" w:hAnsi="Times New Roman"/>
          <w:bCs/>
          <w:iCs/>
          <w:noProof/>
          <w:spacing w:val="-5"/>
          <w:sz w:val="28"/>
          <w:szCs w:val="28"/>
        </w:rPr>
        <w:t xml:space="preserve">разделен </w:t>
      </w:r>
      <w:r w:rsidR="00240009" w:rsidRPr="00DC3F15">
        <w:rPr>
          <w:rFonts w:ascii="Times New Roman" w:eastAsia="Microsoft YaHei" w:hAnsi="Times New Roman"/>
          <w:bCs/>
          <w:iCs/>
          <w:noProof/>
          <w:spacing w:val="-5"/>
          <w:sz w:val="28"/>
          <w:szCs w:val="28"/>
        </w:rPr>
        <w:t xml:space="preserve">на </w:t>
      </w:r>
      <w:r w:rsidR="00C36B06" w:rsidRPr="00DC3F15">
        <w:rPr>
          <w:rFonts w:ascii="Times New Roman" w:eastAsia="Microsoft YaHei" w:hAnsi="Times New Roman"/>
          <w:bCs/>
          <w:iCs/>
          <w:noProof/>
          <w:spacing w:val="-5"/>
          <w:sz w:val="28"/>
          <w:szCs w:val="28"/>
        </w:rPr>
        <w:t>одну технологическую зону</w:t>
      </w:r>
      <w:r w:rsidR="00E12BED" w:rsidRPr="00DC3F15">
        <w:rPr>
          <w:rFonts w:ascii="Times New Roman" w:eastAsia="Microsoft YaHei" w:hAnsi="Times New Roman"/>
          <w:bCs/>
          <w:iCs/>
          <w:noProof/>
          <w:spacing w:val="-5"/>
          <w:sz w:val="28"/>
          <w:szCs w:val="28"/>
        </w:rPr>
        <w:t>, водопроводные сети которого находятся в собственности</w:t>
      </w:r>
      <w:r w:rsidR="008A59EB" w:rsidRPr="00DC3F15">
        <w:rPr>
          <w:rFonts w:ascii="Times New Roman" w:eastAsia="Microsoft YaHei" w:hAnsi="Times New Roman"/>
          <w:bCs/>
          <w:iCs/>
          <w:noProof/>
          <w:spacing w:val="-5"/>
          <w:sz w:val="28"/>
          <w:szCs w:val="28"/>
        </w:rPr>
        <w:t xml:space="preserve"> администрации</w:t>
      </w:r>
      <w:r w:rsidR="00BA63BD" w:rsidRPr="00DC3F15">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городского поселения Чамзинка</w:t>
      </w:r>
      <w:r w:rsidR="004F0583">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Чамзинского муниципального района</w:t>
      </w:r>
      <w:r w:rsidR="00BA63BD" w:rsidRPr="00DC3F15">
        <w:rPr>
          <w:rFonts w:ascii="Times New Roman" w:eastAsia="Microsoft YaHei" w:hAnsi="Times New Roman"/>
          <w:bCs/>
          <w:iCs/>
          <w:noProof/>
          <w:spacing w:val="-5"/>
          <w:sz w:val="28"/>
          <w:szCs w:val="28"/>
        </w:rPr>
        <w:t xml:space="preserve"> </w:t>
      </w:r>
      <w:r w:rsidR="007D7DFA">
        <w:rPr>
          <w:rFonts w:ascii="Times New Roman" w:eastAsia="Microsoft YaHei" w:hAnsi="Times New Roman"/>
          <w:bCs/>
          <w:iCs/>
          <w:noProof/>
          <w:spacing w:val="-5"/>
          <w:sz w:val="28"/>
          <w:szCs w:val="28"/>
        </w:rPr>
        <w:t xml:space="preserve">Республики </w:t>
      </w:r>
      <w:r>
        <w:rPr>
          <w:rFonts w:ascii="Times New Roman" w:eastAsia="Microsoft YaHei" w:hAnsi="Times New Roman"/>
          <w:bCs/>
          <w:iCs/>
          <w:noProof/>
          <w:spacing w:val="-5"/>
          <w:sz w:val="28"/>
          <w:szCs w:val="28"/>
        </w:rPr>
        <w:t>Мордовия</w:t>
      </w:r>
      <w:r w:rsidR="00BB6D66">
        <w:rPr>
          <w:rFonts w:ascii="Times New Roman" w:eastAsia="Microsoft YaHei" w:hAnsi="Times New Roman"/>
          <w:bCs/>
          <w:iCs/>
          <w:noProof/>
          <w:spacing w:val="-5"/>
          <w:sz w:val="28"/>
          <w:szCs w:val="28"/>
        </w:rPr>
        <w:t xml:space="preserve">, </w:t>
      </w:r>
      <w:r w:rsidR="00577FAC">
        <w:rPr>
          <w:rFonts w:ascii="Times New Roman" w:eastAsia="Microsoft YaHei" w:hAnsi="Times New Roman"/>
          <w:bCs/>
          <w:iCs/>
          <w:noProof/>
          <w:spacing w:val="-5"/>
          <w:sz w:val="28"/>
          <w:szCs w:val="28"/>
        </w:rPr>
        <w:t>все сети находятся в хозяйственном ведении</w:t>
      </w:r>
      <w:r w:rsidR="00C5135E" w:rsidRPr="00DC3F15">
        <w:rPr>
          <w:rFonts w:ascii="Times New Roman" w:eastAsia="Microsoft YaHei" w:hAnsi="Times New Roman"/>
          <w:bCs/>
          <w:iCs/>
          <w:noProof/>
          <w:spacing w:val="-5"/>
          <w:sz w:val="28"/>
          <w:szCs w:val="28"/>
        </w:rPr>
        <w:t>:</w:t>
      </w:r>
      <w:r w:rsidR="008110E6">
        <w:rPr>
          <w:rFonts w:ascii="Times New Roman" w:eastAsia="Times New Roman" w:hAnsi="Times New Roman"/>
          <w:sz w:val="28"/>
          <w:szCs w:val="28"/>
          <w:lang w:eastAsia="ru-RU"/>
        </w:rPr>
        <w:t xml:space="preserve"> </w:t>
      </w:r>
      <w:r w:rsidR="00E2608A">
        <w:rPr>
          <w:rFonts w:ascii="Times New Roman" w:eastAsia="Times New Roman" w:hAnsi="Times New Roman"/>
          <w:sz w:val="28"/>
          <w:szCs w:val="28"/>
          <w:lang w:eastAsia="ru-RU"/>
        </w:rPr>
        <w:t xml:space="preserve">МУП </w:t>
      </w:r>
      <w:r w:rsidR="00C51389">
        <w:rPr>
          <w:rFonts w:ascii="Times New Roman" w:eastAsia="Times New Roman" w:hAnsi="Times New Roman"/>
          <w:sz w:val="28"/>
          <w:szCs w:val="28"/>
          <w:lang w:eastAsia="ru-RU"/>
        </w:rPr>
        <w:t>«</w:t>
      </w:r>
      <w:r w:rsidR="00E2608A">
        <w:rPr>
          <w:rFonts w:ascii="Times New Roman" w:eastAsia="Times New Roman" w:hAnsi="Times New Roman"/>
          <w:sz w:val="28"/>
          <w:szCs w:val="28"/>
          <w:lang w:eastAsia="ru-RU"/>
        </w:rPr>
        <w:t>Водоканал+</w:t>
      </w:r>
      <w:r w:rsidR="00C51389">
        <w:rPr>
          <w:rFonts w:ascii="Times New Roman" w:eastAsia="Times New Roman" w:hAnsi="Times New Roman"/>
          <w:sz w:val="28"/>
          <w:szCs w:val="28"/>
          <w:lang w:eastAsia="ru-RU"/>
        </w:rPr>
        <w:t>»</w:t>
      </w:r>
      <w:r w:rsidR="00BB309B">
        <w:rPr>
          <w:rFonts w:ascii="Times New Roman" w:eastAsia="Times New Roman" w:hAnsi="Times New Roman"/>
          <w:sz w:val="28"/>
          <w:szCs w:val="28"/>
          <w:lang w:eastAsia="ru-RU"/>
        </w:rPr>
        <w:t xml:space="preserve">. </w:t>
      </w:r>
    </w:p>
    <w:p w14:paraId="2C554F9B" w14:textId="1B1E1DFA" w:rsidR="009E7CC6" w:rsidRPr="00DC3F15" w:rsidRDefault="009E7CC6" w:rsidP="004466F5">
      <w:pPr>
        <w:autoSpaceDE w:val="0"/>
        <w:autoSpaceDN w:val="0"/>
        <w:adjustRightInd w:val="0"/>
        <w:spacing w:after="0"/>
        <w:ind w:right="-1" w:firstLine="708"/>
        <w:jc w:val="right"/>
        <w:rPr>
          <w:rFonts w:ascii="Times New Roman" w:hAnsi="Times New Roman"/>
          <w:bCs/>
          <w:sz w:val="28"/>
          <w:szCs w:val="28"/>
          <w:lang w:eastAsia="ru-RU"/>
        </w:rPr>
      </w:pPr>
      <w:r w:rsidRPr="00DC3F15">
        <w:rPr>
          <w:rFonts w:ascii="Times New Roman" w:hAnsi="Times New Roman"/>
          <w:sz w:val="28"/>
          <w:szCs w:val="28"/>
          <w:lang w:eastAsia="ru-RU"/>
        </w:rPr>
        <w:t xml:space="preserve">Таблица </w:t>
      </w:r>
      <w:r w:rsidR="00665998">
        <w:rPr>
          <w:rFonts w:ascii="Times New Roman" w:hAnsi="Times New Roman"/>
          <w:sz w:val="28"/>
          <w:szCs w:val="28"/>
          <w:lang w:eastAsia="ru-RU"/>
        </w:rPr>
        <w:t>1.3.10.1</w:t>
      </w:r>
      <w:r w:rsidRPr="00DC3F15">
        <w:rPr>
          <w:rFonts w:ascii="Times New Roman" w:hAnsi="Times New Roman"/>
          <w:sz w:val="28"/>
          <w:szCs w:val="28"/>
          <w:lang w:eastAsia="ru-RU"/>
        </w:rPr>
        <w:t xml:space="preserve"> - </w:t>
      </w:r>
      <w:r w:rsidR="00612D34" w:rsidRPr="00DC3F15">
        <w:rPr>
          <w:rFonts w:ascii="Times New Roman" w:hAnsi="Times New Roman"/>
          <w:bCs/>
          <w:sz w:val="28"/>
          <w:szCs w:val="28"/>
          <w:lang w:eastAsia="ru-RU"/>
        </w:rPr>
        <w:t xml:space="preserve">Потребление </w:t>
      </w:r>
      <w:r w:rsidRPr="00DC3F15">
        <w:rPr>
          <w:rFonts w:ascii="Times New Roman" w:hAnsi="Times New Roman"/>
          <w:bCs/>
          <w:sz w:val="28"/>
          <w:szCs w:val="28"/>
          <w:lang w:eastAsia="ru-RU"/>
        </w:rPr>
        <w:t>воды</w:t>
      </w:r>
    </w:p>
    <w:tbl>
      <w:tblPr>
        <w:tblW w:w="928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88"/>
        <w:gridCol w:w="1575"/>
        <w:gridCol w:w="1575"/>
        <w:gridCol w:w="1575"/>
        <w:gridCol w:w="1575"/>
      </w:tblGrid>
      <w:tr w:rsidR="009238D0" w:rsidRPr="008110E6" w14:paraId="4A8DE159" w14:textId="3CD4AEDE" w:rsidTr="00C44A68">
        <w:trPr>
          <w:trHeight w:val="285"/>
        </w:trPr>
        <w:tc>
          <w:tcPr>
            <w:tcW w:w="2988" w:type="dxa"/>
            <w:vMerge w:val="restart"/>
            <w:vAlign w:val="center"/>
          </w:tcPr>
          <w:p w14:paraId="30EB5252" w14:textId="62E5024A" w:rsidR="009238D0" w:rsidRPr="008110E6" w:rsidRDefault="009238D0" w:rsidP="00C44A68">
            <w:pPr>
              <w:autoSpaceDE w:val="0"/>
              <w:autoSpaceDN w:val="0"/>
              <w:adjustRightInd w:val="0"/>
              <w:spacing w:after="0"/>
              <w:ind w:right="-113"/>
              <w:jc w:val="center"/>
              <w:rPr>
                <w:rFonts w:ascii="Times New Roman" w:hAnsi="Times New Roman"/>
                <w:b/>
                <w:sz w:val="20"/>
                <w:szCs w:val="20"/>
              </w:rPr>
            </w:pPr>
            <w:r w:rsidRPr="008110E6">
              <w:rPr>
                <w:rFonts w:ascii="Times New Roman" w:hAnsi="Times New Roman"/>
                <w:b/>
                <w:sz w:val="20"/>
                <w:szCs w:val="20"/>
              </w:rPr>
              <w:t>Наименование населенного пункта</w:t>
            </w:r>
          </w:p>
        </w:tc>
        <w:tc>
          <w:tcPr>
            <w:tcW w:w="3150" w:type="dxa"/>
            <w:gridSpan w:val="2"/>
            <w:vAlign w:val="center"/>
          </w:tcPr>
          <w:p w14:paraId="012D8682" w14:textId="6A68A7C2" w:rsidR="009238D0" w:rsidRPr="008110E6" w:rsidRDefault="00C44A68" w:rsidP="008110E6">
            <w:pPr>
              <w:autoSpaceDE w:val="0"/>
              <w:autoSpaceDN w:val="0"/>
              <w:adjustRightInd w:val="0"/>
              <w:spacing w:after="0"/>
              <w:ind w:left="-99" w:right="-284"/>
              <w:jc w:val="center"/>
              <w:rPr>
                <w:rFonts w:ascii="Times New Roman" w:hAnsi="Times New Roman"/>
                <w:b/>
                <w:sz w:val="20"/>
                <w:szCs w:val="20"/>
              </w:rPr>
            </w:pPr>
            <w:r>
              <w:rPr>
                <w:rFonts w:ascii="Times New Roman" w:hAnsi="Times New Roman"/>
                <w:b/>
                <w:sz w:val="20"/>
                <w:szCs w:val="20"/>
              </w:rPr>
              <w:t>Питьевая вода</w:t>
            </w:r>
          </w:p>
        </w:tc>
        <w:tc>
          <w:tcPr>
            <w:tcW w:w="3150" w:type="dxa"/>
            <w:gridSpan w:val="2"/>
            <w:vAlign w:val="center"/>
          </w:tcPr>
          <w:p w14:paraId="46455B4E" w14:textId="27F23EEA" w:rsidR="009238D0" w:rsidRPr="008110E6" w:rsidRDefault="00C44A68" w:rsidP="00C44A68">
            <w:pPr>
              <w:autoSpaceDE w:val="0"/>
              <w:autoSpaceDN w:val="0"/>
              <w:adjustRightInd w:val="0"/>
              <w:spacing w:after="0"/>
              <w:ind w:left="-99" w:right="-114"/>
              <w:jc w:val="center"/>
              <w:rPr>
                <w:rFonts w:ascii="Times New Roman" w:hAnsi="Times New Roman"/>
                <w:b/>
                <w:sz w:val="20"/>
                <w:szCs w:val="20"/>
              </w:rPr>
            </w:pPr>
            <w:r>
              <w:rPr>
                <w:rFonts w:ascii="Times New Roman" w:hAnsi="Times New Roman"/>
                <w:b/>
                <w:sz w:val="20"/>
                <w:szCs w:val="20"/>
              </w:rPr>
              <w:t>Горячая вода</w:t>
            </w:r>
          </w:p>
        </w:tc>
      </w:tr>
      <w:tr w:rsidR="00C44A68" w:rsidRPr="008110E6" w14:paraId="55F9F2D0" w14:textId="6DCCA550" w:rsidTr="00C44A68">
        <w:trPr>
          <w:trHeight w:val="874"/>
        </w:trPr>
        <w:tc>
          <w:tcPr>
            <w:tcW w:w="2988" w:type="dxa"/>
            <w:vMerge/>
            <w:vAlign w:val="center"/>
          </w:tcPr>
          <w:p w14:paraId="5FDBBD08" w14:textId="03F180C0" w:rsidR="00C44A68" w:rsidRPr="008110E6" w:rsidRDefault="00C44A68" w:rsidP="00C44A68">
            <w:pPr>
              <w:autoSpaceDE w:val="0"/>
              <w:autoSpaceDN w:val="0"/>
              <w:adjustRightInd w:val="0"/>
              <w:spacing w:after="0"/>
              <w:ind w:right="-284"/>
              <w:jc w:val="center"/>
              <w:rPr>
                <w:rFonts w:ascii="Times New Roman" w:hAnsi="Times New Roman"/>
                <w:b/>
                <w:sz w:val="20"/>
                <w:szCs w:val="20"/>
              </w:rPr>
            </w:pPr>
          </w:p>
        </w:tc>
        <w:tc>
          <w:tcPr>
            <w:tcW w:w="1575" w:type="dxa"/>
            <w:vAlign w:val="center"/>
          </w:tcPr>
          <w:p w14:paraId="0BEFBFF0" w14:textId="77777777" w:rsidR="00C44A68" w:rsidRPr="008110E6" w:rsidRDefault="00C44A68" w:rsidP="00C44A68">
            <w:pPr>
              <w:autoSpaceDE w:val="0"/>
              <w:autoSpaceDN w:val="0"/>
              <w:adjustRightInd w:val="0"/>
              <w:spacing w:after="0"/>
              <w:ind w:left="-99" w:right="-104"/>
              <w:jc w:val="center"/>
              <w:rPr>
                <w:rFonts w:ascii="Times New Roman" w:hAnsi="Times New Roman"/>
                <w:b/>
                <w:sz w:val="20"/>
                <w:szCs w:val="20"/>
              </w:rPr>
            </w:pPr>
            <w:r w:rsidRPr="008110E6">
              <w:rPr>
                <w:rFonts w:ascii="Times New Roman" w:hAnsi="Times New Roman"/>
                <w:b/>
                <w:sz w:val="20"/>
                <w:szCs w:val="20"/>
              </w:rPr>
              <w:t>Годовое водопотребление</w:t>
            </w:r>
          </w:p>
          <w:p w14:paraId="07A32079" w14:textId="77777777" w:rsidR="00C44A68" w:rsidRPr="008110E6" w:rsidRDefault="00C44A68" w:rsidP="00C44A68">
            <w:pPr>
              <w:autoSpaceDE w:val="0"/>
              <w:autoSpaceDN w:val="0"/>
              <w:adjustRightInd w:val="0"/>
              <w:spacing w:after="0"/>
              <w:ind w:left="-99" w:right="-110"/>
              <w:jc w:val="center"/>
              <w:rPr>
                <w:rFonts w:ascii="Times New Roman" w:hAnsi="Times New Roman"/>
                <w:b/>
                <w:sz w:val="20"/>
                <w:szCs w:val="20"/>
              </w:rPr>
            </w:pPr>
            <w:r w:rsidRPr="008110E6">
              <w:rPr>
                <w:rFonts w:ascii="Times New Roman" w:hAnsi="Times New Roman"/>
                <w:b/>
                <w:sz w:val="20"/>
                <w:szCs w:val="20"/>
              </w:rPr>
              <w:t>(м</w:t>
            </w:r>
            <w:r w:rsidRPr="008110E6">
              <w:rPr>
                <w:rFonts w:ascii="Times New Roman" w:hAnsi="Times New Roman"/>
                <w:b/>
                <w:sz w:val="20"/>
                <w:szCs w:val="20"/>
                <w:vertAlign w:val="superscript"/>
              </w:rPr>
              <w:t>3</w:t>
            </w:r>
            <w:r w:rsidRPr="008110E6">
              <w:rPr>
                <w:rFonts w:ascii="Times New Roman" w:hAnsi="Times New Roman"/>
                <w:b/>
                <w:sz w:val="20"/>
                <w:szCs w:val="20"/>
              </w:rPr>
              <w:t>/год)</w:t>
            </w:r>
          </w:p>
        </w:tc>
        <w:tc>
          <w:tcPr>
            <w:tcW w:w="1575" w:type="dxa"/>
            <w:vAlign w:val="center"/>
          </w:tcPr>
          <w:p w14:paraId="182183F9" w14:textId="77777777" w:rsidR="00C44A68" w:rsidRPr="008110E6" w:rsidRDefault="00C44A68" w:rsidP="00C44A68">
            <w:pPr>
              <w:autoSpaceDE w:val="0"/>
              <w:autoSpaceDN w:val="0"/>
              <w:adjustRightInd w:val="0"/>
              <w:spacing w:after="0"/>
              <w:ind w:left="-99" w:right="-114"/>
              <w:jc w:val="center"/>
              <w:rPr>
                <w:rFonts w:ascii="Times New Roman" w:hAnsi="Times New Roman"/>
                <w:b/>
                <w:sz w:val="20"/>
                <w:szCs w:val="20"/>
              </w:rPr>
            </w:pPr>
            <w:r w:rsidRPr="008110E6">
              <w:rPr>
                <w:rFonts w:ascii="Times New Roman" w:hAnsi="Times New Roman"/>
                <w:b/>
                <w:sz w:val="20"/>
                <w:szCs w:val="20"/>
              </w:rPr>
              <w:t>Суточное потребление</w:t>
            </w:r>
          </w:p>
          <w:p w14:paraId="58D09BE8" w14:textId="77777777" w:rsidR="00C44A68" w:rsidRPr="008110E6" w:rsidRDefault="00C44A68" w:rsidP="00C44A68">
            <w:pPr>
              <w:autoSpaceDE w:val="0"/>
              <w:autoSpaceDN w:val="0"/>
              <w:adjustRightInd w:val="0"/>
              <w:spacing w:after="0"/>
              <w:ind w:left="-99" w:right="-104"/>
              <w:jc w:val="center"/>
              <w:rPr>
                <w:rFonts w:ascii="Times New Roman" w:hAnsi="Times New Roman"/>
                <w:b/>
                <w:sz w:val="20"/>
                <w:szCs w:val="20"/>
              </w:rPr>
            </w:pPr>
            <w:r w:rsidRPr="008110E6">
              <w:rPr>
                <w:rFonts w:ascii="Times New Roman" w:hAnsi="Times New Roman"/>
                <w:b/>
                <w:sz w:val="20"/>
                <w:szCs w:val="20"/>
              </w:rPr>
              <w:t>(м</w:t>
            </w:r>
            <w:r w:rsidRPr="008110E6">
              <w:rPr>
                <w:rFonts w:ascii="Times New Roman" w:hAnsi="Times New Roman"/>
                <w:b/>
                <w:sz w:val="20"/>
                <w:szCs w:val="20"/>
                <w:vertAlign w:val="superscript"/>
              </w:rPr>
              <w:t>3</w:t>
            </w:r>
            <w:r w:rsidRPr="008110E6">
              <w:rPr>
                <w:rFonts w:ascii="Times New Roman" w:hAnsi="Times New Roman"/>
                <w:b/>
                <w:sz w:val="20"/>
                <w:szCs w:val="20"/>
              </w:rPr>
              <w:t>/сут)</w:t>
            </w:r>
          </w:p>
        </w:tc>
        <w:tc>
          <w:tcPr>
            <w:tcW w:w="1575" w:type="dxa"/>
            <w:vAlign w:val="center"/>
          </w:tcPr>
          <w:p w14:paraId="1B035DD8" w14:textId="77777777" w:rsidR="00C44A68" w:rsidRPr="008110E6" w:rsidRDefault="00C44A68" w:rsidP="00C44A68">
            <w:pPr>
              <w:autoSpaceDE w:val="0"/>
              <w:autoSpaceDN w:val="0"/>
              <w:adjustRightInd w:val="0"/>
              <w:spacing w:after="0"/>
              <w:ind w:left="-99" w:right="-104"/>
              <w:jc w:val="center"/>
              <w:rPr>
                <w:rFonts w:ascii="Times New Roman" w:hAnsi="Times New Roman"/>
                <w:b/>
                <w:sz w:val="20"/>
                <w:szCs w:val="20"/>
              </w:rPr>
            </w:pPr>
            <w:r w:rsidRPr="008110E6">
              <w:rPr>
                <w:rFonts w:ascii="Times New Roman" w:hAnsi="Times New Roman"/>
                <w:b/>
                <w:sz w:val="20"/>
                <w:szCs w:val="20"/>
              </w:rPr>
              <w:t>Годовое водопотребление</w:t>
            </w:r>
          </w:p>
          <w:p w14:paraId="64BDDF28" w14:textId="6B33E030" w:rsidR="00C44A68" w:rsidRPr="008110E6" w:rsidRDefault="00C44A68" w:rsidP="00C44A68">
            <w:pPr>
              <w:autoSpaceDE w:val="0"/>
              <w:autoSpaceDN w:val="0"/>
              <w:adjustRightInd w:val="0"/>
              <w:spacing w:after="0"/>
              <w:ind w:left="-99" w:right="-114"/>
              <w:jc w:val="center"/>
              <w:rPr>
                <w:rFonts w:ascii="Times New Roman" w:hAnsi="Times New Roman"/>
                <w:b/>
                <w:sz w:val="20"/>
                <w:szCs w:val="20"/>
              </w:rPr>
            </w:pPr>
            <w:r w:rsidRPr="008110E6">
              <w:rPr>
                <w:rFonts w:ascii="Times New Roman" w:hAnsi="Times New Roman"/>
                <w:b/>
                <w:sz w:val="20"/>
                <w:szCs w:val="20"/>
              </w:rPr>
              <w:t>(м</w:t>
            </w:r>
            <w:r w:rsidRPr="008110E6">
              <w:rPr>
                <w:rFonts w:ascii="Times New Roman" w:hAnsi="Times New Roman"/>
                <w:b/>
                <w:sz w:val="20"/>
                <w:szCs w:val="20"/>
                <w:vertAlign w:val="superscript"/>
              </w:rPr>
              <w:t>3</w:t>
            </w:r>
            <w:r w:rsidRPr="008110E6">
              <w:rPr>
                <w:rFonts w:ascii="Times New Roman" w:hAnsi="Times New Roman"/>
                <w:b/>
                <w:sz w:val="20"/>
                <w:szCs w:val="20"/>
              </w:rPr>
              <w:t>/год)</w:t>
            </w:r>
          </w:p>
        </w:tc>
        <w:tc>
          <w:tcPr>
            <w:tcW w:w="1575" w:type="dxa"/>
            <w:vAlign w:val="center"/>
          </w:tcPr>
          <w:p w14:paraId="402C7E89" w14:textId="77777777" w:rsidR="00C44A68" w:rsidRPr="008110E6" w:rsidRDefault="00C44A68" w:rsidP="00C44A68">
            <w:pPr>
              <w:autoSpaceDE w:val="0"/>
              <w:autoSpaceDN w:val="0"/>
              <w:adjustRightInd w:val="0"/>
              <w:spacing w:after="0"/>
              <w:ind w:left="-99" w:right="-114"/>
              <w:jc w:val="center"/>
              <w:rPr>
                <w:rFonts w:ascii="Times New Roman" w:hAnsi="Times New Roman"/>
                <w:b/>
                <w:sz w:val="20"/>
                <w:szCs w:val="20"/>
              </w:rPr>
            </w:pPr>
            <w:r w:rsidRPr="008110E6">
              <w:rPr>
                <w:rFonts w:ascii="Times New Roman" w:hAnsi="Times New Roman"/>
                <w:b/>
                <w:sz w:val="20"/>
                <w:szCs w:val="20"/>
              </w:rPr>
              <w:t>Суточное потребление</w:t>
            </w:r>
          </w:p>
          <w:p w14:paraId="5EEED011" w14:textId="05FF133B" w:rsidR="00C44A68" w:rsidRPr="008110E6" w:rsidRDefault="00C44A68" w:rsidP="00C44A68">
            <w:pPr>
              <w:autoSpaceDE w:val="0"/>
              <w:autoSpaceDN w:val="0"/>
              <w:adjustRightInd w:val="0"/>
              <w:spacing w:after="0"/>
              <w:ind w:left="-99" w:right="-114"/>
              <w:jc w:val="center"/>
              <w:rPr>
                <w:rFonts w:ascii="Times New Roman" w:hAnsi="Times New Roman"/>
                <w:b/>
                <w:sz w:val="20"/>
                <w:szCs w:val="20"/>
              </w:rPr>
            </w:pPr>
            <w:r w:rsidRPr="008110E6">
              <w:rPr>
                <w:rFonts w:ascii="Times New Roman" w:hAnsi="Times New Roman"/>
                <w:b/>
                <w:sz w:val="20"/>
                <w:szCs w:val="20"/>
              </w:rPr>
              <w:t>(м</w:t>
            </w:r>
            <w:r w:rsidRPr="008110E6">
              <w:rPr>
                <w:rFonts w:ascii="Times New Roman" w:hAnsi="Times New Roman"/>
                <w:b/>
                <w:sz w:val="20"/>
                <w:szCs w:val="20"/>
                <w:vertAlign w:val="superscript"/>
              </w:rPr>
              <w:t>3</w:t>
            </w:r>
            <w:r w:rsidRPr="008110E6">
              <w:rPr>
                <w:rFonts w:ascii="Times New Roman" w:hAnsi="Times New Roman"/>
                <w:b/>
                <w:sz w:val="20"/>
                <w:szCs w:val="20"/>
              </w:rPr>
              <w:t>/сут)</w:t>
            </w:r>
          </w:p>
        </w:tc>
      </w:tr>
      <w:tr w:rsidR="00C44A68" w:rsidRPr="008110E6" w14:paraId="1474BC4B" w14:textId="0AB10C7F" w:rsidTr="00C44A68">
        <w:trPr>
          <w:trHeight w:val="132"/>
        </w:trPr>
        <w:tc>
          <w:tcPr>
            <w:tcW w:w="2988" w:type="dxa"/>
            <w:vAlign w:val="center"/>
          </w:tcPr>
          <w:p w14:paraId="2483E4B1" w14:textId="73B74F9F" w:rsidR="00C44A68" w:rsidRPr="00577FAC" w:rsidRDefault="00C44A68" w:rsidP="00C44A68">
            <w:pPr>
              <w:pStyle w:val="a8"/>
              <w:spacing w:after="0"/>
              <w:ind w:left="0"/>
              <w:rPr>
                <w:rFonts w:ascii="Times New Roman" w:hAnsi="Times New Roman"/>
                <w:sz w:val="20"/>
                <w:szCs w:val="20"/>
                <w:lang w:val="ru-RU" w:eastAsia="ru-RU"/>
              </w:rPr>
            </w:pPr>
            <w:r>
              <w:rPr>
                <w:rFonts w:ascii="Times New Roman" w:hAnsi="Times New Roman"/>
                <w:color w:val="000000"/>
                <w:sz w:val="20"/>
                <w:szCs w:val="20"/>
              </w:rPr>
              <w:t>рабочий поселок Чамзинка</w:t>
            </w:r>
          </w:p>
        </w:tc>
        <w:tc>
          <w:tcPr>
            <w:tcW w:w="1575" w:type="dxa"/>
            <w:vAlign w:val="center"/>
          </w:tcPr>
          <w:p w14:paraId="72E92DEB" w14:textId="1C9F1395" w:rsidR="00C44A68" w:rsidRPr="008110E6" w:rsidRDefault="00B872CC" w:rsidP="00C44A68">
            <w:pPr>
              <w:pStyle w:val="a8"/>
              <w:spacing w:after="0"/>
              <w:ind w:left="0"/>
              <w:jc w:val="center"/>
              <w:rPr>
                <w:rFonts w:ascii="Times New Roman" w:hAnsi="Times New Roman"/>
                <w:sz w:val="20"/>
                <w:szCs w:val="20"/>
                <w:lang w:eastAsia="ru-RU"/>
              </w:rPr>
            </w:pPr>
            <w:r w:rsidRPr="00B872CC">
              <w:rPr>
                <w:rFonts w:ascii="Times New Roman" w:hAnsi="Times New Roman"/>
                <w:sz w:val="20"/>
                <w:szCs w:val="20"/>
                <w:lang w:eastAsia="ru-RU"/>
              </w:rPr>
              <w:t>307614</w:t>
            </w:r>
          </w:p>
        </w:tc>
        <w:tc>
          <w:tcPr>
            <w:tcW w:w="1575" w:type="dxa"/>
            <w:vAlign w:val="center"/>
          </w:tcPr>
          <w:p w14:paraId="7693857B" w14:textId="47A85448" w:rsidR="00C44A68" w:rsidRPr="008110E6" w:rsidRDefault="00B872CC" w:rsidP="00C44A68">
            <w:pPr>
              <w:spacing w:after="0"/>
              <w:jc w:val="center"/>
              <w:rPr>
                <w:rFonts w:ascii="Times New Roman" w:hAnsi="Times New Roman"/>
                <w:sz w:val="20"/>
                <w:szCs w:val="20"/>
              </w:rPr>
            </w:pPr>
            <w:r w:rsidRPr="00B872CC">
              <w:rPr>
                <w:rFonts w:ascii="Times New Roman" w:hAnsi="Times New Roman"/>
                <w:sz w:val="20"/>
                <w:szCs w:val="20"/>
              </w:rPr>
              <w:t>842,7</w:t>
            </w:r>
          </w:p>
        </w:tc>
        <w:tc>
          <w:tcPr>
            <w:tcW w:w="1575" w:type="dxa"/>
            <w:vAlign w:val="center"/>
          </w:tcPr>
          <w:p w14:paraId="5CFEFAA7" w14:textId="1936AEEC" w:rsidR="00C44A68" w:rsidRPr="00577FAC" w:rsidRDefault="00B872CC" w:rsidP="00C44A68">
            <w:pPr>
              <w:spacing w:after="0"/>
              <w:ind w:right="-114"/>
              <w:jc w:val="center"/>
              <w:rPr>
                <w:rFonts w:ascii="Times New Roman" w:hAnsi="Times New Roman"/>
                <w:sz w:val="20"/>
                <w:szCs w:val="20"/>
              </w:rPr>
            </w:pPr>
            <w:r>
              <w:rPr>
                <w:rFonts w:ascii="Times New Roman" w:hAnsi="Times New Roman"/>
                <w:sz w:val="20"/>
                <w:szCs w:val="20"/>
              </w:rPr>
              <w:t>н/д</w:t>
            </w:r>
          </w:p>
        </w:tc>
        <w:tc>
          <w:tcPr>
            <w:tcW w:w="1575" w:type="dxa"/>
            <w:vAlign w:val="center"/>
          </w:tcPr>
          <w:p w14:paraId="45392254" w14:textId="39D68E61" w:rsidR="00C44A68" w:rsidRPr="00577FAC" w:rsidRDefault="00B872CC" w:rsidP="00C44A68">
            <w:pPr>
              <w:spacing w:after="0"/>
              <w:ind w:right="-114"/>
              <w:jc w:val="center"/>
              <w:rPr>
                <w:rFonts w:ascii="Times New Roman" w:hAnsi="Times New Roman"/>
                <w:sz w:val="20"/>
                <w:szCs w:val="20"/>
              </w:rPr>
            </w:pPr>
            <w:r>
              <w:rPr>
                <w:rFonts w:ascii="Times New Roman" w:hAnsi="Times New Roman"/>
                <w:sz w:val="20"/>
                <w:szCs w:val="20"/>
              </w:rPr>
              <w:t>н/д</w:t>
            </w:r>
          </w:p>
        </w:tc>
      </w:tr>
    </w:tbl>
    <w:p w14:paraId="066478E5" w14:textId="49D9EEFA" w:rsidR="002A3E79" w:rsidRDefault="009238D0" w:rsidP="00881372">
      <w:pPr>
        <w:autoSpaceDE w:val="0"/>
        <w:autoSpaceDN w:val="0"/>
        <w:adjustRightInd w:val="0"/>
        <w:spacing w:after="0"/>
        <w:ind w:right="-1" w:firstLine="709"/>
        <w:contextualSpacing/>
        <w:jc w:val="both"/>
        <w:rPr>
          <w:rFonts w:ascii="Times New Roman" w:hAnsi="Times New Roman"/>
          <w:bCs/>
          <w:sz w:val="28"/>
          <w:szCs w:val="28"/>
          <w:lang w:eastAsia="ru-RU"/>
        </w:rPr>
      </w:pPr>
      <w:r>
        <w:rPr>
          <w:rFonts w:ascii="Times New Roman" w:hAnsi="Times New Roman"/>
          <w:sz w:val="28"/>
          <w:szCs w:val="28"/>
          <w:lang w:eastAsia="ru-RU"/>
        </w:rPr>
        <w:t>Т</w:t>
      </w:r>
      <w:r w:rsidR="00881372" w:rsidRPr="008777A7">
        <w:rPr>
          <w:rFonts w:ascii="Times New Roman" w:hAnsi="Times New Roman"/>
          <w:sz w:val="28"/>
          <w:szCs w:val="28"/>
          <w:lang w:eastAsia="ru-RU"/>
        </w:rPr>
        <w:t xml:space="preserve">ехническое водоснабжение на территории </w:t>
      </w:r>
      <w:r w:rsidR="008A14C2">
        <w:rPr>
          <w:rFonts w:ascii="Times New Roman" w:hAnsi="Times New Roman"/>
          <w:sz w:val="28"/>
          <w:szCs w:val="28"/>
          <w:lang w:eastAsia="ru-RU"/>
        </w:rPr>
        <w:t>городского поселения Чамзинка</w:t>
      </w:r>
      <w:r w:rsidR="004F0583">
        <w:rPr>
          <w:rFonts w:ascii="Times New Roman" w:hAnsi="Times New Roman"/>
          <w:sz w:val="28"/>
          <w:szCs w:val="28"/>
          <w:lang w:eastAsia="ru-RU"/>
        </w:rPr>
        <w:t xml:space="preserve"> </w:t>
      </w:r>
      <w:r w:rsidR="008A14C2">
        <w:rPr>
          <w:rFonts w:ascii="Times New Roman" w:hAnsi="Times New Roman"/>
          <w:sz w:val="28"/>
          <w:szCs w:val="28"/>
          <w:lang w:eastAsia="ru-RU"/>
        </w:rPr>
        <w:t>Чамзинского муниципального района</w:t>
      </w:r>
      <w:r w:rsidR="00881372" w:rsidRPr="008777A7">
        <w:rPr>
          <w:rFonts w:ascii="Times New Roman" w:hAnsi="Times New Roman"/>
          <w:sz w:val="28"/>
          <w:szCs w:val="28"/>
          <w:lang w:eastAsia="ru-RU"/>
        </w:rPr>
        <w:t xml:space="preserve"> не осуществляется.</w:t>
      </w:r>
    </w:p>
    <w:p w14:paraId="5BCA353A" w14:textId="77777777" w:rsidR="008110E6" w:rsidRPr="00DC3F15" w:rsidRDefault="008110E6" w:rsidP="004466F5">
      <w:pPr>
        <w:autoSpaceDE w:val="0"/>
        <w:autoSpaceDN w:val="0"/>
        <w:adjustRightInd w:val="0"/>
        <w:spacing w:after="0"/>
        <w:ind w:right="-1"/>
        <w:contextualSpacing/>
        <w:jc w:val="center"/>
        <w:rPr>
          <w:rFonts w:ascii="Times New Roman" w:hAnsi="Times New Roman"/>
          <w:bCs/>
          <w:sz w:val="28"/>
          <w:szCs w:val="28"/>
          <w:lang w:eastAsia="ru-RU"/>
        </w:rPr>
        <w:sectPr w:rsidR="008110E6" w:rsidRPr="00DC3F15" w:rsidSect="005319F4">
          <w:pgSz w:w="11907" w:h="16840" w:code="9"/>
          <w:pgMar w:top="851" w:right="851" w:bottom="851" w:left="1701" w:header="454" w:footer="720" w:gutter="0"/>
          <w:cols w:space="720"/>
          <w:docGrid w:linePitch="299"/>
        </w:sectPr>
      </w:pPr>
    </w:p>
    <w:p w14:paraId="7768CA1C" w14:textId="77777777" w:rsidR="00424490" w:rsidRPr="00DC3F15" w:rsidRDefault="00424490" w:rsidP="004466F5">
      <w:pPr>
        <w:autoSpaceDE w:val="0"/>
        <w:autoSpaceDN w:val="0"/>
        <w:adjustRightInd w:val="0"/>
        <w:spacing w:after="0"/>
        <w:ind w:right="-1" w:firstLine="708"/>
        <w:jc w:val="center"/>
        <w:rPr>
          <w:rFonts w:ascii="Times New Roman" w:hAnsi="Times New Roman"/>
          <w:b/>
          <w:sz w:val="28"/>
          <w:szCs w:val="28"/>
        </w:rPr>
      </w:pPr>
      <w:r w:rsidRPr="00DC3F15">
        <w:rPr>
          <w:rFonts w:ascii="Times New Roman" w:hAnsi="Times New Roman"/>
          <w:b/>
          <w:sz w:val="28"/>
          <w:szCs w:val="28"/>
        </w:rPr>
        <w:lastRenderedPageBreak/>
        <w:t>1</w:t>
      </w:r>
      <w:r w:rsidR="00BB309B">
        <w:rPr>
          <w:rFonts w:ascii="Times New Roman" w:hAnsi="Times New Roman"/>
          <w:b/>
          <w:sz w:val="28"/>
          <w:szCs w:val="28"/>
        </w:rPr>
        <w:t>.</w:t>
      </w:r>
      <w:r w:rsidRPr="00DC3F15">
        <w:rPr>
          <w:rFonts w:ascii="Times New Roman" w:hAnsi="Times New Roman"/>
          <w:b/>
          <w:sz w:val="28"/>
          <w:szCs w:val="28"/>
        </w:rPr>
        <w:t>3</w:t>
      </w:r>
      <w:r w:rsidR="00BB309B">
        <w:rPr>
          <w:rFonts w:ascii="Times New Roman" w:hAnsi="Times New Roman"/>
          <w:b/>
          <w:sz w:val="28"/>
          <w:szCs w:val="28"/>
        </w:rPr>
        <w:t>.</w:t>
      </w:r>
      <w:r w:rsidRPr="00DC3F15">
        <w:rPr>
          <w:rFonts w:ascii="Times New Roman" w:hAnsi="Times New Roman"/>
          <w:b/>
          <w:sz w:val="28"/>
          <w:szCs w:val="28"/>
        </w:rPr>
        <w:t>11</w:t>
      </w:r>
      <w:r w:rsidR="00BB309B">
        <w:rPr>
          <w:rFonts w:ascii="Times New Roman" w:hAnsi="Times New Roman"/>
          <w:b/>
          <w:sz w:val="28"/>
          <w:szCs w:val="28"/>
        </w:rPr>
        <w:t xml:space="preserve">. </w:t>
      </w:r>
      <w:r w:rsidRPr="00DC3F15">
        <w:rPr>
          <w:rFonts w:ascii="Times New Roman" w:hAnsi="Times New Roman"/>
          <w:b/>
          <w:sz w:val="28"/>
          <w:szCs w:val="28"/>
        </w:rPr>
        <w:t>Прог</w:t>
      </w:r>
      <w:r w:rsidR="00DA3AEB" w:rsidRPr="00DC3F15">
        <w:rPr>
          <w:rFonts w:ascii="Times New Roman" w:hAnsi="Times New Roman"/>
          <w:b/>
          <w:sz w:val="28"/>
          <w:szCs w:val="28"/>
        </w:rPr>
        <w:t>ноз распределения расходов воды</w:t>
      </w:r>
      <w:r w:rsidRPr="00DC3F15">
        <w:rPr>
          <w:rFonts w:ascii="Times New Roman" w:hAnsi="Times New Roman"/>
          <w:b/>
          <w:sz w:val="28"/>
          <w:szCs w:val="28"/>
        </w:rPr>
        <w:t xml:space="preserve">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0A1E7E6C" w14:textId="170D65FF" w:rsidR="00ED63BF" w:rsidRDefault="00ED63BF" w:rsidP="004466F5">
      <w:pPr>
        <w:autoSpaceDE w:val="0"/>
        <w:autoSpaceDN w:val="0"/>
        <w:adjustRightInd w:val="0"/>
        <w:spacing w:after="0"/>
        <w:ind w:right="-1"/>
        <w:contextualSpacing/>
        <w:jc w:val="center"/>
        <w:rPr>
          <w:rFonts w:ascii="Times New Roman" w:hAnsi="Times New Roman"/>
          <w:bCs/>
          <w:sz w:val="28"/>
          <w:szCs w:val="28"/>
          <w:lang w:eastAsia="ru-RU"/>
        </w:rPr>
      </w:pPr>
      <w:r w:rsidRPr="00DC3F15">
        <w:rPr>
          <w:rFonts w:ascii="Times New Roman" w:hAnsi="Times New Roman"/>
          <w:bCs/>
          <w:sz w:val="28"/>
          <w:szCs w:val="28"/>
          <w:lang w:eastAsia="ru-RU"/>
        </w:rPr>
        <w:t>Таблица 1</w:t>
      </w:r>
      <w:r w:rsidR="00B9755E">
        <w:rPr>
          <w:rFonts w:ascii="Times New Roman" w:hAnsi="Times New Roman"/>
          <w:bCs/>
          <w:sz w:val="28"/>
          <w:szCs w:val="28"/>
          <w:lang w:eastAsia="ru-RU"/>
        </w:rPr>
        <w:t>.3.11.1</w:t>
      </w:r>
      <w:r w:rsidRPr="00DC3F15">
        <w:rPr>
          <w:rFonts w:ascii="Times New Roman" w:hAnsi="Times New Roman"/>
          <w:bCs/>
          <w:sz w:val="28"/>
          <w:szCs w:val="28"/>
          <w:lang w:eastAsia="ru-RU"/>
        </w:rPr>
        <w:t xml:space="preserve"> – Оценка расходов холодной питьевой воды </w:t>
      </w:r>
      <w:r w:rsidR="008A14C2">
        <w:rPr>
          <w:rFonts w:ascii="Times New Roman" w:hAnsi="Times New Roman"/>
          <w:bCs/>
          <w:sz w:val="28"/>
          <w:szCs w:val="28"/>
          <w:lang w:eastAsia="ru-RU"/>
        </w:rPr>
        <w:t>городского поселения Чамзинка</w:t>
      </w:r>
      <w:r w:rsidR="004F0583">
        <w:rPr>
          <w:rFonts w:ascii="Times New Roman" w:hAnsi="Times New Roman"/>
          <w:bCs/>
          <w:sz w:val="28"/>
          <w:szCs w:val="28"/>
          <w:lang w:eastAsia="ru-RU"/>
        </w:rPr>
        <w:t xml:space="preserve"> </w:t>
      </w:r>
      <w:r w:rsidR="008A14C2">
        <w:rPr>
          <w:rFonts w:ascii="Times New Roman" w:hAnsi="Times New Roman"/>
          <w:bCs/>
          <w:sz w:val="28"/>
          <w:szCs w:val="28"/>
          <w:lang w:eastAsia="ru-RU"/>
        </w:rPr>
        <w:t>Чамзинского муниципального района</w:t>
      </w:r>
    </w:p>
    <w:tbl>
      <w:tblPr>
        <w:tblW w:w="14912"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148"/>
        <w:gridCol w:w="2254"/>
        <w:gridCol w:w="2254"/>
        <w:gridCol w:w="2256"/>
      </w:tblGrid>
      <w:tr w:rsidR="00B9755E" w:rsidRPr="00426B18" w14:paraId="13B57AE2" w14:textId="77777777" w:rsidTr="003779CC">
        <w:trPr>
          <w:trHeight w:val="365"/>
        </w:trPr>
        <w:tc>
          <w:tcPr>
            <w:tcW w:w="8148" w:type="dxa"/>
            <w:vMerge w:val="restart"/>
            <w:shd w:val="clear" w:color="auto" w:fill="auto"/>
            <w:vAlign w:val="center"/>
          </w:tcPr>
          <w:p w14:paraId="66EE7251" w14:textId="77777777" w:rsidR="00B9755E" w:rsidRPr="00426B18" w:rsidRDefault="00B9755E" w:rsidP="008A14C2">
            <w:pPr>
              <w:spacing w:after="0"/>
              <w:ind w:left="-101" w:right="-1"/>
              <w:jc w:val="center"/>
              <w:rPr>
                <w:rFonts w:ascii="Times New Roman" w:hAnsi="Times New Roman"/>
                <w:b/>
                <w:sz w:val="24"/>
                <w:szCs w:val="24"/>
                <w:lang w:eastAsia="ru-RU"/>
              </w:rPr>
            </w:pPr>
            <w:r w:rsidRPr="00426B18">
              <w:rPr>
                <w:rFonts w:ascii="Times New Roman" w:hAnsi="Times New Roman"/>
                <w:b/>
                <w:sz w:val="24"/>
                <w:szCs w:val="24"/>
                <w:lang w:eastAsia="ru-RU"/>
              </w:rPr>
              <w:t>Наименование</w:t>
            </w:r>
          </w:p>
        </w:tc>
        <w:tc>
          <w:tcPr>
            <w:tcW w:w="6764" w:type="dxa"/>
            <w:gridSpan w:val="3"/>
            <w:vAlign w:val="center"/>
          </w:tcPr>
          <w:p w14:paraId="64A471FA" w14:textId="77777777" w:rsidR="00B9755E" w:rsidRPr="00426B18" w:rsidRDefault="00B9755E" w:rsidP="008A14C2">
            <w:pPr>
              <w:spacing w:after="0"/>
              <w:ind w:left="284" w:right="-1"/>
              <w:jc w:val="center"/>
              <w:rPr>
                <w:rFonts w:ascii="Times New Roman" w:hAnsi="Times New Roman"/>
                <w:b/>
                <w:sz w:val="24"/>
                <w:szCs w:val="24"/>
                <w:lang w:eastAsia="ru-RU"/>
              </w:rPr>
            </w:pPr>
            <w:r w:rsidRPr="00426B18">
              <w:rPr>
                <w:rFonts w:ascii="Times New Roman" w:hAnsi="Times New Roman"/>
                <w:b/>
                <w:sz w:val="24"/>
                <w:szCs w:val="24"/>
                <w:lang w:eastAsia="ru-RU"/>
              </w:rPr>
              <w:t>Показатель, м</w:t>
            </w:r>
            <w:r w:rsidRPr="00426B18">
              <w:rPr>
                <w:rFonts w:ascii="Times New Roman" w:hAnsi="Times New Roman"/>
                <w:b/>
                <w:sz w:val="24"/>
                <w:szCs w:val="24"/>
                <w:vertAlign w:val="superscript"/>
                <w:lang w:eastAsia="ru-RU"/>
              </w:rPr>
              <w:t>3</w:t>
            </w:r>
            <w:r w:rsidRPr="00426B18">
              <w:rPr>
                <w:rFonts w:ascii="Times New Roman" w:hAnsi="Times New Roman"/>
                <w:b/>
                <w:sz w:val="24"/>
                <w:szCs w:val="24"/>
                <w:lang w:eastAsia="ru-RU"/>
              </w:rPr>
              <w:t>/год</w:t>
            </w:r>
          </w:p>
        </w:tc>
      </w:tr>
      <w:tr w:rsidR="00B9755E" w:rsidRPr="00426B18" w14:paraId="0E7146FC" w14:textId="77777777" w:rsidTr="003779CC">
        <w:trPr>
          <w:trHeight w:val="365"/>
        </w:trPr>
        <w:tc>
          <w:tcPr>
            <w:tcW w:w="8148" w:type="dxa"/>
            <w:vMerge/>
            <w:shd w:val="clear" w:color="auto" w:fill="auto"/>
            <w:vAlign w:val="center"/>
          </w:tcPr>
          <w:p w14:paraId="3437FBA1" w14:textId="77777777" w:rsidR="00B9755E" w:rsidRPr="00426B18" w:rsidRDefault="00B9755E" w:rsidP="008A14C2">
            <w:pPr>
              <w:spacing w:after="0"/>
              <w:ind w:left="284" w:right="-1"/>
              <w:jc w:val="center"/>
              <w:rPr>
                <w:rFonts w:ascii="Times New Roman" w:hAnsi="Times New Roman"/>
                <w:b/>
                <w:sz w:val="24"/>
                <w:szCs w:val="24"/>
                <w:lang w:eastAsia="ru-RU"/>
              </w:rPr>
            </w:pPr>
          </w:p>
        </w:tc>
        <w:tc>
          <w:tcPr>
            <w:tcW w:w="6764" w:type="dxa"/>
            <w:gridSpan w:val="3"/>
            <w:vAlign w:val="center"/>
          </w:tcPr>
          <w:p w14:paraId="62BD2CEC" w14:textId="77777777" w:rsidR="00B9755E" w:rsidRPr="00426B18" w:rsidRDefault="00B9755E" w:rsidP="008A14C2">
            <w:pPr>
              <w:spacing w:after="0" w:line="240" w:lineRule="auto"/>
              <w:ind w:right="-1"/>
              <w:jc w:val="center"/>
              <w:rPr>
                <w:rFonts w:ascii="Times New Roman" w:hAnsi="Times New Roman"/>
                <w:b/>
                <w:sz w:val="24"/>
                <w:szCs w:val="24"/>
              </w:rPr>
            </w:pPr>
            <w:r w:rsidRPr="00426B18">
              <w:rPr>
                <w:rFonts w:ascii="Times New Roman" w:hAnsi="Times New Roman"/>
                <w:b/>
                <w:sz w:val="24"/>
                <w:szCs w:val="24"/>
              </w:rPr>
              <w:t>Питьевая вода</w:t>
            </w:r>
          </w:p>
        </w:tc>
      </w:tr>
      <w:tr w:rsidR="00B9755E" w:rsidRPr="00426B18" w14:paraId="4C6DEC67" w14:textId="77777777" w:rsidTr="003779CC">
        <w:trPr>
          <w:trHeight w:val="365"/>
        </w:trPr>
        <w:tc>
          <w:tcPr>
            <w:tcW w:w="8148" w:type="dxa"/>
            <w:vMerge/>
            <w:shd w:val="clear" w:color="auto" w:fill="auto"/>
            <w:vAlign w:val="center"/>
          </w:tcPr>
          <w:p w14:paraId="24E0847C" w14:textId="77777777" w:rsidR="00B9755E" w:rsidRPr="00426B18" w:rsidRDefault="00B9755E" w:rsidP="008A14C2">
            <w:pPr>
              <w:spacing w:after="0"/>
              <w:ind w:left="284" w:right="-1"/>
              <w:jc w:val="center"/>
              <w:rPr>
                <w:rFonts w:ascii="Times New Roman" w:hAnsi="Times New Roman"/>
                <w:b/>
                <w:sz w:val="24"/>
                <w:szCs w:val="24"/>
                <w:lang w:eastAsia="ru-RU"/>
              </w:rPr>
            </w:pPr>
          </w:p>
        </w:tc>
        <w:tc>
          <w:tcPr>
            <w:tcW w:w="2254" w:type="dxa"/>
            <w:vAlign w:val="center"/>
          </w:tcPr>
          <w:p w14:paraId="50655FF6" w14:textId="606F1C4C" w:rsidR="00B9755E" w:rsidRPr="00426B18" w:rsidRDefault="00B9755E" w:rsidP="008A14C2">
            <w:pPr>
              <w:spacing w:after="0" w:line="240" w:lineRule="auto"/>
              <w:ind w:right="-1"/>
              <w:jc w:val="center"/>
              <w:rPr>
                <w:rFonts w:ascii="Times New Roman" w:hAnsi="Times New Roman"/>
                <w:b/>
                <w:sz w:val="24"/>
                <w:szCs w:val="24"/>
              </w:rPr>
            </w:pPr>
            <w:r>
              <w:rPr>
                <w:rFonts w:ascii="Times New Roman" w:hAnsi="Times New Roman"/>
                <w:b/>
                <w:sz w:val="24"/>
                <w:szCs w:val="24"/>
              </w:rPr>
              <w:t>2023 г.</w:t>
            </w:r>
          </w:p>
        </w:tc>
        <w:tc>
          <w:tcPr>
            <w:tcW w:w="2254" w:type="dxa"/>
            <w:vAlign w:val="center"/>
          </w:tcPr>
          <w:p w14:paraId="5C1F5208" w14:textId="69F85E61" w:rsidR="00B9755E" w:rsidRPr="00426B18" w:rsidRDefault="00B9755E" w:rsidP="008A14C2">
            <w:pPr>
              <w:spacing w:after="0" w:line="240" w:lineRule="auto"/>
              <w:ind w:right="-1"/>
              <w:jc w:val="center"/>
              <w:rPr>
                <w:rFonts w:ascii="Times New Roman" w:hAnsi="Times New Roman"/>
                <w:b/>
                <w:sz w:val="24"/>
                <w:szCs w:val="24"/>
              </w:rPr>
            </w:pPr>
            <w:r>
              <w:rPr>
                <w:rFonts w:ascii="Times New Roman" w:hAnsi="Times New Roman"/>
                <w:b/>
                <w:sz w:val="24"/>
                <w:szCs w:val="24"/>
              </w:rPr>
              <w:t>2027 г.</w:t>
            </w:r>
          </w:p>
        </w:tc>
        <w:tc>
          <w:tcPr>
            <w:tcW w:w="2256" w:type="dxa"/>
            <w:vAlign w:val="center"/>
          </w:tcPr>
          <w:p w14:paraId="54473FF8" w14:textId="44C83E0B" w:rsidR="00B9755E" w:rsidRPr="00426B18" w:rsidRDefault="00B9755E" w:rsidP="008A14C2">
            <w:pPr>
              <w:spacing w:after="0" w:line="240" w:lineRule="auto"/>
              <w:ind w:right="-1"/>
              <w:jc w:val="center"/>
              <w:rPr>
                <w:rFonts w:ascii="Times New Roman" w:hAnsi="Times New Roman"/>
                <w:b/>
                <w:sz w:val="24"/>
                <w:szCs w:val="24"/>
              </w:rPr>
            </w:pPr>
            <w:r>
              <w:rPr>
                <w:rFonts w:ascii="Times New Roman" w:hAnsi="Times New Roman"/>
                <w:b/>
                <w:sz w:val="24"/>
                <w:szCs w:val="24"/>
              </w:rPr>
              <w:t>2034 г.</w:t>
            </w:r>
          </w:p>
        </w:tc>
      </w:tr>
      <w:tr w:rsidR="00F43872" w:rsidRPr="00426B18" w14:paraId="4B0C39FD" w14:textId="77777777" w:rsidTr="003779CC">
        <w:trPr>
          <w:trHeight w:val="365"/>
        </w:trPr>
        <w:tc>
          <w:tcPr>
            <w:tcW w:w="8148" w:type="dxa"/>
            <w:shd w:val="clear" w:color="auto" w:fill="auto"/>
            <w:vAlign w:val="center"/>
          </w:tcPr>
          <w:p w14:paraId="2ABCDE95" w14:textId="77777777" w:rsidR="00F43872" w:rsidRPr="00426B18" w:rsidRDefault="00F43872" w:rsidP="00F43872">
            <w:pPr>
              <w:spacing w:after="0"/>
              <w:ind w:left="284" w:right="-1"/>
              <w:rPr>
                <w:rFonts w:ascii="Times New Roman" w:hAnsi="Times New Roman"/>
                <w:sz w:val="24"/>
                <w:szCs w:val="24"/>
                <w:lang w:eastAsia="ru-RU"/>
              </w:rPr>
            </w:pPr>
            <w:r w:rsidRPr="008777A7">
              <w:rPr>
                <w:rFonts w:ascii="Times New Roman" w:hAnsi="Times New Roman"/>
                <w:sz w:val="24"/>
                <w:szCs w:val="24"/>
                <w:lang w:eastAsia="ru-RU"/>
              </w:rPr>
              <w:t>Жилые здания</w:t>
            </w:r>
          </w:p>
        </w:tc>
        <w:tc>
          <w:tcPr>
            <w:tcW w:w="2254" w:type="dxa"/>
            <w:vAlign w:val="center"/>
          </w:tcPr>
          <w:p w14:paraId="0ED48D2B" w14:textId="6958CA35" w:rsidR="00F43872" w:rsidRPr="00426B18" w:rsidRDefault="00F43872" w:rsidP="00F43872">
            <w:pPr>
              <w:spacing w:after="0" w:line="240" w:lineRule="auto"/>
              <w:jc w:val="center"/>
              <w:rPr>
                <w:rFonts w:ascii="Times New Roman" w:hAnsi="Times New Roman"/>
                <w:sz w:val="24"/>
                <w:szCs w:val="24"/>
              </w:rPr>
            </w:pPr>
            <w:r w:rsidRPr="00C01D61">
              <w:rPr>
                <w:rFonts w:ascii="Times New Roman" w:hAnsi="Times New Roman"/>
                <w:sz w:val="24"/>
                <w:szCs w:val="24"/>
              </w:rPr>
              <w:t>227114</w:t>
            </w:r>
          </w:p>
        </w:tc>
        <w:tc>
          <w:tcPr>
            <w:tcW w:w="2254" w:type="dxa"/>
            <w:vAlign w:val="center"/>
          </w:tcPr>
          <w:p w14:paraId="0B386CDC" w14:textId="72E9FBCC" w:rsidR="00F43872" w:rsidRPr="00426B18" w:rsidRDefault="0093202B" w:rsidP="00F43872">
            <w:pPr>
              <w:spacing w:after="0" w:line="240" w:lineRule="auto"/>
              <w:jc w:val="center"/>
              <w:rPr>
                <w:rFonts w:ascii="Times New Roman" w:hAnsi="Times New Roman"/>
                <w:sz w:val="24"/>
                <w:szCs w:val="24"/>
              </w:rPr>
            </w:pPr>
            <w:r w:rsidRPr="0093202B">
              <w:rPr>
                <w:rFonts w:ascii="Times New Roman" w:hAnsi="Times New Roman"/>
                <w:sz w:val="24"/>
                <w:szCs w:val="24"/>
              </w:rPr>
              <w:t>249825</w:t>
            </w:r>
          </w:p>
        </w:tc>
        <w:tc>
          <w:tcPr>
            <w:tcW w:w="2256" w:type="dxa"/>
            <w:vAlign w:val="center"/>
          </w:tcPr>
          <w:p w14:paraId="2AB3B3FA" w14:textId="59B47B0A" w:rsidR="00F43872" w:rsidRPr="00426B18" w:rsidRDefault="0093202B" w:rsidP="00F43872">
            <w:pPr>
              <w:spacing w:after="0" w:line="240" w:lineRule="auto"/>
              <w:jc w:val="center"/>
              <w:rPr>
                <w:rFonts w:ascii="Times New Roman" w:hAnsi="Times New Roman"/>
                <w:sz w:val="24"/>
                <w:szCs w:val="24"/>
              </w:rPr>
            </w:pPr>
            <w:r w:rsidRPr="0093202B">
              <w:rPr>
                <w:rFonts w:ascii="Times New Roman" w:hAnsi="Times New Roman"/>
                <w:sz w:val="24"/>
                <w:szCs w:val="24"/>
              </w:rPr>
              <w:t>274807</w:t>
            </w:r>
          </w:p>
        </w:tc>
      </w:tr>
      <w:tr w:rsidR="00F43872" w:rsidRPr="00426B18" w14:paraId="0425E99C" w14:textId="77777777" w:rsidTr="003779CC">
        <w:trPr>
          <w:trHeight w:val="365"/>
        </w:trPr>
        <w:tc>
          <w:tcPr>
            <w:tcW w:w="8148" w:type="dxa"/>
            <w:shd w:val="clear" w:color="auto" w:fill="auto"/>
            <w:vAlign w:val="center"/>
          </w:tcPr>
          <w:p w14:paraId="2F197348" w14:textId="77777777" w:rsidR="00F43872" w:rsidRPr="00426B18" w:rsidRDefault="00F43872" w:rsidP="00F43872">
            <w:pPr>
              <w:spacing w:after="0"/>
              <w:ind w:left="284" w:right="-1"/>
              <w:rPr>
                <w:rFonts w:ascii="Times New Roman" w:hAnsi="Times New Roman"/>
                <w:bCs/>
                <w:iCs/>
                <w:sz w:val="24"/>
                <w:szCs w:val="24"/>
                <w:lang w:eastAsia="ru-RU"/>
              </w:rPr>
            </w:pPr>
            <w:r w:rsidRPr="008777A7">
              <w:rPr>
                <w:rFonts w:ascii="Times New Roman" w:hAnsi="Times New Roman"/>
                <w:bCs/>
                <w:iCs/>
                <w:sz w:val="24"/>
                <w:szCs w:val="24"/>
                <w:lang w:eastAsia="ru-RU"/>
              </w:rPr>
              <w:t>Объекты общественно- делового назначения</w:t>
            </w:r>
          </w:p>
        </w:tc>
        <w:tc>
          <w:tcPr>
            <w:tcW w:w="2254" w:type="dxa"/>
            <w:vAlign w:val="center"/>
          </w:tcPr>
          <w:p w14:paraId="511E04CC" w14:textId="0E52539C" w:rsidR="00F43872" w:rsidRPr="00426B18" w:rsidRDefault="00F43872" w:rsidP="00F43872">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80500</w:t>
            </w:r>
          </w:p>
        </w:tc>
        <w:tc>
          <w:tcPr>
            <w:tcW w:w="2254" w:type="dxa"/>
            <w:vAlign w:val="center"/>
          </w:tcPr>
          <w:p w14:paraId="07AADD8E" w14:textId="6B321E4C" w:rsidR="00F43872" w:rsidRPr="00426B18" w:rsidRDefault="0093202B" w:rsidP="00F43872">
            <w:pPr>
              <w:spacing w:after="0" w:line="240" w:lineRule="auto"/>
              <w:jc w:val="center"/>
              <w:rPr>
                <w:rFonts w:ascii="Times New Roman" w:hAnsi="Times New Roman"/>
                <w:bCs/>
                <w:iCs/>
                <w:sz w:val="24"/>
                <w:szCs w:val="24"/>
                <w:lang w:eastAsia="ru-RU"/>
              </w:rPr>
            </w:pPr>
            <w:r w:rsidRPr="0093202B">
              <w:rPr>
                <w:rFonts w:ascii="Times New Roman" w:hAnsi="Times New Roman"/>
                <w:bCs/>
                <w:iCs/>
                <w:sz w:val="24"/>
                <w:szCs w:val="24"/>
                <w:lang w:eastAsia="ru-RU"/>
              </w:rPr>
              <w:t>88550</w:t>
            </w:r>
          </w:p>
        </w:tc>
        <w:tc>
          <w:tcPr>
            <w:tcW w:w="2256" w:type="dxa"/>
            <w:vAlign w:val="center"/>
          </w:tcPr>
          <w:p w14:paraId="7E6858DC" w14:textId="7CC14743" w:rsidR="00F43872" w:rsidRPr="00426B18" w:rsidRDefault="0093202B" w:rsidP="00F43872">
            <w:pPr>
              <w:spacing w:after="0" w:line="240" w:lineRule="auto"/>
              <w:jc w:val="center"/>
              <w:rPr>
                <w:rFonts w:ascii="Times New Roman" w:hAnsi="Times New Roman"/>
                <w:bCs/>
                <w:iCs/>
                <w:sz w:val="24"/>
                <w:szCs w:val="24"/>
                <w:lang w:eastAsia="ru-RU"/>
              </w:rPr>
            </w:pPr>
            <w:r w:rsidRPr="0093202B">
              <w:rPr>
                <w:rFonts w:ascii="Times New Roman" w:hAnsi="Times New Roman"/>
                <w:bCs/>
                <w:iCs/>
                <w:sz w:val="24"/>
                <w:szCs w:val="24"/>
                <w:lang w:eastAsia="ru-RU"/>
              </w:rPr>
              <w:t>97405</w:t>
            </w:r>
          </w:p>
        </w:tc>
      </w:tr>
      <w:tr w:rsidR="00F43872" w:rsidRPr="00426B18" w14:paraId="59F4AA95" w14:textId="77777777" w:rsidTr="003779CC">
        <w:trPr>
          <w:trHeight w:val="365"/>
        </w:trPr>
        <w:tc>
          <w:tcPr>
            <w:tcW w:w="8148" w:type="dxa"/>
            <w:shd w:val="clear" w:color="auto" w:fill="auto"/>
            <w:vAlign w:val="center"/>
          </w:tcPr>
          <w:p w14:paraId="3D7FB88C" w14:textId="77777777" w:rsidR="00F43872" w:rsidRPr="00426B18" w:rsidRDefault="00F43872" w:rsidP="00F43872">
            <w:pPr>
              <w:spacing w:after="0"/>
              <w:ind w:left="284" w:right="-1"/>
              <w:rPr>
                <w:rFonts w:ascii="Times New Roman" w:hAnsi="Times New Roman"/>
                <w:bCs/>
                <w:iCs/>
                <w:sz w:val="24"/>
                <w:szCs w:val="24"/>
                <w:lang w:eastAsia="ru-RU"/>
              </w:rPr>
            </w:pPr>
            <w:r w:rsidRPr="008777A7">
              <w:rPr>
                <w:rFonts w:ascii="Times New Roman" w:hAnsi="Times New Roman"/>
                <w:bCs/>
                <w:iCs/>
                <w:sz w:val="24"/>
                <w:szCs w:val="24"/>
                <w:lang w:eastAsia="ru-RU"/>
              </w:rPr>
              <w:t>Производственные объекты</w:t>
            </w:r>
          </w:p>
        </w:tc>
        <w:tc>
          <w:tcPr>
            <w:tcW w:w="2254" w:type="dxa"/>
            <w:vAlign w:val="center"/>
          </w:tcPr>
          <w:p w14:paraId="747F7E11" w14:textId="35ED267E" w:rsidR="00F43872" w:rsidRPr="00426B18" w:rsidRDefault="00F43872" w:rsidP="00F438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254" w:type="dxa"/>
            <w:vAlign w:val="center"/>
          </w:tcPr>
          <w:p w14:paraId="5A14365B" w14:textId="65EA8A36" w:rsidR="00F43872" w:rsidRPr="00426B18" w:rsidRDefault="00F43872" w:rsidP="00F438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256" w:type="dxa"/>
            <w:vAlign w:val="center"/>
          </w:tcPr>
          <w:p w14:paraId="67D7B982" w14:textId="71C51CAB" w:rsidR="00F43872" w:rsidRPr="00426B18" w:rsidRDefault="00F43872" w:rsidP="00F438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43872" w:rsidRPr="00426B18" w14:paraId="53342DEF" w14:textId="77777777" w:rsidTr="003779CC">
        <w:trPr>
          <w:trHeight w:val="365"/>
        </w:trPr>
        <w:tc>
          <w:tcPr>
            <w:tcW w:w="8148" w:type="dxa"/>
            <w:shd w:val="clear" w:color="auto" w:fill="auto"/>
            <w:vAlign w:val="center"/>
          </w:tcPr>
          <w:p w14:paraId="1A4107B9" w14:textId="77777777" w:rsidR="00F43872" w:rsidRPr="00F1685C" w:rsidRDefault="00F43872" w:rsidP="00F43872">
            <w:pPr>
              <w:spacing w:after="0"/>
              <w:ind w:left="284" w:right="-1"/>
              <w:rPr>
                <w:rFonts w:ascii="Times New Roman" w:hAnsi="Times New Roman"/>
                <w:b/>
                <w:bCs/>
                <w:sz w:val="24"/>
                <w:szCs w:val="24"/>
                <w:lang w:eastAsia="ru-RU"/>
              </w:rPr>
            </w:pPr>
            <w:r w:rsidRPr="00F1685C">
              <w:rPr>
                <w:rFonts w:ascii="Times New Roman" w:hAnsi="Times New Roman"/>
                <w:b/>
                <w:bCs/>
                <w:sz w:val="24"/>
                <w:szCs w:val="24"/>
                <w:lang w:eastAsia="ru-RU"/>
              </w:rPr>
              <w:t>Всего</w:t>
            </w:r>
          </w:p>
        </w:tc>
        <w:tc>
          <w:tcPr>
            <w:tcW w:w="2254" w:type="dxa"/>
            <w:vAlign w:val="center"/>
          </w:tcPr>
          <w:p w14:paraId="44373599" w14:textId="54738B04" w:rsidR="00F43872" w:rsidRPr="001A15CC" w:rsidRDefault="0093202B" w:rsidP="00F43872">
            <w:pPr>
              <w:spacing w:after="0" w:line="240" w:lineRule="auto"/>
              <w:jc w:val="center"/>
              <w:rPr>
                <w:rFonts w:ascii="Times New Roman" w:hAnsi="Times New Roman"/>
                <w:b/>
                <w:sz w:val="24"/>
                <w:szCs w:val="24"/>
              </w:rPr>
            </w:pPr>
            <w:r w:rsidRPr="0093202B">
              <w:rPr>
                <w:rFonts w:ascii="Times New Roman" w:hAnsi="Times New Roman"/>
                <w:b/>
                <w:sz w:val="24"/>
                <w:szCs w:val="24"/>
              </w:rPr>
              <w:t>307614</w:t>
            </w:r>
          </w:p>
        </w:tc>
        <w:tc>
          <w:tcPr>
            <w:tcW w:w="2254" w:type="dxa"/>
            <w:vAlign w:val="center"/>
          </w:tcPr>
          <w:p w14:paraId="1510147D" w14:textId="67CF562D" w:rsidR="00F43872" w:rsidRPr="001A15CC" w:rsidRDefault="0093202B" w:rsidP="00F43872">
            <w:pPr>
              <w:spacing w:after="0" w:line="240" w:lineRule="auto"/>
              <w:jc w:val="center"/>
              <w:rPr>
                <w:rFonts w:ascii="Times New Roman" w:hAnsi="Times New Roman"/>
                <w:b/>
                <w:sz w:val="24"/>
                <w:szCs w:val="24"/>
              </w:rPr>
            </w:pPr>
            <w:r w:rsidRPr="0093202B">
              <w:rPr>
                <w:rFonts w:ascii="Times New Roman" w:hAnsi="Times New Roman"/>
                <w:b/>
                <w:sz w:val="24"/>
                <w:szCs w:val="24"/>
              </w:rPr>
              <w:t>338375</w:t>
            </w:r>
          </w:p>
        </w:tc>
        <w:tc>
          <w:tcPr>
            <w:tcW w:w="2256" w:type="dxa"/>
            <w:vAlign w:val="center"/>
          </w:tcPr>
          <w:p w14:paraId="4BD205C5" w14:textId="1829EDCB" w:rsidR="00F43872" w:rsidRPr="001A15CC" w:rsidRDefault="0093202B" w:rsidP="00F43872">
            <w:pPr>
              <w:spacing w:after="0" w:line="240" w:lineRule="auto"/>
              <w:jc w:val="center"/>
              <w:rPr>
                <w:rFonts w:ascii="Times New Roman" w:hAnsi="Times New Roman"/>
                <w:b/>
                <w:sz w:val="24"/>
                <w:szCs w:val="24"/>
              </w:rPr>
            </w:pPr>
            <w:r w:rsidRPr="0093202B">
              <w:rPr>
                <w:rFonts w:ascii="Times New Roman" w:hAnsi="Times New Roman"/>
                <w:b/>
                <w:sz w:val="24"/>
                <w:szCs w:val="24"/>
              </w:rPr>
              <w:t>372212</w:t>
            </w:r>
          </w:p>
        </w:tc>
      </w:tr>
    </w:tbl>
    <w:p w14:paraId="0539E695" w14:textId="77777777" w:rsidR="001645FB" w:rsidRDefault="001645FB" w:rsidP="004466F5">
      <w:pPr>
        <w:autoSpaceDE w:val="0"/>
        <w:autoSpaceDN w:val="0"/>
        <w:adjustRightInd w:val="0"/>
        <w:spacing w:after="0"/>
        <w:ind w:right="-1"/>
        <w:contextualSpacing/>
        <w:jc w:val="center"/>
        <w:rPr>
          <w:rFonts w:ascii="Times New Roman" w:hAnsi="Times New Roman"/>
          <w:bCs/>
          <w:sz w:val="28"/>
          <w:szCs w:val="28"/>
          <w:lang w:eastAsia="ru-RU"/>
        </w:rPr>
      </w:pPr>
    </w:p>
    <w:p w14:paraId="2CE9AF61" w14:textId="3557D2AC" w:rsidR="00B9755E" w:rsidRDefault="000B631A" w:rsidP="004466F5">
      <w:pPr>
        <w:autoSpaceDE w:val="0"/>
        <w:autoSpaceDN w:val="0"/>
        <w:adjustRightInd w:val="0"/>
        <w:spacing w:after="0"/>
        <w:ind w:right="-1"/>
        <w:contextualSpacing/>
        <w:jc w:val="center"/>
        <w:rPr>
          <w:rFonts w:ascii="Times New Roman" w:hAnsi="Times New Roman"/>
          <w:bCs/>
          <w:sz w:val="28"/>
          <w:szCs w:val="28"/>
          <w:lang w:eastAsia="ru-RU"/>
        </w:rPr>
      </w:pPr>
      <w:r>
        <w:rPr>
          <w:rFonts w:ascii="Times New Roman" w:hAnsi="Times New Roman"/>
          <w:bCs/>
          <w:noProof/>
          <w:sz w:val="28"/>
          <w:szCs w:val="28"/>
          <w:lang w:eastAsia="ru-RU"/>
        </w:rPr>
        <w:drawing>
          <wp:inline distT="0" distB="0" distL="0" distR="0" wp14:anchorId="1EEBFCAD" wp14:editId="0DCE58D8">
            <wp:extent cx="5582093" cy="2625725"/>
            <wp:effectExtent l="0" t="0" r="0" b="3175"/>
            <wp:docPr id="14626862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570679" w14:textId="4EB3B0F3" w:rsidR="00B9755E" w:rsidRPr="00DC3F15" w:rsidRDefault="000B631A" w:rsidP="000B631A">
      <w:pPr>
        <w:autoSpaceDE w:val="0"/>
        <w:autoSpaceDN w:val="0"/>
        <w:adjustRightInd w:val="0"/>
        <w:spacing w:after="0"/>
        <w:ind w:right="-1"/>
        <w:contextualSpacing/>
        <w:jc w:val="center"/>
        <w:rPr>
          <w:rFonts w:ascii="Times New Roman" w:hAnsi="Times New Roman"/>
          <w:bCs/>
          <w:sz w:val="28"/>
          <w:szCs w:val="28"/>
          <w:lang w:eastAsia="ru-RU"/>
        </w:rPr>
      </w:pPr>
      <w:r>
        <w:rPr>
          <w:rFonts w:ascii="Times New Roman" w:hAnsi="Times New Roman"/>
          <w:bCs/>
          <w:sz w:val="28"/>
          <w:szCs w:val="28"/>
          <w:lang w:eastAsia="ru-RU"/>
        </w:rPr>
        <w:t>Рис. 1.3.11.1 – График прогноза водопотребления по годам</w:t>
      </w:r>
    </w:p>
    <w:p w14:paraId="44E47149" w14:textId="77777777" w:rsidR="00407910" w:rsidRPr="00DC3F15" w:rsidRDefault="00407910" w:rsidP="004466F5">
      <w:pPr>
        <w:autoSpaceDE w:val="0"/>
        <w:autoSpaceDN w:val="0"/>
        <w:adjustRightInd w:val="0"/>
        <w:spacing w:after="0"/>
        <w:ind w:right="-1"/>
        <w:rPr>
          <w:rFonts w:ascii="Times New Roman" w:hAnsi="Times New Roman"/>
          <w:b/>
          <w:bCs/>
          <w:sz w:val="28"/>
          <w:szCs w:val="28"/>
          <w:lang w:eastAsia="ru-RU"/>
        </w:rPr>
        <w:sectPr w:rsidR="00407910" w:rsidRPr="00DC3F15" w:rsidSect="002E458A">
          <w:pgSz w:w="16840" w:h="11907" w:orient="landscape" w:code="9"/>
          <w:pgMar w:top="851" w:right="851" w:bottom="851" w:left="851" w:header="454" w:footer="720" w:gutter="0"/>
          <w:cols w:space="720"/>
          <w:docGrid w:linePitch="299"/>
        </w:sectPr>
      </w:pPr>
    </w:p>
    <w:p w14:paraId="0ADAE260" w14:textId="77777777" w:rsidR="00E22DF8" w:rsidRPr="00DC3F15" w:rsidRDefault="00407910" w:rsidP="004466F5">
      <w:pPr>
        <w:autoSpaceDE w:val="0"/>
        <w:autoSpaceDN w:val="0"/>
        <w:adjustRightInd w:val="0"/>
        <w:spacing w:after="0"/>
        <w:ind w:right="-284"/>
        <w:jc w:val="center"/>
        <w:rPr>
          <w:rFonts w:ascii="Times New Roman" w:hAnsi="Times New Roman"/>
          <w:b/>
          <w:bCs/>
          <w:sz w:val="28"/>
          <w:szCs w:val="28"/>
          <w:lang w:eastAsia="ru-RU"/>
        </w:rPr>
      </w:pPr>
      <w:r w:rsidRPr="00DC3F1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12</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Сведения о фактических и п</w:t>
      </w:r>
      <w:r w:rsidR="00E22DF8" w:rsidRPr="00DC3F15">
        <w:rPr>
          <w:rFonts w:ascii="Times New Roman" w:hAnsi="Times New Roman"/>
          <w:b/>
          <w:bCs/>
          <w:sz w:val="28"/>
          <w:szCs w:val="28"/>
          <w:lang w:eastAsia="ru-RU"/>
        </w:rPr>
        <w:t>ланируемых потер</w:t>
      </w:r>
      <w:r w:rsidR="006065E8" w:rsidRPr="00DC3F15">
        <w:rPr>
          <w:rFonts w:ascii="Times New Roman" w:hAnsi="Times New Roman"/>
          <w:b/>
          <w:bCs/>
          <w:sz w:val="28"/>
          <w:szCs w:val="28"/>
          <w:lang w:eastAsia="ru-RU"/>
        </w:rPr>
        <w:t>ях</w:t>
      </w:r>
      <w:r w:rsidR="00D963AF" w:rsidRPr="00DC3F15">
        <w:rPr>
          <w:rFonts w:ascii="Times New Roman" w:hAnsi="Times New Roman"/>
          <w:b/>
          <w:bCs/>
          <w:sz w:val="28"/>
          <w:szCs w:val="28"/>
          <w:lang w:eastAsia="ru-RU"/>
        </w:rPr>
        <w:t xml:space="preserve"> горячей, питьевой, технической</w:t>
      </w:r>
      <w:r w:rsidR="006065E8" w:rsidRPr="00DC3F15">
        <w:rPr>
          <w:rFonts w:ascii="Times New Roman" w:hAnsi="Times New Roman"/>
          <w:b/>
          <w:bCs/>
          <w:sz w:val="28"/>
          <w:szCs w:val="28"/>
          <w:lang w:eastAsia="ru-RU"/>
        </w:rPr>
        <w:t xml:space="preserve"> воды при её транспортировке</w:t>
      </w:r>
      <w:r w:rsidR="002A3E79" w:rsidRPr="00DC3F15">
        <w:rPr>
          <w:rFonts w:ascii="Times New Roman" w:hAnsi="Times New Roman"/>
          <w:b/>
          <w:bCs/>
          <w:sz w:val="28"/>
          <w:szCs w:val="28"/>
          <w:lang w:eastAsia="ru-RU"/>
        </w:rPr>
        <w:t xml:space="preserve"> (годовые, среднесуточные)</w:t>
      </w:r>
    </w:p>
    <w:p w14:paraId="0A2B4316" w14:textId="12F83A89" w:rsidR="00B9373C" w:rsidRPr="00DC3F15" w:rsidRDefault="00B9373C" w:rsidP="004466F5">
      <w:pPr>
        <w:autoSpaceDE w:val="0"/>
        <w:autoSpaceDN w:val="0"/>
        <w:adjustRightInd w:val="0"/>
        <w:spacing w:after="0"/>
        <w:ind w:right="-284" w:firstLine="708"/>
        <w:jc w:val="both"/>
        <w:rPr>
          <w:rFonts w:ascii="Times New Roman" w:hAnsi="Times New Roman"/>
          <w:bCs/>
          <w:sz w:val="28"/>
          <w:szCs w:val="28"/>
          <w:lang w:eastAsia="ru-RU"/>
        </w:rPr>
      </w:pPr>
      <w:r w:rsidRPr="00DC3F15">
        <w:rPr>
          <w:rFonts w:ascii="Times New Roman" w:hAnsi="Times New Roman"/>
          <w:bCs/>
          <w:sz w:val="28"/>
          <w:szCs w:val="28"/>
          <w:lang w:eastAsia="ru-RU"/>
        </w:rPr>
        <w:t xml:space="preserve">За </w:t>
      </w:r>
      <w:r w:rsidR="00CC46DA">
        <w:rPr>
          <w:rFonts w:ascii="Times New Roman" w:hAnsi="Times New Roman"/>
          <w:bCs/>
          <w:sz w:val="28"/>
          <w:szCs w:val="28"/>
          <w:lang w:eastAsia="ru-RU"/>
        </w:rPr>
        <w:t>2023</w:t>
      </w:r>
      <w:r w:rsidR="00E30C36" w:rsidRPr="00DC3F15">
        <w:rPr>
          <w:rFonts w:ascii="Times New Roman" w:hAnsi="Times New Roman"/>
          <w:bCs/>
          <w:sz w:val="28"/>
          <w:szCs w:val="28"/>
          <w:lang w:eastAsia="ru-RU"/>
        </w:rPr>
        <w:t xml:space="preserve"> год</w:t>
      </w:r>
      <w:r w:rsidR="00D81E39" w:rsidRPr="00DC3F15">
        <w:rPr>
          <w:rFonts w:ascii="Times New Roman" w:hAnsi="Times New Roman"/>
          <w:bCs/>
          <w:sz w:val="28"/>
          <w:szCs w:val="28"/>
          <w:lang w:eastAsia="ru-RU"/>
        </w:rPr>
        <w:t xml:space="preserve"> технологические</w:t>
      </w:r>
      <w:r w:rsidR="00E30C36" w:rsidRPr="00DC3F15">
        <w:rPr>
          <w:rFonts w:ascii="Times New Roman" w:hAnsi="Times New Roman"/>
          <w:bCs/>
          <w:sz w:val="28"/>
          <w:szCs w:val="28"/>
          <w:lang w:eastAsia="ru-RU"/>
        </w:rPr>
        <w:t xml:space="preserve"> потери</w:t>
      </w:r>
      <w:r w:rsidR="00D81E39" w:rsidRPr="00DC3F15">
        <w:rPr>
          <w:rFonts w:ascii="Times New Roman" w:hAnsi="Times New Roman"/>
          <w:bCs/>
          <w:sz w:val="28"/>
          <w:szCs w:val="28"/>
          <w:lang w:eastAsia="ru-RU"/>
        </w:rPr>
        <w:t xml:space="preserve"> при транспортировке воды в системе водоснабжения </w:t>
      </w:r>
      <w:r w:rsidR="008A14C2">
        <w:rPr>
          <w:rFonts w:ascii="Times New Roman" w:hAnsi="Times New Roman"/>
          <w:bCs/>
          <w:sz w:val="28"/>
          <w:szCs w:val="28"/>
          <w:lang w:eastAsia="ru-RU"/>
        </w:rPr>
        <w:t>городского поселения Чамзинка</w:t>
      </w:r>
      <w:r w:rsidR="004F0583">
        <w:rPr>
          <w:rFonts w:ascii="Times New Roman" w:hAnsi="Times New Roman"/>
          <w:bCs/>
          <w:sz w:val="28"/>
          <w:szCs w:val="28"/>
          <w:lang w:eastAsia="ru-RU"/>
        </w:rPr>
        <w:t xml:space="preserve"> </w:t>
      </w:r>
      <w:r w:rsidR="008A14C2">
        <w:rPr>
          <w:rFonts w:ascii="Times New Roman" w:hAnsi="Times New Roman"/>
          <w:bCs/>
          <w:sz w:val="28"/>
          <w:szCs w:val="28"/>
          <w:lang w:eastAsia="ru-RU"/>
        </w:rPr>
        <w:t>Чамзинского муниципального района</w:t>
      </w:r>
      <w:r w:rsidR="00E30C36" w:rsidRPr="00DC3F15">
        <w:rPr>
          <w:rFonts w:ascii="Times New Roman" w:hAnsi="Times New Roman"/>
          <w:bCs/>
          <w:sz w:val="28"/>
          <w:szCs w:val="28"/>
          <w:lang w:eastAsia="ru-RU"/>
        </w:rPr>
        <w:t xml:space="preserve"> </w:t>
      </w:r>
      <w:r w:rsidR="007D7DFA">
        <w:rPr>
          <w:rFonts w:ascii="Times New Roman" w:hAnsi="Times New Roman"/>
          <w:bCs/>
          <w:sz w:val="28"/>
          <w:szCs w:val="28"/>
          <w:lang w:eastAsia="ru-RU"/>
        </w:rPr>
        <w:t xml:space="preserve">Республики </w:t>
      </w:r>
      <w:r w:rsidR="008A14C2">
        <w:rPr>
          <w:rFonts w:ascii="Times New Roman" w:hAnsi="Times New Roman"/>
          <w:bCs/>
          <w:sz w:val="28"/>
          <w:szCs w:val="28"/>
          <w:lang w:eastAsia="ru-RU"/>
        </w:rPr>
        <w:t>Мордовия</w:t>
      </w:r>
      <w:r w:rsidR="000D42F9" w:rsidRPr="00DC3F15">
        <w:rPr>
          <w:rFonts w:ascii="Times New Roman" w:hAnsi="Times New Roman"/>
          <w:bCs/>
          <w:sz w:val="28"/>
          <w:szCs w:val="28"/>
          <w:lang w:eastAsia="ru-RU"/>
        </w:rPr>
        <w:t xml:space="preserve"> </w:t>
      </w:r>
      <w:r w:rsidRPr="00DC3F15">
        <w:rPr>
          <w:rFonts w:ascii="Times New Roman" w:hAnsi="Times New Roman"/>
          <w:bCs/>
          <w:sz w:val="28"/>
          <w:szCs w:val="28"/>
          <w:lang w:eastAsia="ru-RU"/>
        </w:rPr>
        <w:t xml:space="preserve">составили </w:t>
      </w:r>
      <w:r w:rsidR="001C0607">
        <w:rPr>
          <w:rFonts w:ascii="Times New Roman" w:hAnsi="Times New Roman"/>
          <w:sz w:val="28"/>
          <w:szCs w:val="28"/>
        </w:rPr>
        <w:t xml:space="preserve">для питьевой воды </w:t>
      </w:r>
      <w:r w:rsidR="002B1164">
        <w:rPr>
          <w:rFonts w:ascii="Times New Roman" w:hAnsi="Times New Roman"/>
          <w:sz w:val="28"/>
          <w:szCs w:val="28"/>
        </w:rPr>
        <w:t>21,5</w:t>
      </w:r>
      <w:r w:rsidR="004A2DE1">
        <w:rPr>
          <w:rFonts w:ascii="Times New Roman" w:hAnsi="Times New Roman"/>
          <w:sz w:val="28"/>
          <w:szCs w:val="28"/>
        </w:rPr>
        <w:t xml:space="preserve"> % – </w:t>
      </w:r>
      <w:r w:rsidR="002B1164" w:rsidRPr="002B1164">
        <w:rPr>
          <w:rFonts w:ascii="Times New Roman" w:hAnsi="Times New Roman"/>
          <w:sz w:val="28"/>
          <w:szCs w:val="28"/>
        </w:rPr>
        <w:t>84</w:t>
      </w:r>
      <w:r w:rsidR="002B1164">
        <w:rPr>
          <w:rFonts w:ascii="Times New Roman" w:hAnsi="Times New Roman"/>
          <w:sz w:val="28"/>
          <w:szCs w:val="28"/>
        </w:rPr>
        <w:t>,</w:t>
      </w:r>
      <w:r w:rsidR="002B1164" w:rsidRPr="002B1164">
        <w:rPr>
          <w:rFonts w:ascii="Times New Roman" w:hAnsi="Times New Roman"/>
          <w:sz w:val="28"/>
          <w:szCs w:val="28"/>
        </w:rPr>
        <w:t>1</w:t>
      </w:r>
      <w:r w:rsidR="004A2DE1">
        <w:rPr>
          <w:rFonts w:ascii="Times New Roman" w:hAnsi="Times New Roman"/>
          <w:sz w:val="28"/>
          <w:szCs w:val="28"/>
        </w:rPr>
        <w:t xml:space="preserve"> тыс. м</w:t>
      </w:r>
      <w:r w:rsidR="004A2DE1">
        <w:rPr>
          <w:rFonts w:ascii="Times New Roman" w:hAnsi="Times New Roman"/>
          <w:sz w:val="28"/>
          <w:szCs w:val="28"/>
          <w:vertAlign w:val="superscript"/>
        </w:rPr>
        <w:t>3</w:t>
      </w:r>
      <w:r w:rsidR="004A2DE1">
        <w:rPr>
          <w:rFonts w:ascii="Times New Roman" w:hAnsi="Times New Roman"/>
          <w:sz w:val="28"/>
          <w:szCs w:val="28"/>
        </w:rPr>
        <w:t>/год (</w:t>
      </w:r>
      <w:r w:rsidR="002B1164" w:rsidRPr="002B1164">
        <w:rPr>
          <w:rFonts w:ascii="Times New Roman" w:hAnsi="Times New Roman"/>
          <w:sz w:val="28"/>
          <w:szCs w:val="28"/>
        </w:rPr>
        <w:t>230,4</w:t>
      </w:r>
      <w:r w:rsidR="00CF2585">
        <w:rPr>
          <w:rFonts w:ascii="Times New Roman" w:hAnsi="Times New Roman"/>
          <w:sz w:val="28"/>
          <w:szCs w:val="28"/>
        </w:rPr>
        <w:t xml:space="preserve"> </w:t>
      </w:r>
      <w:r w:rsidR="004A2DE1">
        <w:rPr>
          <w:rFonts w:ascii="Times New Roman" w:hAnsi="Times New Roman"/>
          <w:sz w:val="28"/>
          <w:szCs w:val="28"/>
        </w:rPr>
        <w:t>м</w:t>
      </w:r>
      <w:r w:rsidR="004A2DE1">
        <w:rPr>
          <w:rFonts w:ascii="Times New Roman" w:hAnsi="Times New Roman"/>
          <w:sz w:val="28"/>
          <w:szCs w:val="28"/>
          <w:vertAlign w:val="superscript"/>
        </w:rPr>
        <w:t>3</w:t>
      </w:r>
      <w:r w:rsidR="004A2DE1">
        <w:rPr>
          <w:rFonts w:ascii="Times New Roman" w:hAnsi="Times New Roman"/>
          <w:sz w:val="28"/>
          <w:szCs w:val="28"/>
        </w:rPr>
        <w:t>/сут)</w:t>
      </w:r>
      <w:r w:rsidR="001C0607">
        <w:rPr>
          <w:rFonts w:ascii="Times New Roman" w:hAnsi="Times New Roman"/>
          <w:sz w:val="28"/>
          <w:szCs w:val="28"/>
        </w:rPr>
        <w:t>.</w:t>
      </w:r>
    </w:p>
    <w:p w14:paraId="38B95E09" w14:textId="21BFD12D" w:rsidR="00421DD3" w:rsidRDefault="00421DD3" w:rsidP="004466F5">
      <w:pPr>
        <w:autoSpaceDE w:val="0"/>
        <w:autoSpaceDN w:val="0"/>
        <w:adjustRightInd w:val="0"/>
        <w:spacing w:after="0"/>
        <w:ind w:right="-284" w:firstLine="708"/>
        <w:jc w:val="both"/>
        <w:rPr>
          <w:rFonts w:ascii="Times New Roman" w:hAnsi="Times New Roman"/>
          <w:sz w:val="28"/>
          <w:szCs w:val="28"/>
        </w:rPr>
      </w:pPr>
      <w:r w:rsidRPr="00DC3F15">
        <w:rPr>
          <w:rFonts w:ascii="Times New Roman" w:hAnsi="Times New Roman"/>
          <w:sz w:val="28"/>
          <w:szCs w:val="28"/>
        </w:rPr>
        <w:t>В перспективе предусматриваются мероприятия по сокращению потерь: реконструкция водопроводных сетей, регулирование напоров</w:t>
      </w:r>
      <w:r w:rsidR="00BB309B">
        <w:rPr>
          <w:rFonts w:ascii="Times New Roman" w:hAnsi="Times New Roman"/>
          <w:sz w:val="28"/>
          <w:szCs w:val="28"/>
        </w:rPr>
        <w:t>.</w:t>
      </w:r>
    </w:p>
    <w:p w14:paraId="600FF4A4" w14:textId="77777777" w:rsidR="00DC694C" w:rsidRPr="00DC3F15" w:rsidRDefault="00DC694C" w:rsidP="004466F5">
      <w:pPr>
        <w:autoSpaceDE w:val="0"/>
        <w:autoSpaceDN w:val="0"/>
        <w:adjustRightInd w:val="0"/>
        <w:spacing w:after="0"/>
        <w:ind w:right="-284" w:firstLine="708"/>
        <w:jc w:val="both"/>
        <w:rPr>
          <w:rFonts w:ascii="Times New Roman" w:hAnsi="Times New Roman"/>
          <w:sz w:val="28"/>
          <w:szCs w:val="28"/>
        </w:rPr>
      </w:pPr>
    </w:p>
    <w:p w14:paraId="3A595E34" w14:textId="5DEC5D96" w:rsidR="00601D85" w:rsidRPr="00DC3F15" w:rsidRDefault="00D33140" w:rsidP="00DC694C">
      <w:pPr>
        <w:autoSpaceDE w:val="0"/>
        <w:autoSpaceDN w:val="0"/>
        <w:adjustRightInd w:val="0"/>
        <w:spacing w:after="0"/>
        <w:ind w:right="-1"/>
        <w:jc w:val="center"/>
        <w:rPr>
          <w:rFonts w:ascii="Times New Roman" w:hAnsi="Times New Roman"/>
          <w:sz w:val="28"/>
          <w:szCs w:val="28"/>
        </w:rPr>
      </w:pPr>
      <w:r w:rsidRPr="00DC3F15">
        <w:rPr>
          <w:rFonts w:ascii="Times New Roman" w:hAnsi="Times New Roman"/>
          <w:sz w:val="28"/>
          <w:szCs w:val="28"/>
        </w:rPr>
        <w:t xml:space="preserve">Таблица </w:t>
      </w:r>
      <w:r w:rsidR="00DC694C">
        <w:rPr>
          <w:rFonts w:ascii="Times New Roman" w:hAnsi="Times New Roman"/>
          <w:sz w:val="28"/>
          <w:szCs w:val="28"/>
        </w:rPr>
        <w:t>1.3.12.1 – Прогнозные значения потерь воды в системах централизованного водоснабжения в зависимости от протяженности участков водоснабжения подлежащих реконструкции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8"/>
        <w:gridCol w:w="1211"/>
        <w:gridCol w:w="1173"/>
        <w:gridCol w:w="1023"/>
        <w:gridCol w:w="1140"/>
        <w:gridCol w:w="1147"/>
        <w:gridCol w:w="1134"/>
        <w:gridCol w:w="973"/>
      </w:tblGrid>
      <w:tr w:rsidR="00421DD3" w:rsidRPr="00E474C4" w14:paraId="4A5987A6" w14:textId="77777777" w:rsidTr="005E20E4">
        <w:tc>
          <w:tcPr>
            <w:tcW w:w="1838" w:type="dxa"/>
            <w:vMerge w:val="restart"/>
            <w:shd w:val="clear" w:color="auto" w:fill="auto"/>
            <w:vAlign w:val="center"/>
          </w:tcPr>
          <w:p w14:paraId="117FD00D" w14:textId="77777777" w:rsidR="00421DD3" w:rsidRPr="00E474C4" w:rsidRDefault="00421DD3" w:rsidP="00E474C4">
            <w:pPr>
              <w:autoSpaceDE w:val="0"/>
              <w:autoSpaceDN w:val="0"/>
              <w:adjustRightInd w:val="0"/>
              <w:spacing w:after="0"/>
              <w:ind w:left="-107" w:right="-17"/>
              <w:jc w:val="center"/>
              <w:rPr>
                <w:rFonts w:ascii="Times New Roman" w:hAnsi="Times New Roman"/>
                <w:sz w:val="24"/>
                <w:szCs w:val="24"/>
              </w:rPr>
            </w:pPr>
            <w:r w:rsidRPr="00E474C4">
              <w:rPr>
                <w:rFonts w:ascii="Times New Roman" w:hAnsi="Times New Roman"/>
                <w:b/>
                <w:sz w:val="24"/>
                <w:szCs w:val="24"/>
              </w:rPr>
              <w:t>Показатель</w:t>
            </w:r>
          </w:p>
        </w:tc>
        <w:tc>
          <w:tcPr>
            <w:tcW w:w="7801" w:type="dxa"/>
            <w:gridSpan w:val="7"/>
            <w:shd w:val="clear" w:color="auto" w:fill="auto"/>
            <w:vAlign w:val="center"/>
          </w:tcPr>
          <w:p w14:paraId="69E326EF" w14:textId="7925EA63" w:rsidR="00421DD3" w:rsidRPr="00E474C4" w:rsidRDefault="00421DD3" w:rsidP="00E474C4">
            <w:pPr>
              <w:autoSpaceDE w:val="0"/>
              <w:autoSpaceDN w:val="0"/>
              <w:adjustRightInd w:val="0"/>
              <w:spacing w:after="0"/>
              <w:jc w:val="center"/>
              <w:rPr>
                <w:rFonts w:ascii="Times New Roman" w:hAnsi="Times New Roman"/>
                <w:b/>
                <w:sz w:val="24"/>
                <w:szCs w:val="24"/>
              </w:rPr>
            </w:pPr>
            <w:r w:rsidRPr="00E474C4">
              <w:rPr>
                <w:rFonts w:ascii="Times New Roman" w:hAnsi="Times New Roman"/>
                <w:b/>
                <w:sz w:val="24"/>
                <w:szCs w:val="24"/>
              </w:rPr>
              <w:t>Доля потерь воды в централизованных системах водоснабжения при</w:t>
            </w:r>
            <w:r w:rsidR="00E474C4">
              <w:rPr>
                <w:rFonts w:ascii="Times New Roman" w:hAnsi="Times New Roman"/>
                <w:b/>
                <w:sz w:val="24"/>
                <w:szCs w:val="24"/>
              </w:rPr>
              <w:t xml:space="preserve"> </w:t>
            </w:r>
            <w:r w:rsidRPr="00E474C4">
              <w:rPr>
                <w:rFonts w:ascii="Times New Roman" w:hAnsi="Times New Roman"/>
                <w:b/>
                <w:sz w:val="24"/>
                <w:szCs w:val="24"/>
              </w:rPr>
              <w:t>транспортировке в</w:t>
            </w:r>
            <w:r w:rsidR="00E474C4">
              <w:rPr>
                <w:rFonts w:ascii="Times New Roman" w:hAnsi="Times New Roman"/>
                <w:b/>
                <w:sz w:val="24"/>
                <w:szCs w:val="24"/>
              </w:rPr>
              <w:t xml:space="preserve"> </w:t>
            </w:r>
            <w:r w:rsidRPr="00E474C4">
              <w:rPr>
                <w:rFonts w:ascii="Times New Roman" w:hAnsi="Times New Roman"/>
                <w:b/>
                <w:sz w:val="24"/>
                <w:szCs w:val="24"/>
              </w:rPr>
              <w:t>общем объеме воды, поданной в водопроводную сеть, %</w:t>
            </w:r>
          </w:p>
        </w:tc>
      </w:tr>
      <w:tr w:rsidR="001F6954" w:rsidRPr="00E474C4" w14:paraId="27F8EEC4" w14:textId="77777777" w:rsidTr="00105F5F">
        <w:tc>
          <w:tcPr>
            <w:tcW w:w="1838" w:type="dxa"/>
            <w:vMerge/>
            <w:shd w:val="clear" w:color="auto" w:fill="auto"/>
          </w:tcPr>
          <w:p w14:paraId="67B5C990" w14:textId="77777777" w:rsidR="001F6954" w:rsidRPr="00E474C4" w:rsidRDefault="001F6954" w:rsidP="001F6954">
            <w:pPr>
              <w:autoSpaceDE w:val="0"/>
              <w:autoSpaceDN w:val="0"/>
              <w:adjustRightInd w:val="0"/>
              <w:spacing w:after="0"/>
              <w:ind w:right="-284"/>
              <w:jc w:val="both"/>
              <w:rPr>
                <w:rFonts w:ascii="Times New Roman" w:hAnsi="Times New Roman"/>
                <w:sz w:val="24"/>
                <w:szCs w:val="24"/>
              </w:rPr>
            </w:pPr>
          </w:p>
        </w:tc>
        <w:tc>
          <w:tcPr>
            <w:tcW w:w="1211" w:type="dxa"/>
            <w:shd w:val="clear" w:color="auto" w:fill="auto"/>
            <w:vAlign w:val="center"/>
          </w:tcPr>
          <w:p w14:paraId="4402867C"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2023 (базовый год)</w:t>
            </w:r>
          </w:p>
        </w:tc>
        <w:tc>
          <w:tcPr>
            <w:tcW w:w="1173" w:type="dxa"/>
            <w:shd w:val="clear" w:color="auto" w:fill="auto"/>
            <w:vAlign w:val="center"/>
          </w:tcPr>
          <w:p w14:paraId="2FEE0F7A"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2024</w:t>
            </w:r>
          </w:p>
        </w:tc>
        <w:tc>
          <w:tcPr>
            <w:tcW w:w="1023" w:type="dxa"/>
            <w:shd w:val="clear" w:color="auto" w:fill="auto"/>
            <w:vAlign w:val="center"/>
          </w:tcPr>
          <w:p w14:paraId="5AD47949"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2025</w:t>
            </w:r>
          </w:p>
        </w:tc>
        <w:tc>
          <w:tcPr>
            <w:tcW w:w="1140" w:type="dxa"/>
            <w:shd w:val="clear" w:color="auto" w:fill="auto"/>
            <w:vAlign w:val="center"/>
          </w:tcPr>
          <w:p w14:paraId="243DC7AD"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2026</w:t>
            </w:r>
          </w:p>
        </w:tc>
        <w:tc>
          <w:tcPr>
            <w:tcW w:w="1147" w:type="dxa"/>
            <w:shd w:val="clear" w:color="auto" w:fill="auto"/>
            <w:vAlign w:val="center"/>
          </w:tcPr>
          <w:p w14:paraId="71220FBC"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2027</w:t>
            </w:r>
          </w:p>
        </w:tc>
        <w:tc>
          <w:tcPr>
            <w:tcW w:w="1134" w:type="dxa"/>
            <w:shd w:val="clear" w:color="auto" w:fill="auto"/>
            <w:vAlign w:val="center"/>
          </w:tcPr>
          <w:p w14:paraId="42C2A1F9"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2028</w:t>
            </w:r>
          </w:p>
        </w:tc>
        <w:tc>
          <w:tcPr>
            <w:tcW w:w="973" w:type="dxa"/>
            <w:shd w:val="clear" w:color="auto" w:fill="auto"/>
            <w:vAlign w:val="center"/>
          </w:tcPr>
          <w:p w14:paraId="3FCC9EE8" w14:textId="77777777" w:rsidR="001F6954" w:rsidRPr="00E474C4" w:rsidRDefault="001F6954" w:rsidP="00DC694C">
            <w:pPr>
              <w:autoSpaceDE w:val="0"/>
              <w:autoSpaceDN w:val="0"/>
              <w:adjustRightInd w:val="0"/>
              <w:spacing w:after="0"/>
              <w:ind w:right="3"/>
              <w:jc w:val="center"/>
              <w:rPr>
                <w:rFonts w:ascii="Times New Roman" w:hAnsi="Times New Roman"/>
                <w:b/>
                <w:sz w:val="24"/>
                <w:szCs w:val="24"/>
              </w:rPr>
            </w:pPr>
            <w:r w:rsidRPr="00E474C4">
              <w:rPr>
                <w:rFonts w:ascii="Times New Roman" w:hAnsi="Times New Roman"/>
                <w:b/>
                <w:sz w:val="24"/>
                <w:szCs w:val="24"/>
              </w:rPr>
              <w:t>2029-2034</w:t>
            </w:r>
          </w:p>
        </w:tc>
      </w:tr>
      <w:tr w:rsidR="001F6954" w:rsidRPr="00E474C4" w14:paraId="7A20C95F" w14:textId="77777777" w:rsidTr="00A2797C">
        <w:tc>
          <w:tcPr>
            <w:tcW w:w="9639" w:type="dxa"/>
            <w:gridSpan w:val="8"/>
            <w:shd w:val="clear" w:color="auto" w:fill="auto"/>
            <w:vAlign w:val="center"/>
          </w:tcPr>
          <w:p w14:paraId="13ECAFCB" w14:textId="1013ADFF" w:rsidR="001F6954" w:rsidRPr="00E474C4" w:rsidRDefault="008A14C2" w:rsidP="00E474C4">
            <w:pPr>
              <w:autoSpaceDE w:val="0"/>
              <w:autoSpaceDN w:val="0"/>
              <w:adjustRightInd w:val="0"/>
              <w:spacing w:after="0"/>
              <w:ind w:right="23"/>
              <w:jc w:val="center"/>
              <w:rPr>
                <w:rFonts w:ascii="Times New Roman" w:hAnsi="Times New Roman"/>
                <w:sz w:val="24"/>
                <w:szCs w:val="24"/>
              </w:rPr>
            </w:pPr>
            <w:r>
              <w:rPr>
                <w:rFonts w:ascii="Times New Roman" w:hAnsi="Times New Roman"/>
                <w:b/>
                <w:sz w:val="24"/>
                <w:szCs w:val="24"/>
              </w:rPr>
              <w:t>городское поселение Чамзинка</w:t>
            </w:r>
          </w:p>
        </w:tc>
      </w:tr>
      <w:tr w:rsidR="00105F5F" w:rsidRPr="00E474C4" w14:paraId="3FBE1839" w14:textId="77777777" w:rsidTr="00105F5F">
        <w:tc>
          <w:tcPr>
            <w:tcW w:w="1838" w:type="dxa"/>
            <w:shd w:val="clear" w:color="auto" w:fill="auto"/>
          </w:tcPr>
          <w:p w14:paraId="56DA3E6B" w14:textId="77777777" w:rsidR="00105F5F" w:rsidRPr="00E474C4" w:rsidRDefault="00105F5F" w:rsidP="00105F5F">
            <w:pPr>
              <w:autoSpaceDE w:val="0"/>
              <w:autoSpaceDN w:val="0"/>
              <w:adjustRightInd w:val="0"/>
              <w:spacing w:after="0"/>
              <w:ind w:right="23"/>
              <w:rPr>
                <w:rFonts w:ascii="Times New Roman" w:hAnsi="Times New Roman"/>
                <w:sz w:val="24"/>
                <w:szCs w:val="24"/>
              </w:rPr>
            </w:pPr>
            <w:r w:rsidRPr="00E474C4">
              <w:rPr>
                <w:rFonts w:ascii="Times New Roman" w:hAnsi="Times New Roman"/>
                <w:sz w:val="24"/>
                <w:szCs w:val="24"/>
              </w:rPr>
              <w:t>%</w:t>
            </w:r>
          </w:p>
        </w:tc>
        <w:tc>
          <w:tcPr>
            <w:tcW w:w="1211" w:type="dxa"/>
            <w:shd w:val="clear" w:color="auto" w:fill="auto"/>
            <w:vAlign w:val="center"/>
          </w:tcPr>
          <w:p w14:paraId="0D9960EC" w14:textId="72DABCAB"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21,5</w:t>
            </w:r>
          </w:p>
        </w:tc>
        <w:tc>
          <w:tcPr>
            <w:tcW w:w="1173" w:type="dxa"/>
            <w:shd w:val="clear" w:color="auto" w:fill="auto"/>
            <w:vAlign w:val="center"/>
          </w:tcPr>
          <w:p w14:paraId="5027ED3D" w14:textId="4C84D731"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21,0</w:t>
            </w:r>
          </w:p>
        </w:tc>
        <w:tc>
          <w:tcPr>
            <w:tcW w:w="1023" w:type="dxa"/>
            <w:shd w:val="clear" w:color="auto" w:fill="auto"/>
            <w:vAlign w:val="center"/>
          </w:tcPr>
          <w:p w14:paraId="26C51D25" w14:textId="1F40625F"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20,5</w:t>
            </w:r>
          </w:p>
        </w:tc>
        <w:tc>
          <w:tcPr>
            <w:tcW w:w="1140" w:type="dxa"/>
            <w:shd w:val="clear" w:color="auto" w:fill="auto"/>
            <w:vAlign w:val="center"/>
          </w:tcPr>
          <w:p w14:paraId="72FBE210" w14:textId="040A9BC0"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20,0</w:t>
            </w:r>
          </w:p>
        </w:tc>
        <w:tc>
          <w:tcPr>
            <w:tcW w:w="1147" w:type="dxa"/>
            <w:shd w:val="clear" w:color="auto" w:fill="auto"/>
            <w:vAlign w:val="center"/>
          </w:tcPr>
          <w:p w14:paraId="441C86E9" w14:textId="2605C1EF"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19,6</w:t>
            </w:r>
          </w:p>
        </w:tc>
        <w:tc>
          <w:tcPr>
            <w:tcW w:w="1134" w:type="dxa"/>
            <w:shd w:val="clear" w:color="auto" w:fill="auto"/>
            <w:vAlign w:val="center"/>
          </w:tcPr>
          <w:p w14:paraId="15705F4E" w14:textId="45EDB59B"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19,1</w:t>
            </w:r>
          </w:p>
        </w:tc>
        <w:tc>
          <w:tcPr>
            <w:tcW w:w="973" w:type="dxa"/>
            <w:shd w:val="clear" w:color="auto" w:fill="auto"/>
            <w:vAlign w:val="center"/>
          </w:tcPr>
          <w:p w14:paraId="1304F1D4" w14:textId="19B27110" w:rsidR="00105F5F" w:rsidRPr="00E474C4" w:rsidRDefault="00105F5F" w:rsidP="00105F5F">
            <w:pPr>
              <w:autoSpaceDE w:val="0"/>
              <w:autoSpaceDN w:val="0"/>
              <w:adjustRightInd w:val="0"/>
              <w:spacing w:after="0" w:line="240" w:lineRule="auto"/>
              <w:ind w:right="23"/>
              <w:jc w:val="center"/>
              <w:rPr>
                <w:rFonts w:ascii="Times New Roman" w:hAnsi="Times New Roman"/>
                <w:sz w:val="24"/>
                <w:szCs w:val="24"/>
              </w:rPr>
            </w:pPr>
            <w:r w:rsidRPr="000B0DCD">
              <w:rPr>
                <w:rFonts w:ascii="Times New Roman" w:hAnsi="Times New Roman"/>
                <w:color w:val="000000"/>
                <w:sz w:val="24"/>
              </w:rPr>
              <w:t>17,4</w:t>
            </w:r>
          </w:p>
        </w:tc>
      </w:tr>
      <w:tr w:rsidR="00867D53" w:rsidRPr="00E474C4" w14:paraId="5681AEC2" w14:textId="77777777" w:rsidTr="00105F5F">
        <w:tc>
          <w:tcPr>
            <w:tcW w:w="1838" w:type="dxa"/>
            <w:shd w:val="clear" w:color="auto" w:fill="auto"/>
            <w:vAlign w:val="center"/>
          </w:tcPr>
          <w:p w14:paraId="7AB4241C" w14:textId="77777777" w:rsidR="00867D53" w:rsidRPr="00E474C4" w:rsidRDefault="00867D53" w:rsidP="00867D53">
            <w:pPr>
              <w:autoSpaceDE w:val="0"/>
              <w:autoSpaceDN w:val="0"/>
              <w:adjustRightInd w:val="0"/>
              <w:spacing w:after="0"/>
              <w:ind w:right="23"/>
              <w:rPr>
                <w:rFonts w:ascii="Times New Roman" w:hAnsi="Times New Roman"/>
                <w:sz w:val="24"/>
                <w:szCs w:val="24"/>
              </w:rPr>
            </w:pPr>
            <w:r w:rsidRPr="00E474C4">
              <w:rPr>
                <w:rFonts w:ascii="Times New Roman" w:hAnsi="Times New Roman"/>
                <w:sz w:val="24"/>
                <w:szCs w:val="24"/>
              </w:rPr>
              <w:t xml:space="preserve">Протяженность планируемой модернизации сети, км </w:t>
            </w:r>
          </w:p>
        </w:tc>
        <w:tc>
          <w:tcPr>
            <w:tcW w:w="1211" w:type="dxa"/>
            <w:shd w:val="clear" w:color="auto" w:fill="auto"/>
            <w:vAlign w:val="center"/>
          </w:tcPr>
          <w:p w14:paraId="6BDA4B78" w14:textId="77777777"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sidRPr="00E474C4">
              <w:rPr>
                <w:rFonts w:ascii="Times New Roman" w:hAnsi="Times New Roman"/>
                <w:sz w:val="24"/>
                <w:szCs w:val="24"/>
              </w:rPr>
              <w:t>-</w:t>
            </w:r>
          </w:p>
        </w:tc>
        <w:tc>
          <w:tcPr>
            <w:tcW w:w="1173" w:type="dxa"/>
            <w:shd w:val="clear" w:color="auto" w:fill="auto"/>
            <w:vAlign w:val="center"/>
          </w:tcPr>
          <w:p w14:paraId="2BB42E2B" w14:textId="4E8B467D"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Pr>
                <w:rFonts w:ascii="Times New Roman" w:hAnsi="Times New Roman"/>
                <w:sz w:val="24"/>
                <w:szCs w:val="24"/>
              </w:rPr>
              <w:t>1,75</w:t>
            </w:r>
          </w:p>
        </w:tc>
        <w:tc>
          <w:tcPr>
            <w:tcW w:w="1023" w:type="dxa"/>
            <w:shd w:val="clear" w:color="auto" w:fill="auto"/>
            <w:vAlign w:val="center"/>
          </w:tcPr>
          <w:p w14:paraId="3A5C0103" w14:textId="3C4CDE94"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sidRPr="00E474C4">
              <w:rPr>
                <w:rFonts w:ascii="Times New Roman" w:hAnsi="Times New Roman"/>
                <w:sz w:val="24"/>
                <w:szCs w:val="24"/>
              </w:rPr>
              <w:t>-</w:t>
            </w:r>
          </w:p>
        </w:tc>
        <w:tc>
          <w:tcPr>
            <w:tcW w:w="1140" w:type="dxa"/>
            <w:shd w:val="clear" w:color="auto" w:fill="auto"/>
            <w:vAlign w:val="center"/>
          </w:tcPr>
          <w:p w14:paraId="769F9E50" w14:textId="6C03B58B"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sidRPr="00E474C4">
              <w:rPr>
                <w:rFonts w:ascii="Times New Roman" w:hAnsi="Times New Roman"/>
                <w:sz w:val="24"/>
                <w:szCs w:val="24"/>
              </w:rPr>
              <w:t>-</w:t>
            </w:r>
          </w:p>
        </w:tc>
        <w:tc>
          <w:tcPr>
            <w:tcW w:w="1147" w:type="dxa"/>
            <w:shd w:val="clear" w:color="auto" w:fill="auto"/>
            <w:vAlign w:val="center"/>
          </w:tcPr>
          <w:p w14:paraId="6489552D" w14:textId="65589745"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sidRPr="00E474C4">
              <w:rPr>
                <w:rFonts w:ascii="Times New Roman" w:hAnsi="Times New Roman"/>
                <w:sz w:val="24"/>
                <w:szCs w:val="24"/>
              </w:rPr>
              <w:t>-</w:t>
            </w:r>
          </w:p>
        </w:tc>
        <w:tc>
          <w:tcPr>
            <w:tcW w:w="1134" w:type="dxa"/>
            <w:shd w:val="clear" w:color="auto" w:fill="auto"/>
            <w:vAlign w:val="center"/>
          </w:tcPr>
          <w:p w14:paraId="039591C4" w14:textId="12B022FD"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sidRPr="00E474C4">
              <w:rPr>
                <w:rFonts w:ascii="Times New Roman" w:hAnsi="Times New Roman"/>
                <w:sz w:val="24"/>
                <w:szCs w:val="24"/>
              </w:rPr>
              <w:t>-</w:t>
            </w:r>
          </w:p>
        </w:tc>
        <w:tc>
          <w:tcPr>
            <w:tcW w:w="973" w:type="dxa"/>
            <w:shd w:val="clear" w:color="auto" w:fill="auto"/>
            <w:vAlign w:val="center"/>
          </w:tcPr>
          <w:p w14:paraId="308E19D4" w14:textId="0A3AED20" w:rsidR="00867D53" w:rsidRPr="00E474C4" w:rsidRDefault="00867D53" w:rsidP="00867D53">
            <w:pPr>
              <w:autoSpaceDE w:val="0"/>
              <w:autoSpaceDN w:val="0"/>
              <w:adjustRightInd w:val="0"/>
              <w:spacing w:after="0" w:line="240" w:lineRule="auto"/>
              <w:ind w:right="23"/>
              <w:jc w:val="center"/>
              <w:rPr>
                <w:rFonts w:ascii="Times New Roman" w:hAnsi="Times New Roman"/>
                <w:sz w:val="24"/>
                <w:szCs w:val="24"/>
              </w:rPr>
            </w:pPr>
            <w:r w:rsidRPr="00E474C4">
              <w:rPr>
                <w:rFonts w:ascii="Times New Roman" w:hAnsi="Times New Roman"/>
                <w:sz w:val="24"/>
                <w:szCs w:val="24"/>
              </w:rPr>
              <w:t>-</w:t>
            </w:r>
          </w:p>
        </w:tc>
      </w:tr>
    </w:tbl>
    <w:p w14:paraId="481A3306" w14:textId="77777777" w:rsidR="0099519F" w:rsidRPr="00DC3F15" w:rsidRDefault="0099519F" w:rsidP="004466F5">
      <w:pPr>
        <w:autoSpaceDE w:val="0"/>
        <w:autoSpaceDN w:val="0"/>
        <w:adjustRightInd w:val="0"/>
        <w:spacing w:after="0"/>
        <w:ind w:right="-284"/>
        <w:jc w:val="center"/>
        <w:rPr>
          <w:rFonts w:ascii="Times New Roman" w:hAnsi="Times New Roman"/>
          <w:b/>
          <w:bCs/>
          <w:sz w:val="28"/>
          <w:szCs w:val="28"/>
          <w:lang w:eastAsia="ru-RU"/>
        </w:rPr>
      </w:pPr>
    </w:p>
    <w:p w14:paraId="30245242" w14:textId="77777777" w:rsidR="00137D32" w:rsidRPr="00DC3F15" w:rsidRDefault="00097C13" w:rsidP="004466F5">
      <w:pPr>
        <w:autoSpaceDE w:val="0"/>
        <w:autoSpaceDN w:val="0"/>
        <w:adjustRightInd w:val="0"/>
        <w:spacing w:after="0"/>
        <w:ind w:right="-284"/>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w:t>
      </w:r>
      <w:r w:rsidR="00BD0E6D" w:rsidRPr="00DC3F15">
        <w:rPr>
          <w:rFonts w:ascii="Times New Roman" w:hAnsi="Times New Roman"/>
          <w:b/>
          <w:bCs/>
          <w:sz w:val="28"/>
          <w:szCs w:val="28"/>
          <w:lang w:eastAsia="ru-RU"/>
        </w:rPr>
        <w:t>3</w:t>
      </w:r>
      <w:r w:rsidR="00BB309B">
        <w:rPr>
          <w:rFonts w:ascii="Times New Roman" w:hAnsi="Times New Roman"/>
          <w:b/>
          <w:bCs/>
          <w:sz w:val="28"/>
          <w:szCs w:val="28"/>
          <w:lang w:eastAsia="ru-RU"/>
        </w:rPr>
        <w:t xml:space="preserve">. </w:t>
      </w:r>
      <w:r w:rsidR="00E22DF8" w:rsidRPr="00DC3F15">
        <w:rPr>
          <w:rFonts w:ascii="Times New Roman" w:hAnsi="Times New Roman"/>
          <w:b/>
          <w:bCs/>
          <w:sz w:val="28"/>
          <w:szCs w:val="28"/>
          <w:lang w:eastAsia="ru-RU"/>
        </w:rPr>
        <w:t>Перспективные балансы водоснабжения</w:t>
      </w:r>
      <w:r w:rsidR="00C67838" w:rsidRPr="00DC3F15">
        <w:rPr>
          <w:rFonts w:ascii="Times New Roman" w:hAnsi="Times New Roman"/>
          <w:b/>
          <w:bCs/>
          <w:sz w:val="28"/>
          <w:szCs w:val="28"/>
          <w:lang w:eastAsia="ru-RU"/>
        </w:rPr>
        <w:t xml:space="preserve"> (общий - баланс подачи и реализации горячей, питьевой, технической воды</w:t>
      </w:r>
      <w:r w:rsidR="00AB0CAC" w:rsidRPr="00DC3F15">
        <w:rPr>
          <w:rFonts w:ascii="Times New Roman" w:hAnsi="Times New Roman"/>
          <w:b/>
          <w:bCs/>
          <w:sz w:val="28"/>
          <w:szCs w:val="28"/>
          <w:lang w:eastAsia="ru-RU"/>
        </w:rPr>
        <w:t xml:space="preserve">, территориальный - баланс подачи горячей, питьевой, технической воды по технологическим зонам водоснабжения, структурный - </w:t>
      </w:r>
      <w:r w:rsidR="00A678B2" w:rsidRPr="00DC3F15">
        <w:rPr>
          <w:rFonts w:ascii="Times New Roman" w:hAnsi="Times New Roman"/>
          <w:b/>
          <w:bCs/>
          <w:sz w:val="28"/>
          <w:szCs w:val="28"/>
          <w:lang w:eastAsia="ru-RU"/>
        </w:rPr>
        <w:t xml:space="preserve">баланс </w:t>
      </w:r>
      <w:r w:rsidR="005966BD" w:rsidRPr="00DC3F15">
        <w:rPr>
          <w:rFonts w:ascii="Times New Roman" w:hAnsi="Times New Roman"/>
          <w:b/>
          <w:bCs/>
          <w:sz w:val="28"/>
          <w:szCs w:val="28"/>
          <w:lang w:eastAsia="ru-RU"/>
        </w:rPr>
        <w:t>реализации горячей, питьевой, технической воды по группам абонентов)</w:t>
      </w:r>
    </w:p>
    <w:p w14:paraId="7C748916" w14:textId="77777777" w:rsidR="00B9373C" w:rsidRPr="00DC3F15" w:rsidRDefault="00B9373C" w:rsidP="004466F5">
      <w:pPr>
        <w:spacing w:after="0"/>
        <w:ind w:right="-284" w:firstLine="720"/>
        <w:jc w:val="both"/>
        <w:rPr>
          <w:rFonts w:ascii="Times New Roman" w:hAnsi="Times New Roman"/>
          <w:sz w:val="28"/>
          <w:szCs w:val="28"/>
        </w:rPr>
      </w:pPr>
      <w:r w:rsidRPr="00DC3F15">
        <w:rPr>
          <w:rFonts w:ascii="Times New Roman" w:hAnsi="Times New Roman"/>
          <w:sz w:val="28"/>
          <w:szCs w:val="28"/>
        </w:rPr>
        <w:t>Перспективный баланс потребления воды рассчитан на максимальное суточное водопотребление</w:t>
      </w:r>
      <w:r w:rsidR="00BB309B">
        <w:rPr>
          <w:rFonts w:ascii="Times New Roman" w:hAnsi="Times New Roman"/>
          <w:sz w:val="28"/>
          <w:szCs w:val="28"/>
        </w:rPr>
        <w:t xml:space="preserve">. </w:t>
      </w:r>
      <w:r w:rsidRPr="00DC3F15">
        <w:rPr>
          <w:rFonts w:ascii="Times New Roman" w:hAnsi="Times New Roman"/>
          <w:sz w:val="28"/>
          <w:szCs w:val="28"/>
        </w:rPr>
        <w:t>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r w:rsidR="00BB309B">
        <w:rPr>
          <w:rFonts w:ascii="Times New Roman" w:hAnsi="Times New Roman"/>
          <w:sz w:val="28"/>
          <w:szCs w:val="28"/>
        </w:rPr>
        <w:t xml:space="preserve">. </w:t>
      </w:r>
    </w:p>
    <w:p w14:paraId="1DBC0C67" w14:textId="1A1C8EE5" w:rsidR="003B6339" w:rsidRPr="00DC3F15" w:rsidRDefault="00B9373C" w:rsidP="004156B5">
      <w:pPr>
        <w:autoSpaceDE w:val="0"/>
        <w:autoSpaceDN w:val="0"/>
        <w:adjustRightInd w:val="0"/>
        <w:spacing w:after="0"/>
        <w:ind w:right="-284" w:firstLine="708"/>
        <w:jc w:val="both"/>
        <w:rPr>
          <w:rFonts w:ascii="Times New Roman" w:hAnsi="Times New Roman"/>
          <w:sz w:val="28"/>
          <w:szCs w:val="28"/>
          <w:shd w:val="clear" w:color="auto" w:fill="FFFFFF"/>
        </w:rPr>
      </w:pPr>
      <w:r w:rsidRPr="00DC3F15">
        <w:rPr>
          <w:rFonts w:ascii="Times New Roman" w:hAnsi="Times New Roman"/>
          <w:sz w:val="28"/>
          <w:szCs w:val="28"/>
        </w:rPr>
        <w:t>Основным потребителем воды является население</w:t>
      </w:r>
      <w:r w:rsidR="00BB309B">
        <w:rPr>
          <w:rFonts w:ascii="Times New Roman" w:hAnsi="Times New Roman"/>
          <w:sz w:val="28"/>
          <w:szCs w:val="28"/>
        </w:rPr>
        <w:t xml:space="preserve">. </w:t>
      </w:r>
      <w:r w:rsidRPr="00DC3F15">
        <w:rPr>
          <w:rFonts w:ascii="Times New Roman" w:hAnsi="Times New Roman"/>
          <w:sz w:val="28"/>
          <w:szCs w:val="28"/>
        </w:rPr>
        <w:t xml:space="preserve">При </w:t>
      </w:r>
      <w:r w:rsidR="00A678B2" w:rsidRPr="00DC3F15">
        <w:rPr>
          <w:rFonts w:ascii="Times New Roman" w:hAnsi="Times New Roman"/>
          <w:sz w:val="28"/>
          <w:szCs w:val="28"/>
        </w:rPr>
        <w:t xml:space="preserve">разработке схемы водоснабжения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000D42F9" w:rsidRPr="00DC3F15">
        <w:rPr>
          <w:rFonts w:ascii="Times New Roman" w:hAnsi="Times New Roman"/>
          <w:sz w:val="28"/>
          <w:szCs w:val="28"/>
        </w:rPr>
        <w:t xml:space="preserve"> </w:t>
      </w:r>
      <w:r w:rsidR="007D7DFA">
        <w:rPr>
          <w:rFonts w:ascii="Times New Roman" w:hAnsi="Times New Roman"/>
          <w:sz w:val="28"/>
          <w:szCs w:val="28"/>
        </w:rPr>
        <w:t xml:space="preserve">Республики </w:t>
      </w:r>
      <w:r w:rsidR="008A14C2">
        <w:rPr>
          <w:rFonts w:ascii="Times New Roman" w:hAnsi="Times New Roman"/>
          <w:sz w:val="28"/>
          <w:szCs w:val="28"/>
        </w:rPr>
        <w:t>Мордовия</w:t>
      </w:r>
      <w:r w:rsidR="00B95DF9" w:rsidRPr="00DC3F15">
        <w:rPr>
          <w:rFonts w:ascii="Times New Roman" w:hAnsi="Times New Roman"/>
          <w:sz w:val="28"/>
          <w:szCs w:val="28"/>
        </w:rPr>
        <w:t xml:space="preserve"> </w:t>
      </w:r>
      <w:r w:rsidRPr="00DC3F15">
        <w:rPr>
          <w:rFonts w:ascii="Times New Roman" w:hAnsi="Times New Roman"/>
          <w:sz w:val="28"/>
          <w:szCs w:val="28"/>
        </w:rPr>
        <w:t>базовым показателем для определения удельного суточного расхода воды приня</w:t>
      </w:r>
      <w:r w:rsidR="00E7458A">
        <w:rPr>
          <w:rFonts w:ascii="Times New Roman" w:hAnsi="Times New Roman"/>
          <w:sz w:val="28"/>
          <w:szCs w:val="28"/>
        </w:rPr>
        <w:t xml:space="preserve">та рекомендация СП 30.13330.2020 </w:t>
      </w:r>
      <w:r w:rsidR="009231EE">
        <w:rPr>
          <w:rFonts w:ascii="Times New Roman" w:hAnsi="Times New Roman"/>
          <w:sz w:val="28"/>
          <w:szCs w:val="28"/>
        </w:rPr>
        <w:t>и СП 31.13330.2021</w:t>
      </w:r>
    </w:p>
    <w:p w14:paraId="74184D1B" w14:textId="77777777" w:rsidR="00E7458A" w:rsidRDefault="00E7458A" w:rsidP="004466F5">
      <w:pPr>
        <w:spacing w:after="0"/>
        <w:ind w:right="-1" w:firstLine="720"/>
        <w:jc w:val="both"/>
        <w:rPr>
          <w:rFonts w:ascii="Times New Roman" w:hAnsi="Times New Roman"/>
          <w:sz w:val="28"/>
          <w:szCs w:val="28"/>
        </w:rPr>
      </w:pPr>
    </w:p>
    <w:p w14:paraId="1D292EB4" w14:textId="77777777" w:rsidR="00E7458A" w:rsidRDefault="00E7458A" w:rsidP="004466F5">
      <w:pPr>
        <w:autoSpaceDE w:val="0"/>
        <w:autoSpaceDN w:val="0"/>
        <w:adjustRightInd w:val="0"/>
        <w:spacing w:after="0"/>
        <w:ind w:right="-1"/>
        <w:jc w:val="center"/>
        <w:rPr>
          <w:rFonts w:ascii="Times New Roman" w:hAnsi="Times New Roman"/>
          <w:bCs/>
          <w:sz w:val="28"/>
          <w:szCs w:val="28"/>
          <w:lang w:eastAsia="ru-RU"/>
        </w:rPr>
        <w:sectPr w:rsidR="00E7458A" w:rsidSect="005319F4">
          <w:pgSz w:w="11907" w:h="16840" w:code="9"/>
          <w:pgMar w:top="851" w:right="851" w:bottom="851" w:left="1701" w:header="454" w:footer="720" w:gutter="0"/>
          <w:cols w:space="720"/>
          <w:docGrid w:linePitch="299"/>
        </w:sectPr>
      </w:pPr>
    </w:p>
    <w:p w14:paraId="5024B5A6" w14:textId="7CEC259A" w:rsidR="00B9373C" w:rsidRPr="00DC3F15" w:rsidRDefault="00B9373C" w:rsidP="004466F5">
      <w:pPr>
        <w:autoSpaceDE w:val="0"/>
        <w:autoSpaceDN w:val="0"/>
        <w:adjustRightInd w:val="0"/>
        <w:spacing w:after="0"/>
        <w:ind w:right="-1"/>
        <w:jc w:val="center"/>
        <w:rPr>
          <w:rFonts w:ascii="Times New Roman" w:hAnsi="Times New Roman"/>
          <w:bCs/>
          <w:sz w:val="28"/>
          <w:szCs w:val="28"/>
          <w:lang w:eastAsia="ru-RU"/>
        </w:rPr>
      </w:pPr>
      <w:r w:rsidRPr="00DC3F15">
        <w:rPr>
          <w:rFonts w:ascii="Times New Roman" w:hAnsi="Times New Roman"/>
          <w:bCs/>
          <w:sz w:val="28"/>
          <w:szCs w:val="28"/>
          <w:lang w:eastAsia="ru-RU"/>
        </w:rPr>
        <w:lastRenderedPageBreak/>
        <w:t xml:space="preserve">Таблица </w:t>
      </w:r>
      <w:r w:rsidR="00DC7350">
        <w:rPr>
          <w:rFonts w:ascii="Times New Roman" w:hAnsi="Times New Roman"/>
          <w:bCs/>
          <w:sz w:val="28"/>
          <w:szCs w:val="28"/>
          <w:lang w:eastAsia="ru-RU"/>
        </w:rPr>
        <w:t>1.3.13.1</w:t>
      </w:r>
      <w:r w:rsidR="00740174" w:rsidRPr="00DC3F15">
        <w:rPr>
          <w:rFonts w:ascii="Times New Roman" w:hAnsi="Times New Roman"/>
          <w:bCs/>
          <w:sz w:val="28"/>
          <w:szCs w:val="28"/>
          <w:lang w:eastAsia="ru-RU"/>
        </w:rPr>
        <w:t xml:space="preserve"> </w:t>
      </w:r>
      <w:r w:rsidR="00A678B2" w:rsidRPr="00DC3F15">
        <w:rPr>
          <w:rFonts w:ascii="Times New Roman" w:hAnsi="Times New Roman"/>
          <w:bCs/>
          <w:sz w:val="28"/>
          <w:szCs w:val="28"/>
          <w:lang w:eastAsia="ru-RU"/>
        </w:rPr>
        <w:t>– Перспективный</w:t>
      </w:r>
      <w:r w:rsidR="00DC7350">
        <w:rPr>
          <w:rFonts w:ascii="Times New Roman" w:hAnsi="Times New Roman"/>
          <w:bCs/>
          <w:sz w:val="28"/>
          <w:szCs w:val="28"/>
          <w:lang w:eastAsia="ru-RU"/>
        </w:rPr>
        <w:t xml:space="preserve"> структурированный</w:t>
      </w:r>
      <w:r w:rsidR="00A678B2" w:rsidRPr="00DC3F15">
        <w:rPr>
          <w:rFonts w:ascii="Times New Roman" w:hAnsi="Times New Roman"/>
          <w:bCs/>
          <w:sz w:val="28"/>
          <w:szCs w:val="28"/>
          <w:lang w:eastAsia="ru-RU"/>
        </w:rPr>
        <w:t xml:space="preserve"> </w:t>
      </w:r>
      <w:r w:rsidRPr="00DC3F15">
        <w:rPr>
          <w:rFonts w:ascii="Times New Roman" w:hAnsi="Times New Roman"/>
          <w:bCs/>
          <w:sz w:val="28"/>
          <w:szCs w:val="28"/>
          <w:lang w:eastAsia="ru-RU"/>
        </w:rPr>
        <w:t xml:space="preserve">баланс водопотребления </w:t>
      </w:r>
      <w:r w:rsidR="00E45E46" w:rsidRPr="00DC3F15">
        <w:rPr>
          <w:rFonts w:ascii="Times New Roman" w:hAnsi="Times New Roman"/>
          <w:bCs/>
          <w:sz w:val="28"/>
          <w:szCs w:val="28"/>
          <w:lang w:eastAsia="ru-RU"/>
        </w:rPr>
        <w:t xml:space="preserve">холодной </w:t>
      </w:r>
      <w:r w:rsidRPr="00DC3F15">
        <w:rPr>
          <w:rFonts w:ascii="Times New Roman" w:hAnsi="Times New Roman"/>
          <w:bCs/>
          <w:sz w:val="28"/>
          <w:szCs w:val="28"/>
          <w:lang w:eastAsia="ru-RU"/>
        </w:rPr>
        <w:t>питьевой воды</w:t>
      </w:r>
      <w:r w:rsidR="00DC7350">
        <w:rPr>
          <w:rFonts w:ascii="Times New Roman" w:hAnsi="Times New Roman"/>
          <w:bCs/>
          <w:sz w:val="28"/>
          <w:szCs w:val="28"/>
          <w:lang w:eastAsia="ru-RU"/>
        </w:rPr>
        <w:t xml:space="preserve"> по территориям с разбивкой по технологическим зонам</w:t>
      </w:r>
      <w:r w:rsidRPr="00DC3F15">
        <w:rPr>
          <w:rFonts w:ascii="Times New Roman" w:hAnsi="Times New Roman"/>
          <w:bCs/>
          <w:sz w:val="28"/>
          <w:szCs w:val="28"/>
          <w:lang w:eastAsia="ru-RU"/>
        </w:rPr>
        <w:t xml:space="preserve"> </w:t>
      </w:r>
      <w:r w:rsidR="008A14C2">
        <w:rPr>
          <w:rFonts w:ascii="Times New Roman" w:hAnsi="Times New Roman"/>
          <w:bCs/>
          <w:sz w:val="28"/>
          <w:szCs w:val="28"/>
          <w:lang w:eastAsia="ru-RU"/>
        </w:rPr>
        <w:t>городского поселения Чамзинка</w:t>
      </w:r>
      <w:r w:rsidR="004F0583">
        <w:rPr>
          <w:rFonts w:ascii="Times New Roman" w:hAnsi="Times New Roman"/>
          <w:bCs/>
          <w:sz w:val="28"/>
          <w:szCs w:val="28"/>
          <w:lang w:eastAsia="ru-RU"/>
        </w:rPr>
        <w:t xml:space="preserve"> </w:t>
      </w:r>
      <w:r w:rsidR="008A14C2">
        <w:rPr>
          <w:rFonts w:ascii="Times New Roman" w:hAnsi="Times New Roman"/>
          <w:bCs/>
          <w:sz w:val="28"/>
          <w:szCs w:val="28"/>
          <w:lang w:eastAsia="ru-RU"/>
        </w:rPr>
        <w:t>Чамзинского муниципального района</w:t>
      </w:r>
    </w:p>
    <w:tbl>
      <w:tblPr>
        <w:tblStyle w:val="a6"/>
        <w:tblW w:w="0" w:type="auto"/>
        <w:tblLayout w:type="fixed"/>
        <w:tblLook w:val="04A0" w:firstRow="1" w:lastRow="0" w:firstColumn="1" w:lastColumn="0" w:noHBand="0" w:noVBand="1"/>
      </w:tblPr>
      <w:tblGrid>
        <w:gridCol w:w="462"/>
        <w:gridCol w:w="1361"/>
        <w:gridCol w:w="1253"/>
        <w:gridCol w:w="1254"/>
        <w:gridCol w:w="1254"/>
        <w:gridCol w:w="1253"/>
        <w:gridCol w:w="1254"/>
        <w:gridCol w:w="1254"/>
      </w:tblGrid>
      <w:tr w:rsidR="00CF59D2" w:rsidRPr="00920335" w14:paraId="59EE9667" w14:textId="59B9655B" w:rsidTr="00CF59D2">
        <w:tc>
          <w:tcPr>
            <w:tcW w:w="462" w:type="dxa"/>
            <w:vMerge w:val="restart"/>
            <w:vAlign w:val="center"/>
          </w:tcPr>
          <w:p w14:paraId="3ED6E084" w14:textId="65EF0B55" w:rsidR="00CF59D2" w:rsidRPr="003063B5" w:rsidRDefault="00CF59D2" w:rsidP="00920335">
            <w:pPr>
              <w:spacing w:after="0"/>
              <w:ind w:right="-1"/>
              <w:jc w:val="center"/>
              <w:rPr>
                <w:rFonts w:ascii="Times New Roman" w:hAnsi="Times New Roman"/>
                <w:b/>
                <w:bCs/>
                <w:sz w:val="20"/>
                <w:szCs w:val="20"/>
                <w:lang w:eastAsia="ru-RU"/>
              </w:rPr>
            </w:pPr>
            <w:r w:rsidRPr="003063B5">
              <w:rPr>
                <w:rFonts w:ascii="Times New Roman" w:hAnsi="Times New Roman"/>
                <w:b/>
                <w:bCs/>
                <w:sz w:val="20"/>
                <w:szCs w:val="20"/>
                <w:lang w:eastAsia="ru-RU"/>
              </w:rPr>
              <w:t>№ п/п</w:t>
            </w:r>
          </w:p>
        </w:tc>
        <w:tc>
          <w:tcPr>
            <w:tcW w:w="1361" w:type="dxa"/>
            <w:vMerge w:val="restart"/>
            <w:vAlign w:val="center"/>
          </w:tcPr>
          <w:p w14:paraId="546FF4FA" w14:textId="5E98E113" w:rsidR="00CF59D2" w:rsidRPr="003063B5" w:rsidRDefault="00CF59D2" w:rsidP="00920335">
            <w:pPr>
              <w:spacing w:after="0"/>
              <w:ind w:right="-1"/>
              <w:jc w:val="center"/>
              <w:rPr>
                <w:rFonts w:ascii="Times New Roman" w:hAnsi="Times New Roman"/>
                <w:b/>
                <w:bCs/>
                <w:sz w:val="20"/>
                <w:szCs w:val="20"/>
                <w:lang w:eastAsia="ru-RU"/>
              </w:rPr>
            </w:pPr>
            <w:r w:rsidRPr="003063B5">
              <w:rPr>
                <w:rFonts w:ascii="Times New Roman" w:hAnsi="Times New Roman"/>
                <w:b/>
                <w:bCs/>
                <w:sz w:val="20"/>
                <w:szCs w:val="20"/>
                <w:lang w:eastAsia="ru-RU"/>
              </w:rPr>
              <w:t>Наименование населенного пункта</w:t>
            </w:r>
          </w:p>
        </w:tc>
        <w:tc>
          <w:tcPr>
            <w:tcW w:w="7522" w:type="dxa"/>
            <w:gridSpan w:val="6"/>
            <w:vAlign w:val="center"/>
          </w:tcPr>
          <w:p w14:paraId="387244FA" w14:textId="278490B7" w:rsidR="00CF59D2" w:rsidRPr="003063B5" w:rsidRDefault="00CF59D2" w:rsidP="00920335">
            <w:pPr>
              <w:spacing w:after="0"/>
              <w:ind w:right="-1"/>
              <w:jc w:val="center"/>
              <w:rPr>
                <w:rFonts w:ascii="Times New Roman" w:hAnsi="Times New Roman"/>
                <w:b/>
                <w:bCs/>
                <w:sz w:val="20"/>
                <w:szCs w:val="20"/>
                <w:lang w:eastAsia="ru-RU"/>
              </w:rPr>
            </w:pPr>
            <w:r w:rsidRPr="003063B5">
              <w:rPr>
                <w:rFonts w:ascii="Times New Roman" w:hAnsi="Times New Roman"/>
                <w:b/>
                <w:bCs/>
                <w:sz w:val="20"/>
                <w:szCs w:val="20"/>
                <w:lang w:eastAsia="ru-RU"/>
              </w:rPr>
              <w:t xml:space="preserve">Перспективное водопотребление </w:t>
            </w:r>
          </w:p>
        </w:tc>
      </w:tr>
      <w:tr w:rsidR="00CF59D2" w:rsidRPr="00920335" w14:paraId="4326DCE5" w14:textId="12CCFA66" w:rsidTr="00CF59D2">
        <w:tc>
          <w:tcPr>
            <w:tcW w:w="462" w:type="dxa"/>
            <w:vMerge/>
            <w:vAlign w:val="center"/>
          </w:tcPr>
          <w:p w14:paraId="2AC34C5E" w14:textId="77777777" w:rsidR="00CF59D2" w:rsidRPr="003063B5" w:rsidRDefault="00CF59D2" w:rsidP="00CF59D2">
            <w:pPr>
              <w:spacing w:after="0"/>
              <w:ind w:right="-1"/>
              <w:jc w:val="center"/>
              <w:rPr>
                <w:rFonts w:ascii="Times New Roman" w:hAnsi="Times New Roman"/>
                <w:b/>
                <w:bCs/>
                <w:sz w:val="20"/>
                <w:szCs w:val="20"/>
                <w:lang w:eastAsia="ru-RU"/>
              </w:rPr>
            </w:pPr>
          </w:p>
        </w:tc>
        <w:tc>
          <w:tcPr>
            <w:tcW w:w="1361" w:type="dxa"/>
            <w:vMerge/>
            <w:vAlign w:val="center"/>
          </w:tcPr>
          <w:p w14:paraId="2155870B" w14:textId="77777777" w:rsidR="00CF59D2" w:rsidRPr="003063B5" w:rsidRDefault="00CF59D2" w:rsidP="00CF59D2">
            <w:pPr>
              <w:spacing w:after="0"/>
              <w:ind w:right="-1"/>
              <w:jc w:val="center"/>
              <w:rPr>
                <w:rFonts w:ascii="Times New Roman" w:hAnsi="Times New Roman"/>
                <w:b/>
                <w:bCs/>
                <w:sz w:val="20"/>
                <w:szCs w:val="20"/>
                <w:lang w:eastAsia="ru-RU"/>
              </w:rPr>
            </w:pPr>
          </w:p>
        </w:tc>
        <w:tc>
          <w:tcPr>
            <w:tcW w:w="3761" w:type="dxa"/>
            <w:gridSpan w:val="3"/>
            <w:vAlign w:val="center"/>
          </w:tcPr>
          <w:p w14:paraId="3610F229" w14:textId="30B4916F" w:rsidR="00CF59D2" w:rsidRPr="003063B5" w:rsidRDefault="00CF59D2" w:rsidP="00CF59D2">
            <w:pPr>
              <w:spacing w:after="0"/>
              <w:ind w:right="-1"/>
              <w:jc w:val="center"/>
              <w:rPr>
                <w:rFonts w:ascii="Times New Roman" w:hAnsi="Times New Roman"/>
                <w:b/>
                <w:bCs/>
                <w:iCs/>
                <w:sz w:val="20"/>
                <w:szCs w:val="20"/>
                <w:lang w:eastAsia="ru-RU"/>
              </w:rPr>
            </w:pPr>
            <w:r>
              <w:rPr>
                <w:rFonts w:ascii="Times New Roman" w:eastAsia="Times New Roman" w:hAnsi="Times New Roman"/>
                <w:b/>
                <w:bCs/>
                <w:sz w:val="24"/>
                <w:szCs w:val="24"/>
                <w:lang w:eastAsia="ru-RU"/>
              </w:rPr>
              <w:t>Холодная вода</w:t>
            </w:r>
          </w:p>
        </w:tc>
        <w:tc>
          <w:tcPr>
            <w:tcW w:w="3761" w:type="dxa"/>
            <w:gridSpan w:val="3"/>
            <w:vAlign w:val="center"/>
          </w:tcPr>
          <w:p w14:paraId="5CAECAC8" w14:textId="5C4FE57A" w:rsidR="00CF59D2" w:rsidRPr="003063B5" w:rsidRDefault="00CF59D2" w:rsidP="00CF59D2">
            <w:pPr>
              <w:spacing w:after="0"/>
              <w:ind w:right="-1"/>
              <w:jc w:val="center"/>
              <w:rPr>
                <w:rFonts w:ascii="Times New Roman" w:hAnsi="Times New Roman"/>
                <w:b/>
                <w:bCs/>
                <w:iCs/>
                <w:sz w:val="20"/>
                <w:szCs w:val="20"/>
                <w:lang w:eastAsia="ru-RU"/>
              </w:rPr>
            </w:pPr>
            <w:r>
              <w:rPr>
                <w:rFonts w:ascii="Times New Roman" w:eastAsia="Times New Roman" w:hAnsi="Times New Roman"/>
                <w:b/>
                <w:bCs/>
                <w:sz w:val="24"/>
                <w:szCs w:val="24"/>
                <w:lang w:eastAsia="ru-RU"/>
              </w:rPr>
              <w:t>Горячая вода</w:t>
            </w:r>
          </w:p>
        </w:tc>
      </w:tr>
      <w:tr w:rsidR="00CF59D2" w:rsidRPr="00920335" w14:paraId="02C467D7" w14:textId="38A64F8C" w:rsidTr="00CF59D2">
        <w:tc>
          <w:tcPr>
            <w:tcW w:w="462" w:type="dxa"/>
            <w:vMerge/>
            <w:vAlign w:val="center"/>
          </w:tcPr>
          <w:p w14:paraId="6BD8B7B0" w14:textId="77777777" w:rsidR="00CF59D2" w:rsidRPr="003063B5" w:rsidRDefault="00CF59D2" w:rsidP="00CF59D2">
            <w:pPr>
              <w:spacing w:after="0"/>
              <w:ind w:right="-1"/>
              <w:jc w:val="center"/>
              <w:rPr>
                <w:rFonts w:ascii="Times New Roman" w:hAnsi="Times New Roman"/>
                <w:b/>
                <w:bCs/>
                <w:sz w:val="20"/>
                <w:szCs w:val="20"/>
                <w:lang w:eastAsia="ru-RU"/>
              </w:rPr>
            </w:pPr>
          </w:p>
        </w:tc>
        <w:tc>
          <w:tcPr>
            <w:tcW w:w="1361" w:type="dxa"/>
            <w:vMerge/>
            <w:vAlign w:val="center"/>
          </w:tcPr>
          <w:p w14:paraId="740BC8A1" w14:textId="77777777" w:rsidR="00CF59D2" w:rsidRPr="003063B5" w:rsidRDefault="00CF59D2" w:rsidP="00CF59D2">
            <w:pPr>
              <w:spacing w:after="0"/>
              <w:ind w:right="-1"/>
              <w:jc w:val="center"/>
              <w:rPr>
                <w:rFonts w:ascii="Times New Roman" w:hAnsi="Times New Roman"/>
                <w:b/>
                <w:bCs/>
                <w:sz w:val="20"/>
                <w:szCs w:val="20"/>
                <w:lang w:eastAsia="ru-RU"/>
              </w:rPr>
            </w:pPr>
          </w:p>
        </w:tc>
        <w:tc>
          <w:tcPr>
            <w:tcW w:w="1253" w:type="dxa"/>
            <w:vAlign w:val="center"/>
          </w:tcPr>
          <w:p w14:paraId="031CC5B3" w14:textId="29E9EB90" w:rsidR="00CF59D2" w:rsidRPr="003063B5" w:rsidRDefault="00CF59D2" w:rsidP="00CF59D2">
            <w:pPr>
              <w:spacing w:after="0"/>
              <w:ind w:right="-1"/>
              <w:jc w:val="center"/>
              <w:rPr>
                <w:rFonts w:ascii="Times New Roman" w:hAnsi="Times New Roman"/>
                <w:b/>
                <w:bCs/>
                <w:sz w:val="20"/>
                <w:szCs w:val="20"/>
                <w:lang w:eastAsia="ru-RU"/>
              </w:rPr>
            </w:pPr>
            <w:r w:rsidRPr="003063B5">
              <w:rPr>
                <w:rFonts w:ascii="Times New Roman" w:hAnsi="Times New Roman"/>
                <w:b/>
                <w:bCs/>
                <w:sz w:val="20"/>
                <w:szCs w:val="20"/>
                <w:lang w:eastAsia="ru-RU"/>
              </w:rPr>
              <w:t>Жилые здания</w:t>
            </w:r>
          </w:p>
        </w:tc>
        <w:tc>
          <w:tcPr>
            <w:tcW w:w="1254" w:type="dxa"/>
            <w:vAlign w:val="center"/>
          </w:tcPr>
          <w:p w14:paraId="01D9053A" w14:textId="161F73A4" w:rsidR="00CF59D2" w:rsidRPr="003063B5" w:rsidRDefault="00CF59D2" w:rsidP="00CF59D2">
            <w:pPr>
              <w:spacing w:after="0"/>
              <w:ind w:right="-1"/>
              <w:jc w:val="center"/>
              <w:rPr>
                <w:rFonts w:ascii="Times New Roman" w:hAnsi="Times New Roman"/>
                <w:b/>
                <w:bCs/>
                <w:sz w:val="20"/>
                <w:szCs w:val="20"/>
                <w:lang w:eastAsia="ru-RU"/>
              </w:rPr>
            </w:pPr>
            <w:r w:rsidRPr="003063B5">
              <w:rPr>
                <w:rFonts w:ascii="Times New Roman" w:hAnsi="Times New Roman"/>
                <w:b/>
                <w:bCs/>
                <w:iCs/>
                <w:sz w:val="20"/>
                <w:szCs w:val="20"/>
                <w:lang w:eastAsia="ru-RU"/>
              </w:rPr>
              <w:t>Объекты общественно- делового назначения</w:t>
            </w:r>
          </w:p>
        </w:tc>
        <w:tc>
          <w:tcPr>
            <w:tcW w:w="1254" w:type="dxa"/>
            <w:vAlign w:val="center"/>
          </w:tcPr>
          <w:p w14:paraId="7DAA2117" w14:textId="1AA76FD2" w:rsidR="00CF59D2" w:rsidRPr="003063B5" w:rsidRDefault="00CF59D2" w:rsidP="00CF59D2">
            <w:pPr>
              <w:spacing w:after="0"/>
              <w:ind w:right="-1"/>
              <w:jc w:val="center"/>
              <w:rPr>
                <w:rFonts w:ascii="Times New Roman" w:hAnsi="Times New Roman"/>
                <w:b/>
                <w:bCs/>
                <w:sz w:val="20"/>
                <w:szCs w:val="20"/>
                <w:lang w:eastAsia="ru-RU"/>
              </w:rPr>
            </w:pPr>
            <w:r w:rsidRPr="003063B5">
              <w:rPr>
                <w:rFonts w:ascii="Times New Roman" w:hAnsi="Times New Roman"/>
                <w:b/>
                <w:bCs/>
                <w:iCs/>
                <w:sz w:val="20"/>
                <w:szCs w:val="20"/>
                <w:lang w:eastAsia="ru-RU"/>
              </w:rPr>
              <w:t>Производственные объекты</w:t>
            </w:r>
          </w:p>
        </w:tc>
        <w:tc>
          <w:tcPr>
            <w:tcW w:w="1253" w:type="dxa"/>
            <w:vAlign w:val="center"/>
          </w:tcPr>
          <w:p w14:paraId="6EC5CAA9" w14:textId="1E25AFBC" w:rsidR="00CF59D2" w:rsidRPr="003063B5" w:rsidRDefault="00CF59D2" w:rsidP="00CF59D2">
            <w:pPr>
              <w:spacing w:after="0"/>
              <w:ind w:right="-1"/>
              <w:jc w:val="center"/>
              <w:rPr>
                <w:rFonts w:ascii="Times New Roman" w:hAnsi="Times New Roman"/>
                <w:b/>
                <w:bCs/>
                <w:iCs/>
                <w:sz w:val="20"/>
                <w:szCs w:val="20"/>
                <w:lang w:eastAsia="ru-RU"/>
              </w:rPr>
            </w:pPr>
            <w:r w:rsidRPr="003063B5">
              <w:rPr>
                <w:rFonts w:ascii="Times New Roman" w:hAnsi="Times New Roman"/>
                <w:b/>
                <w:bCs/>
                <w:sz w:val="20"/>
                <w:szCs w:val="20"/>
                <w:lang w:eastAsia="ru-RU"/>
              </w:rPr>
              <w:t>Жилые здания</w:t>
            </w:r>
          </w:p>
        </w:tc>
        <w:tc>
          <w:tcPr>
            <w:tcW w:w="1254" w:type="dxa"/>
            <w:vAlign w:val="center"/>
          </w:tcPr>
          <w:p w14:paraId="34FC9920" w14:textId="26D381E9" w:rsidR="00CF59D2" w:rsidRPr="003063B5" w:rsidRDefault="00CF59D2" w:rsidP="00CF59D2">
            <w:pPr>
              <w:spacing w:after="0"/>
              <w:ind w:right="-1"/>
              <w:jc w:val="center"/>
              <w:rPr>
                <w:rFonts w:ascii="Times New Roman" w:hAnsi="Times New Roman"/>
                <w:b/>
                <w:bCs/>
                <w:iCs/>
                <w:sz w:val="20"/>
                <w:szCs w:val="20"/>
                <w:lang w:eastAsia="ru-RU"/>
              </w:rPr>
            </w:pPr>
            <w:r w:rsidRPr="003063B5">
              <w:rPr>
                <w:rFonts w:ascii="Times New Roman" w:hAnsi="Times New Roman"/>
                <w:b/>
                <w:bCs/>
                <w:iCs/>
                <w:sz w:val="20"/>
                <w:szCs w:val="20"/>
                <w:lang w:eastAsia="ru-RU"/>
              </w:rPr>
              <w:t>Объекты общественно- делового назначения</w:t>
            </w:r>
          </w:p>
        </w:tc>
        <w:tc>
          <w:tcPr>
            <w:tcW w:w="1254" w:type="dxa"/>
            <w:vAlign w:val="center"/>
          </w:tcPr>
          <w:p w14:paraId="5F466F1F" w14:textId="1B2B8D7B" w:rsidR="00CF59D2" w:rsidRPr="003063B5" w:rsidRDefault="00CF59D2" w:rsidP="00CF59D2">
            <w:pPr>
              <w:spacing w:after="0"/>
              <w:ind w:right="-1"/>
              <w:jc w:val="center"/>
              <w:rPr>
                <w:rFonts w:ascii="Times New Roman" w:hAnsi="Times New Roman"/>
                <w:b/>
                <w:bCs/>
                <w:iCs/>
                <w:sz w:val="20"/>
                <w:szCs w:val="20"/>
                <w:lang w:eastAsia="ru-RU"/>
              </w:rPr>
            </w:pPr>
            <w:r w:rsidRPr="003063B5">
              <w:rPr>
                <w:rFonts w:ascii="Times New Roman" w:hAnsi="Times New Roman"/>
                <w:b/>
                <w:bCs/>
                <w:iCs/>
                <w:sz w:val="20"/>
                <w:szCs w:val="20"/>
                <w:lang w:eastAsia="ru-RU"/>
              </w:rPr>
              <w:t>Производственные объекты</w:t>
            </w:r>
          </w:p>
        </w:tc>
      </w:tr>
      <w:tr w:rsidR="00CF59D2" w:rsidRPr="00920335" w14:paraId="0E46DFB2" w14:textId="2C21DA1F" w:rsidTr="00CF59D2">
        <w:tc>
          <w:tcPr>
            <w:tcW w:w="462" w:type="dxa"/>
            <w:vAlign w:val="center"/>
          </w:tcPr>
          <w:p w14:paraId="595F4178" w14:textId="77777777" w:rsidR="00CF59D2" w:rsidRPr="003063B5" w:rsidRDefault="00CF59D2" w:rsidP="00CF59D2">
            <w:pPr>
              <w:pStyle w:val="a8"/>
              <w:numPr>
                <w:ilvl w:val="0"/>
                <w:numId w:val="37"/>
              </w:numPr>
              <w:spacing w:after="0"/>
              <w:ind w:left="57" w:firstLine="0"/>
              <w:jc w:val="center"/>
              <w:rPr>
                <w:rFonts w:ascii="Times New Roman" w:hAnsi="Times New Roman"/>
                <w:sz w:val="20"/>
                <w:szCs w:val="20"/>
                <w:lang w:eastAsia="ru-RU"/>
              </w:rPr>
            </w:pPr>
          </w:p>
        </w:tc>
        <w:tc>
          <w:tcPr>
            <w:tcW w:w="1361" w:type="dxa"/>
            <w:vAlign w:val="center"/>
          </w:tcPr>
          <w:p w14:paraId="365F8E88" w14:textId="0CAC4B84" w:rsidR="00CF59D2" w:rsidRPr="00920335" w:rsidRDefault="00CF59D2" w:rsidP="00CF59D2">
            <w:pPr>
              <w:spacing w:after="0"/>
              <w:ind w:right="-1"/>
              <w:jc w:val="center"/>
              <w:rPr>
                <w:rFonts w:ascii="Times New Roman" w:hAnsi="Times New Roman"/>
                <w:sz w:val="20"/>
                <w:szCs w:val="20"/>
                <w:lang w:eastAsia="ru-RU"/>
              </w:rPr>
            </w:pPr>
            <w:r>
              <w:rPr>
                <w:rFonts w:ascii="Times New Roman" w:hAnsi="Times New Roman"/>
                <w:sz w:val="20"/>
                <w:szCs w:val="20"/>
                <w:lang w:eastAsia="ru-RU"/>
              </w:rPr>
              <w:t>рабочий поселок Чамзинка</w:t>
            </w:r>
          </w:p>
        </w:tc>
        <w:tc>
          <w:tcPr>
            <w:tcW w:w="1253" w:type="dxa"/>
            <w:vAlign w:val="center"/>
          </w:tcPr>
          <w:p w14:paraId="0AEBCD81" w14:textId="5D6542F7" w:rsidR="00CF59D2" w:rsidRPr="00920335" w:rsidRDefault="00CF59D2" w:rsidP="00CF59D2">
            <w:pPr>
              <w:spacing w:after="0"/>
              <w:ind w:right="-1"/>
              <w:jc w:val="center"/>
              <w:rPr>
                <w:rFonts w:ascii="Times New Roman" w:hAnsi="Times New Roman"/>
                <w:sz w:val="20"/>
                <w:szCs w:val="20"/>
                <w:lang w:eastAsia="ru-RU"/>
              </w:rPr>
            </w:pPr>
            <w:r w:rsidRPr="005945EE">
              <w:rPr>
                <w:rFonts w:ascii="Times New Roman" w:hAnsi="Times New Roman"/>
                <w:sz w:val="20"/>
                <w:szCs w:val="20"/>
                <w:lang w:eastAsia="ru-RU"/>
              </w:rPr>
              <w:t>274807</w:t>
            </w:r>
          </w:p>
        </w:tc>
        <w:tc>
          <w:tcPr>
            <w:tcW w:w="1254" w:type="dxa"/>
            <w:vAlign w:val="center"/>
          </w:tcPr>
          <w:p w14:paraId="13377607" w14:textId="60A4139B" w:rsidR="00CF59D2" w:rsidRPr="00920335" w:rsidRDefault="00CF59D2" w:rsidP="00CF59D2">
            <w:pPr>
              <w:spacing w:after="0"/>
              <w:ind w:right="-1"/>
              <w:jc w:val="center"/>
              <w:rPr>
                <w:rFonts w:ascii="Times New Roman" w:hAnsi="Times New Roman"/>
                <w:bCs/>
                <w:iCs/>
                <w:sz w:val="20"/>
                <w:szCs w:val="20"/>
                <w:lang w:eastAsia="ru-RU"/>
              </w:rPr>
            </w:pPr>
            <w:r w:rsidRPr="005945EE">
              <w:rPr>
                <w:rFonts w:ascii="Times New Roman" w:hAnsi="Times New Roman"/>
                <w:bCs/>
                <w:iCs/>
                <w:sz w:val="20"/>
                <w:szCs w:val="20"/>
                <w:lang w:eastAsia="ru-RU"/>
              </w:rPr>
              <w:t>97405</w:t>
            </w:r>
          </w:p>
        </w:tc>
        <w:tc>
          <w:tcPr>
            <w:tcW w:w="1254" w:type="dxa"/>
            <w:vAlign w:val="center"/>
          </w:tcPr>
          <w:p w14:paraId="51B7ABCE" w14:textId="04E5968E" w:rsidR="00CF59D2" w:rsidRPr="00920335" w:rsidRDefault="00CF59D2" w:rsidP="00CF59D2">
            <w:pPr>
              <w:spacing w:after="0"/>
              <w:ind w:right="-1"/>
              <w:jc w:val="center"/>
              <w:rPr>
                <w:rFonts w:ascii="Times New Roman" w:hAnsi="Times New Roman"/>
                <w:bCs/>
                <w:iCs/>
                <w:sz w:val="20"/>
                <w:szCs w:val="20"/>
                <w:lang w:eastAsia="ru-RU"/>
              </w:rPr>
            </w:pPr>
            <w:r w:rsidRPr="005945EE">
              <w:rPr>
                <w:rFonts w:ascii="Times New Roman" w:hAnsi="Times New Roman"/>
                <w:bCs/>
                <w:iCs/>
                <w:sz w:val="20"/>
                <w:szCs w:val="20"/>
                <w:lang w:eastAsia="ru-RU"/>
              </w:rPr>
              <w:t>0</w:t>
            </w:r>
          </w:p>
        </w:tc>
        <w:tc>
          <w:tcPr>
            <w:tcW w:w="1253" w:type="dxa"/>
            <w:vAlign w:val="center"/>
          </w:tcPr>
          <w:p w14:paraId="7D003513" w14:textId="002354AA" w:rsidR="00CF59D2" w:rsidRPr="005945EE" w:rsidRDefault="00CF59D2" w:rsidP="00CF59D2">
            <w:pPr>
              <w:spacing w:after="0"/>
              <w:ind w:right="-1"/>
              <w:jc w:val="center"/>
              <w:rPr>
                <w:rFonts w:ascii="Times New Roman" w:hAnsi="Times New Roman"/>
                <w:bCs/>
                <w:iCs/>
                <w:sz w:val="20"/>
                <w:szCs w:val="20"/>
                <w:lang w:eastAsia="ru-RU"/>
              </w:rPr>
            </w:pPr>
            <w:r>
              <w:rPr>
                <w:rFonts w:ascii="Times New Roman" w:hAnsi="Times New Roman"/>
                <w:bCs/>
                <w:iCs/>
                <w:sz w:val="20"/>
                <w:szCs w:val="20"/>
                <w:lang w:eastAsia="ru-RU"/>
              </w:rPr>
              <w:t>-</w:t>
            </w:r>
          </w:p>
        </w:tc>
        <w:tc>
          <w:tcPr>
            <w:tcW w:w="1254" w:type="dxa"/>
            <w:vAlign w:val="center"/>
          </w:tcPr>
          <w:p w14:paraId="0C011790" w14:textId="66739AFA" w:rsidR="00CF59D2" w:rsidRPr="005945EE" w:rsidRDefault="00CF59D2" w:rsidP="00CF59D2">
            <w:pPr>
              <w:spacing w:after="0"/>
              <w:ind w:right="-1"/>
              <w:jc w:val="center"/>
              <w:rPr>
                <w:rFonts w:ascii="Times New Roman" w:hAnsi="Times New Roman"/>
                <w:bCs/>
                <w:iCs/>
                <w:sz w:val="20"/>
                <w:szCs w:val="20"/>
                <w:lang w:eastAsia="ru-RU"/>
              </w:rPr>
            </w:pPr>
            <w:r>
              <w:rPr>
                <w:rFonts w:ascii="Times New Roman" w:hAnsi="Times New Roman"/>
                <w:bCs/>
                <w:iCs/>
                <w:sz w:val="20"/>
                <w:szCs w:val="20"/>
                <w:lang w:eastAsia="ru-RU"/>
              </w:rPr>
              <w:t>-</w:t>
            </w:r>
          </w:p>
        </w:tc>
        <w:tc>
          <w:tcPr>
            <w:tcW w:w="1254" w:type="dxa"/>
            <w:vAlign w:val="center"/>
          </w:tcPr>
          <w:p w14:paraId="29B99348" w14:textId="7C0D62E0" w:rsidR="00CF59D2" w:rsidRPr="005945EE" w:rsidRDefault="00CF59D2" w:rsidP="00CF59D2">
            <w:pPr>
              <w:spacing w:after="0"/>
              <w:ind w:right="-1"/>
              <w:jc w:val="center"/>
              <w:rPr>
                <w:rFonts w:ascii="Times New Roman" w:hAnsi="Times New Roman"/>
                <w:bCs/>
                <w:iCs/>
                <w:sz w:val="20"/>
                <w:szCs w:val="20"/>
                <w:lang w:eastAsia="ru-RU"/>
              </w:rPr>
            </w:pPr>
            <w:r>
              <w:rPr>
                <w:rFonts w:ascii="Times New Roman" w:hAnsi="Times New Roman"/>
                <w:bCs/>
                <w:iCs/>
                <w:sz w:val="20"/>
                <w:szCs w:val="20"/>
                <w:lang w:eastAsia="ru-RU"/>
              </w:rPr>
              <w:t>-</w:t>
            </w:r>
          </w:p>
        </w:tc>
      </w:tr>
      <w:tr w:rsidR="00CF59D2" w:rsidRPr="00920335" w14:paraId="418CCB4B" w14:textId="4F53F797" w:rsidTr="00CF59D2">
        <w:tc>
          <w:tcPr>
            <w:tcW w:w="1823" w:type="dxa"/>
            <w:gridSpan w:val="2"/>
            <w:vAlign w:val="center"/>
          </w:tcPr>
          <w:p w14:paraId="39A8EA2B" w14:textId="3848353C" w:rsidR="00CF59D2" w:rsidRPr="003063B5" w:rsidRDefault="00CF59D2" w:rsidP="00CF59D2">
            <w:pPr>
              <w:spacing w:after="0"/>
              <w:ind w:right="-1"/>
              <w:jc w:val="right"/>
              <w:rPr>
                <w:rFonts w:ascii="Times New Roman" w:hAnsi="Times New Roman"/>
                <w:b/>
                <w:bCs/>
                <w:color w:val="000000"/>
                <w:sz w:val="20"/>
                <w:szCs w:val="20"/>
              </w:rPr>
            </w:pPr>
            <w:r w:rsidRPr="003063B5">
              <w:rPr>
                <w:rFonts w:ascii="Times New Roman" w:hAnsi="Times New Roman"/>
                <w:b/>
                <w:bCs/>
                <w:color w:val="000000"/>
                <w:sz w:val="20"/>
                <w:szCs w:val="20"/>
              </w:rPr>
              <w:t>Итог</w:t>
            </w:r>
          </w:p>
        </w:tc>
        <w:tc>
          <w:tcPr>
            <w:tcW w:w="1253" w:type="dxa"/>
            <w:vAlign w:val="center"/>
          </w:tcPr>
          <w:p w14:paraId="202C57F4" w14:textId="01DC7DDF" w:rsidR="00CF59D2" w:rsidRPr="00215F4F" w:rsidRDefault="00CF59D2" w:rsidP="00CF59D2">
            <w:pPr>
              <w:spacing w:after="0"/>
              <w:ind w:right="-1"/>
              <w:jc w:val="center"/>
              <w:rPr>
                <w:rFonts w:ascii="Times New Roman" w:hAnsi="Times New Roman"/>
                <w:b/>
                <w:bCs/>
                <w:sz w:val="20"/>
                <w:szCs w:val="20"/>
                <w:lang w:eastAsia="ru-RU"/>
              </w:rPr>
            </w:pPr>
            <w:r w:rsidRPr="005945EE">
              <w:rPr>
                <w:rFonts w:ascii="Times New Roman" w:hAnsi="Times New Roman"/>
                <w:b/>
                <w:bCs/>
                <w:sz w:val="20"/>
                <w:szCs w:val="20"/>
                <w:lang w:eastAsia="ru-RU"/>
              </w:rPr>
              <w:t>274807</w:t>
            </w:r>
          </w:p>
        </w:tc>
        <w:tc>
          <w:tcPr>
            <w:tcW w:w="1254" w:type="dxa"/>
            <w:vAlign w:val="center"/>
          </w:tcPr>
          <w:p w14:paraId="6036E76F" w14:textId="7F4B744B" w:rsidR="00CF59D2" w:rsidRPr="00215F4F" w:rsidRDefault="00CF59D2" w:rsidP="00CF59D2">
            <w:pPr>
              <w:spacing w:after="0"/>
              <w:ind w:right="-1"/>
              <w:jc w:val="center"/>
              <w:rPr>
                <w:rFonts w:ascii="Times New Roman" w:hAnsi="Times New Roman"/>
                <w:b/>
                <w:bCs/>
                <w:iCs/>
                <w:sz w:val="20"/>
                <w:szCs w:val="20"/>
                <w:lang w:eastAsia="ru-RU"/>
              </w:rPr>
            </w:pPr>
            <w:r w:rsidRPr="005945EE">
              <w:rPr>
                <w:rFonts w:ascii="Times New Roman" w:hAnsi="Times New Roman"/>
                <w:b/>
                <w:bCs/>
                <w:iCs/>
                <w:sz w:val="20"/>
                <w:szCs w:val="20"/>
                <w:lang w:eastAsia="ru-RU"/>
              </w:rPr>
              <w:t>97405</w:t>
            </w:r>
          </w:p>
        </w:tc>
        <w:tc>
          <w:tcPr>
            <w:tcW w:w="1254" w:type="dxa"/>
            <w:vAlign w:val="center"/>
          </w:tcPr>
          <w:p w14:paraId="35596537" w14:textId="0CB95B02" w:rsidR="00CF59D2" w:rsidRPr="00215F4F" w:rsidRDefault="00CF59D2" w:rsidP="00CF59D2">
            <w:pPr>
              <w:spacing w:after="0"/>
              <w:ind w:right="-1"/>
              <w:jc w:val="center"/>
              <w:rPr>
                <w:rFonts w:ascii="Times New Roman" w:hAnsi="Times New Roman"/>
                <w:b/>
                <w:bCs/>
                <w:iCs/>
                <w:sz w:val="20"/>
                <w:szCs w:val="20"/>
                <w:lang w:eastAsia="ru-RU"/>
              </w:rPr>
            </w:pPr>
            <w:r>
              <w:rPr>
                <w:rFonts w:ascii="Times New Roman" w:hAnsi="Times New Roman"/>
                <w:b/>
                <w:bCs/>
                <w:iCs/>
                <w:sz w:val="20"/>
                <w:szCs w:val="20"/>
                <w:lang w:eastAsia="ru-RU"/>
              </w:rPr>
              <w:t>0</w:t>
            </w:r>
          </w:p>
        </w:tc>
        <w:tc>
          <w:tcPr>
            <w:tcW w:w="1253" w:type="dxa"/>
            <w:vAlign w:val="center"/>
          </w:tcPr>
          <w:p w14:paraId="0F2CF6E4" w14:textId="4BF96CB8" w:rsidR="00CF59D2" w:rsidRDefault="00CF59D2" w:rsidP="00CF59D2">
            <w:pPr>
              <w:spacing w:after="0"/>
              <w:ind w:right="-1"/>
              <w:jc w:val="center"/>
              <w:rPr>
                <w:rFonts w:ascii="Times New Roman" w:hAnsi="Times New Roman"/>
                <w:b/>
                <w:bCs/>
                <w:iCs/>
                <w:sz w:val="20"/>
                <w:szCs w:val="20"/>
                <w:lang w:eastAsia="ru-RU"/>
              </w:rPr>
            </w:pPr>
            <w:r>
              <w:rPr>
                <w:rFonts w:ascii="Times New Roman" w:hAnsi="Times New Roman"/>
                <w:b/>
                <w:bCs/>
                <w:iCs/>
                <w:sz w:val="20"/>
                <w:szCs w:val="20"/>
                <w:lang w:eastAsia="ru-RU"/>
              </w:rPr>
              <w:t>-</w:t>
            </w:r>
          </w:p>
        </w:tc>
        <w:tc>
          <w:tcPr>
            <w:tcW w:w="1254" w:type="dxa"/>
            <w:vAlign w:val="center"/>
          </w:tcPr>
          <w:p w14:paraId="4B084D76" w14:textId="3ACCB319" w:rsidR="00CF59D2" w:rsidRDefault="00CF59D2" w:rsidP="00CF59D2">
            <w:pPr>
              <w:spacing w:after="0"/>
              <w:ind w:right="-1"/>
              <w:jc w:val="center"/>
              <w:rPr>
                <w:rFonts w:ascii="Times New Roman" w:hAnsi="Times New Roman"/>
                <w:b/>
                <w:bCs/>
                <w:iCs/>
                <w:sz w:val="20"/>
                <w:szCs w:val="20"/>
                <w:lang w:eastAsia="ru-RU"/>
              </w:rPr>
            </w:pPr>
            <w:r>
              <w:rPr>
                <w:rFonts w:ascii="Times New Roman" w:hAnsi="Times New Roman"/>
                <w:b/>
                <w:bCs/>
                <w:iCs/>
                <w:sz w:val="20"/>
                <w:szCs w:val="20"/>
                <w:lang w:eastAsia="ru-RU"/>
              </w:rPr>
              <w:t>-</w:t>
            </w:r>
          </w:p>
        </w:tc>
        <w:tc>
          <w:tcPr>
            <w:tcW w:w="1254" w:type="dxa"/>
            <w:vAlign w:val="center"/>
          </w:tcPr>
          <w:p w14:paraId="634E2BCD" w14:textId="289735D8" w:rsidR="00CF59D2" w:rsidRDefault="00CF59D2" w:rsidP="00CF59D2">
            <w:pPr>
              <w:spacing w:after="0"/>
              <w:ind w:right="-1"/>
              <w:jc w:val="center"/>
              <w:rPr>
                <w:rFonts w:ascii="Times New Roman" w:hAnsi="Times New Roman"/>
                <w:b/>
                <w:bCs/>
                <w:iCs/>
                <w:sz w:val="20"/>
                <w:szCs w:val="20"/>
                <w:lang w:eastAsia="ru-RU"/>
              </w:rPr>
            </w:pPr>
            <w:r>
              <w:rPr>
                <w:rFonts w:ascii="Times New Roman" w:hAnsi="Times New Roman"/>
                <w:b/>
                <w:bCs/>
                <w:iCs/>
                <w:sz w:val="20"/>
                <w:szCs w:val="20"/>
                <w:lang w:eastAsia="ru-RU"/>
              </w:rPr>
              <w:t>-</w:t>
            </w:r>
          </w:p>
        </w:tc>
      </w:tr>
    </w:tbl>
    <w:p w14:paraId="3F3300F1" w14:textId="77777777" w:rsidR="002B48B4" w:rsidRPr="002B48B4" w:rsidRDefault="002B48B4" w:rsidP="005018F2">
      <w:pPr>
        <w:spacing w:after="0"/>
        <w:ind w:right="-1"/>
        <w:rPr>
          <w:rFonts w:ascii="Times New Roman" w:hAnsi="Times New Roman"/>
          <w:sz w:val="28"/>
          <w:szCs w:val="28"/>
          <w:lang w:eastAsia="ru-RU"/>
        </w:rPr>
      </w:pPr>
    </w:p>
    <w:p w14:paraId="05F9903F" w14:textId="77777777" w:rsidR="002B48B4" w:rsidRPr="002B48B4" w:rsidRDefault="002B48B4" w:rsidP="005018F2">
      <w:pPr>
        <w:spacing w:after="0"/>
        <w:ind w:right="-1"/>
        <w:rPr>
          <w:rFonts w:ascii="Times New Roman" w:hAnsi="Times New Roman"/>
          <w:sz w:val="28"/>
          <w:szCs w:val="28"/>
          <w:lang w:eastAsia="ru-RU"/>
        </w:rPr>
      </w:pPr>
    </w:p>
    <w:p w14:paraId="5A3D357C" w14:textId="77777777" w:rsidR="00894DF4" w:rsidRPr="002B48B4" w:rsidRDefault="00894DF4" w:rsidP="004466F5">
      <w:pPr>
        <w:spacing w:after="0"/>
        <w:ind w:right="-1"/>
        <w:rPr>
          <w:rFonts w:ascii="Times New Roman" w:hAnsi="Times New Roman"/>
          <w:sz w:val="28"/>
          <w:szCs w:val="28"/>
          <w:lang w:eastAsia="ru-RU"/>
        </w:rPr>
        <w:sectPr w:rsidR="00894DF4" w:rsidRPr="002B48B4" w:rsidSect="005319F4">
          <w:pgSz w:w="11907" w:h="16840" w:code="9"/>
          <w:pgMar w:top="851" w:right="851" w:bottom="851" w:left="1701" w:header="454" w:footer="720" w:gutter="0"/>
          <w:cols w:space="720"/>
          <w:docGrid w:linePitch="299"/>
        </w:sectPr>
      </w:pPr>
    </w:p>
    <w:p w14:paraId="7939CBD5" w14:textId="77777777" w:rsidR="00E22DF8" w:rsidRPr="00DC3F15" w:rsidRDefault="00097C13"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w:t>
      </w:r>
      <w:r w:rsidR="00766365" w:rsidRPr="00DC3F15">
        <w:rPr>
          <w:rFonts w:ascii="Times New Roman" w:hAnsi="Times New Roman"/>
          <w:b/>
          <w:bCs/>
          <w:sz w:val="28"/>
          <w:szCs w:val="28"/>
          <w:lang w:eastAsia="ru-RU"/>
        </w:rPr>
        <w:t>4</w:t>
      </w:r>
      <w:r w:rsidR="00BB309B">
        <w:rPr>
          <w:rFonts w:ascii="Times New Roman" w:hAnsi="Times New Roman"/>
          <w:b/>
          <w:bCs/>
          <w:sz w:val="28"/>
          <w:szCs w:val="28"/>
          <w:lang w:eastAsia="ru-RU"/>
        </w:rPr>
        <w:t xml:space="preserve">. </w:t>
      </w:r>
      <w:r w:rsidR="00E22DF8" w:rsidRPr="00DC3F15">
        <w:rPr>
          <w:rFonts w:ascii="Times New Roman" w:hAnsi="Times New Roman"/>
          <w:b/>
          <w:bCs/>
          <w:sz w:val="28"/>
          <w:szCs w:val="28"/>
          <w:lang w:eastAsia="ru-RU"/>
        </w:rPr>
        <w:t>Расчет</w:t>
      </w:r>
      <w:r w:rsidR="00D14007" w:rsidRPr="00DC3F15">
        <w:rPr>
          <w:rFonts w:ascii="Times New Roman" w:hAnsi="Times New Roman"/>
          <w:b/>
          <w:bCs/>
          <w:sz w:val="28"/>
          <w:szCs w:val="28"/>
          <w:lang w:eastAsia="ru-RU"/>
        </w:rPr>
        <w:t xml:space="preserve"> </w:t>
      </w:r>
      <w:r w:rsidR="00E22DF8" w:rsidRPr="00DC3F15">
        <w:rPr>
          <w:rFonts w:ascii="Times New Roman" w:hAnsi="Times New Roman"/>
          <w:b/>
          <w:bCs/>
          <w:sz w:val="28"/>
          <w:szCs w:val="28"/>
          <w:lang w:eastAsia="ru-RU"/>
        </w:rPr>
        <w:t>требуемой мощности вод</w:t>
      </w:r>
      <w:r w:rsidR="006065E8" w:rsidRPr="00DC3F15">
        <w:rPr>
          <w:rFonts w:ascii="Times New Roman" w:hAnsi="Times New Roman"/>
          <w:b/>
          <w:bCs/>
          <w:sz w:val="28"/>
          <w:szCs w:val="28"/>
          <w:lang w:eastAsia="ru-RU"/>
        </w:rPr>
        <w:t>озаборных и очистных сооружений</w:t>
      </w:r>
      <w:r w:rsidR="00BE01C0" w:rsidRPr="00DC3F15">
        <w:rPr>
          <w:rFonts w:ascii="Times New Roman" w:hAnsi="Times New Roman"/>
          <w:b/>
          <w:bCs/>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w:t>
      </w:r>
      <w:r w:rsidR="0075155A" w:rsidRPr="00DC3F15">
        <w:rPr>
          <w:rFonts w:ascii="Times New Roman" w:hAnsi="Times New Roman"/>
          <w:b/>
          <w:bCs/>
          <w:sz w:val="28"/>
          <w:szCs w:val="28"/>
          <w:lang w:eastAsia="ru-RU"/>
        </w:rPr>
        <w:t>ским зонам с разбивкой по годам</w:t>
      </w:r>
    </w:p>
    <w:p w14:paraId="394D98E6" w14:textId="7FAE2B45" w:rsidR="00E22DF8" w:rsidRPr="00DC3F15" w:rsidRDefault="00570591" w:rsidP="004466F5">
      <w:pPr>
        <w:autoSpaceDE w:val="0"/>
        <w:autoSpaceDN w:val="0"/>
        <w:adjustRightInd w:val="0"/>
        <w:spacing w:after="0"/>
        <w:ind w:right="-1" w:firstLine="708"/>
        <w:jc w:val="both"/>
        <w:rPr>
          <w:rFonts w:ascii="Times New Roman" w:hAnsi="Times New Roman"/>
          <w:bCs/>
          <w:sz w:val="28"/>
          <w:szCs w:val="28"/>
          <w:lang w:eastAsia="ru-RU"/>
        </w:rPr>
      </w:pPr>
      <w:r w:rsidRPr="00DC3F15">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sidR="00BB309B">
        <w:rPr>
          <w:rFonts w:ascii="Times New Roman" w:hAnsi="Times New Roman"/>
          <w:bCs/>
          <w:sz w:val="28"/>
          <w:szCs w:val="28"/>
          <w:lang w:eastAsia="ru-RU"/>
        </w:rPr>
        <w:t>.</w:t>
      </w:r>
      <w:r w:rsidR="008B1A51">
        <w:rPr>
          <w:rFonts w:ascii="Times New Roman" w:hAnsi="Times New Roman"/>
          <w:bCs/>
          <w:sz w:val="28"/>
          <w:szCs w:val="28"/>
          <w:lang w:eastAsia="ru-RU"/>
        </w:rPr>
        <w:t xml:space="preserve"> На территории </w:t>
      </w:r>
      <w:r w:rsidR="008A14C2">
        <w:rPr>
          <w:rFonts w:ascii="Times New Roman" w:hAnsi="Times New Roman"/>
          <w:bCs/>
          <w:sz w:val="28"/>
          <w:szCs w:val="28"/>
          <w:lang w:eastAsia="ru-RU"/>
        </w:rPr>
        <w:t>городского поселения Чамзинка</w:t>
      </w:r>
      <w:r w:rsidR="004F0583">
        <w:rPr>
          <w:rFonts w:ascii="Times New Roman" w:hAnsi="Times New Roman"/>
          <w:bCs/>
          <w:sz w:val="28"/>
          <w:szCs w:val="28"/>
          <w:lang w:eastAsia="ru-RU"/>
        </w:rPr>
        <w:t xml:space="preserve"> </w:t>
      </w:r>
      <w:r w:rsidR="008A14C2">
        <w:rPr>
          <w:rFonts w:ascii="Times New Roman" w:hAnsi="Times New Roman"/>
          <w:bCs/>
          <w:sz w:val="28"/>
          <w:szCs w:val="28"/>
          <w:lang w:eastAsia="ru-RU"/>
        </w:rPr>
        <w:t>Чамзинского муниципального района</w:t>
      </w:r>
      <w:r w:rsidR="008B1A51">
        <w:rPr>
          <w:rFonts w:ascii="Times New Roman" w:hAnsi="Times New Roman"/>
          <w:bCs/>
          <w:sz w:val="28"/>
          <w:szCs w:val="28"/>
          <w:lang w:eastAsia="ru-RU"/>
        </w:rPr>
        <w:t xml:space="preserve"> централизованное техническое водоснабжение не осуществляется.</w:t>
      </w:r>
    </w:p>
    <w:p w14:paraId="70EF8665" w14:textId="1B01CD60" w:rsidR="00D9460A" w:rsidRPr="00C026DB" w:rsidRDefault="00D9460A" w:rsidP="004466F5">
      <w:pPr>
        <w:autoSpaceDE w:val="0"/>
        <w:autoSpaceDN w:val="0"/>
        <w:adjustRightInd w:val="0"/>
        <w:spacing w:after="0"/>
        <w:ind w:right="-1"/>
        <w:jc w:val="right"/>
        <w:rPr>
          <w:rFonts w:ascii="Times New Roman" w:hAnsi="Times New Roman"/>
          <w:bCs/>
          <w:sz w:val="28"/>
          <w:szCs w:val="28"/>
          <w:lang w:eastAsia="ru-RU"/>
        </w:rPr>
      </w:pPr>
      <w:r w:rsidRPr="00DC3F15">
        <w:rPr>
          <w:rFonts w:ascii="Times New Roman" w:hAnsi="Times New Roman"/>
          <w:bCs/>
          <w:sz w:val="28"/>
          <w:szCs w:val="28"/>
          <w:lang w:eastAsia="ru-RU"/>
        </w:rPr>
        <w:t xml:space="preserve">Таблица </w:t>
      </w:r>
      <w:r w:rsidR="00C026DB">
        <w:rPr>
          <w:rFonts w:ascii="Times New Roman" w:hAnsi="Times New Roman"/>
          <w:bCs/>
          <w:sz w:val="28"/>
          <w:szCs w:val="28"/>
          <w:lang w:val="en-US" w:eastAsia="ru-RU"/>
        </w:rPr>
        <w:t>1</w:t>
      </w:r>
      <w:r w:rsidR="00C026DB">
        <w:rPr>
          <w:rFonts w:ascii="Times New Roman" w:hAnsi="Times New Roman"/>
          <w:bCs/>
          <w:sz w:val="28"/>
          <w:szCs w:val="28"/>
          <w:lang w:eastAsia="ru-RU"/>
        </w:rPr>
        <w:t>.3.14.1</w:t>
      </w:r>
    </w:p>
    <w:tbl>
      <w:tblPr>
        <w:tblStyle w:val="a6"/>
        <w:tblW w:w="15128" w:type="dxa"/>
        <w:tblLayout w:type="fixed"/>
        <w:tblLook w:val="04A0" w:firstRow="1" w:lastRow="0" w:firstColumn="1" w:lastColumn="0" w:noHBand="0" w:noVBand="1"/>
      </w:tblPr>
      <w:tblGrid>
        <w:gridCol w:w="533"/>
        <w:gridCol w:w="1640"/>
        <w:gridCol w:w="1079"/>
        <w:gridCol w:w="1080"/>
        <w:gridCol w:w="1079"/>
        <w:gridCol w:w="1080"/>
        <w:gridCol w:w="1079"/>
        <w:gridCol w:w="1080"/>
        <w:gridCol w:w="1080"/>
        <w:gridCol w:w="1079"/>
        <w:gridCol w:w="1080"/>
        <w:gridCol w:w="1079"/>
        <w:gridCol w:w="1080"/>
        <w:gridCol w:w="1080"/>
      </w:tblGrid>
      <w:tr w:rsidR="005945EE" w:rsidRPr="006B4960" w14:paraId="2AA4020A" w14:textId="4CF20BBD" w:rsidTr="005945EE">
        <w:trPr>
          <w:trHeight w:val="339"/>
          <w:tblHeader/>
        </w:trPr>
        <w:tc>
          <w:tcPr>
            <w:tcW w:w="533" w:type="dxa"/>
            <w:vMerge w:val="restart"/>
            <w:vAlign w:val="center"/>
          </w:tcPr>
          <w:p w14:paraId="5BA60E73" w14:textId="6DA32311" w:rsidR="005945EE" w:rsidRPr="006B4960" w:rsidRDefault="005945EE" w:rsidP="008B1A51">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 п/п</w:t>
            </w:r>
          </w:p>
        </w:tc>
        <w:tc>
          <w:tcPr>
            <w:tcW w:w="1640" w:type="dxa"/>
            <w:vMerge w:val="restart"/>
            <w:vAlign w:val="center"/>
          </w:tcPr>
          <w:p w14:paraId="0C852E51" w14:textId="25C40708" w:rsidR="005945EE" w:rsidRPr="006B4960" w:rsidRDefault="005945EE" w:rsidP="008B1A51">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Наименование населенного пункта</w:t>
            </w:r>
          </w:p>
        </w:tc>
        <w:tc>
          <w:tcPr>
            <w:tcW w:w="12955" w:type="dxa"/>
            <w:gridSpan w:val="12"/>
            <w:vAlign w:val="center"/>
          </w:tcPr>
          <w:p w14:paraId="7CB93144" w14:textId="64679D0E" w:rsidR="005945EE" w:rsidRPr="006B4960" w:rsidRDefault="005945EE" w:rsidP="008B1A51">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Объемные показатели</w:t>
            </w:r>
          </w:p>
        </w:tc>
      </w:tr>
      <w:tr w:rsidR="005945EE" w:rsidRPr="006B4960" w14:paraId="79853B56" w14:textId="77777777" w:rsidTr="005945EE">
        <w:trPr>
          <w:trHeight w:val="339"/>
          <w:tblHeader/>
        </w:trPr>
        <w:tc>
          <w:tcPr>
            <w:tcW w:w="533" w:type="dxa"/>
            <w:vMerge/>
            <w:vAlign w:val="center"/>
          </w:tcPr>
          <w:p w14:paraId="64EA0557" w14:textId="77777777" w:rsidR="005945EE" w:rsidRPr="006B4960" w:rsidRDefault="005945EE" w:rsidP="008B1A51">
            <w:pPr>
              <w:spacing w:after="0"/>
              <w:ind w:right="-1"/>
              <w:jc w:val="center"/>
              <w:rPr>
                <w:rFonts w:ascii="Times New Roman" w:hAnsi="Times New Roman"/>
                <w:b/>
                <w:sz w:val="20"/>
                <w:szCs w:val="20"/>
                <w:lang w:eastAsia="ru-RU"/>
              </w:rPr>
            </w:pPr>
          </w:p>
        </w:tc>
        <w:tc>
          <w:tcPr>
            <w:tcW w:w="1640" w:type="dxa"/>
            <w:vMerge/>
            <w:vAlign w:val="center"/>
          </w:tcPr>
          <w:p w14:paraId="00DBBF8A" w14:textId="77777777" w:rsidR="005945EE" w:rsidRPr="006B4960" w:rsidRDefault="005945EE" w:rsidP="008B1A51">
            <w:pPr>
              <w:spacing w:after="0"/>
              <w:ind w:right="-1"/>
              <w:jc w:val="center"/>
              <w:rPr>
                <w:rFonts w:ascii="Times New Roman" w:hAnsi="Times New Roman"/>
                <w:b/>
                <w:sz w:val="20"/>
                <w:szCs w:val="20"/>
                <w:lang w:eastAsia="ru-RU"/>
              </w:rPr>
            </w:pPr>
          </w:p>
        </w:tc>
        <w:tc>
          <w:tcPr>
            <w:tcW w:w="6477" w:type="dxa"/>
            <w:gridSpan w:val="6"/>
            <w:vAlign w:val="center"/>
          </w:tcPr>
          <w:p w14:paraId="094FB7F3" w14:textId="478C88B3" w:rsidR="005945EE" w:rsidRPr="006B4960" w:rsidRDefault="005945EE" w:rsidP="005945EE">
            <w:pPr>
              <w:spacing w:after="0"/>
              <w:ind w:right="-1"/>
              <w:jc w:val="center"/>
              <w:rPr>
                <w:rFonts w:ascii="Times New Roman" w:hAnsi="Times New Roman"/>
                <w:b/>
                <w:sz w:val="20"/>
                <w:szCs w:val="20"/>
                <w:lang w:eastAsia="ru-RU"/>
              </w:rPr>
            </w:pPr>
            <w:r w:rsidRPr="005945EE">
              <w:rPr>
                <w:rFonts w:ascii="Times New Roman" w:hAnsi="Times New Roman"/>
                <w:b/>
                <w:sz w:val="20"/>
                <w:szCs w:val="20"/>
                <w:lang w:eastAsia="ru-RU"/>
              </w:rPr>
              <w:t>Холодная вода</w:t>
            </w:r>
          </w:p>
        </w:tc>
        <w:tc>
          <w:tcPr>
            <w:tcW w:w="6478" w:type="dxa"/>
            <w:gridSpan w:val="6"/>
            <w:vAlign w:val="center"/>
          </w:tcPr>
          <w:p w14:paraId="52509C33" w14:textId="22F420AB" w:rsidR="005945EE" w:rsidRPr="006B4960" w:rsidRDefault="005945EE" w:rsidP="005945EE">
            <w:pPr>
              <w:spacing w:after="0"/>
              <w:ind w:right="-1"/>
              <w:jc w:val="center"/>
              <w:rPr>
                <w:rFonts w:ascii="Times New Roman" w:hAnsi="Times New Roman"/>
                <w:b/>
                <w:sz w:val="20"/>
                <w:szCs w:val="20"/>
                <w:lang w:eastAsia="ru-RU"/>
              </w:rPr>
            </w:pPr>
            <w:r w:rsidRPr="005945EE">
              <w:rPr>
                <w:rFonts w:ascii="Times New Roman" w:hAnsi="Times New Roman"/>
                <w:b/>
                <w:sz w:val="20"/>
                <w:szCs w:val="20"/>
                <w:lang w:eastAsia="ru-RU"/>
              </w:rPr>
              <w:t>Горячая вода</w:t>
            </w:r>
          </w:p>
        </w:tc>
      </w:tr>
      <w:tr w:rsidR="005945EE" w:rsidRPr="006B4960" w14:paraId="0D9F6696" w14:textId="67A3F536" w:rsidTr="005945EE">
        <w:trPr>
          <w:trHeight w:val="82"/>
          <w:tblHeader/>
        </w:trPr>
        <w:tc>
          <w:tcPr>
            <w:tcW w:w="533" w:type="dxa"/>
            <w:vMerge/>
            <w:vAlign w:val="center"/>
          </w:tcPr>
          <w:p w14:paraId="50459B7B" w14:textId="77777777" w:rsidR="005945EE" w:rsidRPr="006B4960" w:rsidRDefault="005945EE" w:rsidP="005945EE">
            <w:pPr>
              <w:spacing w:after="0"/>
              <w:ind w:right="-1"/>
              <w:jc w:val="center"/>
              <w:rPr>
                <w:rFonts w:ascii="Times New Roman" w:hAnsi="Times New Roman"/>
                <w:b/>
                <w:sz w:val="20"/>
                <w:szCs w:val="20"/>
                <w:lang w:eastAsia="ru-RU"/>
              </w:rPr>
            </w:pPr>
          </w:p>
        </w:tc>
        <w:tc>
          <w:tcPr>
            <w:tcW w:w="1640" w:type="dxa"/>
            <w:vMerge/>
            <w:vAlign w:val="center"/>
          </w:tcPr>
          <w:p w14:paraId="196A9C2C" w14:textId="77777777" w:rsidR="005945EE" w:rsidRPr="006B4960" w:rsidRDefault="005945EE" w:rsidP="005945EE">
            <w:pPr>
              <w:spacing w:after="0"/>
              <w:ind w:right="-1"/>
              <w:jc w:val="center"/>
              <w:rPr>
                <w:rFonts w:ascii="Times New Roman" w:hAnsi="Times New Roman"/>
                <w:b/>
                <w:sz w:val="20"/>
                <w:szCs w:val="20"/>
                <w:lang w:eastAsia="ru-RU"/>
              </w:rPr>
            </w:pPr>
          </w:p>
        </w:tc>
        <w:tc>
          <w:tcPr>
            <w:tcW w:w="2159" w:type="dxa"/>
            <w:gridSpan w:val="2"/>
            <w:vAlign w:val="center"/>
          </w:tcPr>
          <w:p w14:paraId="5C6B184E" w14:textId="0142C494"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2023 г.</w:t>
            </w:r>
          </w:p>
        </w:tc>
        <w:tc>
          <w:tcPr>
            <w:tcW w:w="2159" w:type="dxa"/>
            <w:gridSpan w:val="2"/>
            <w:vAlign w:val="center"/>
          </w:tcPr>
          <w:p w14:paraId="13904DCB" w14:textId="002508A0"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2027 г.</w:t>
            </w:r>
          </w:p>
        </w:tc>
        <w:tc>
          <w:tcPr>
            <w:tcW w:w="2159" w:type="dxa"/>
            <w:gridSpan w:val="2"/>
            <w:vAlign w:val="center"/>
          </w:tcPr>
          <w:p w14:paraId="220515FA" w14:textId="0599D691"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2034 г.</w:t>
            </w:r>
          </w:p>
        </w:tc>
        <w:tc>
          <w:tcPr>
            <w:tcW w:w="2159" w:type="dxa"/>
            <w:gridSpan w:val="2"/>
            <w:vAlign w:val="center"/>
          </w:tcPr>
          <w:p w14:paraId="5D85D4F3" w14:textId="3DA29975"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2023 г.</w:t>
            </w:r>
          </w:p>
        </w:tc>
        <w:tc>
          <w:tcPr>
            <w:tcW w:w="2159" w:type="dxa"/>
            <w:gridSpan w:val="2"/>
            <w:vAlign w:val="center"/>
          </w:tcPr>
          <w:p w14:paraId="72474AF6" w14:textId="21E5F0FA"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2027 г.</w:t>
            </w:r>
          </w:p>
        </w:tc>
        <w:tc>
          <w:tcPr>
            <w:tcW w:w="2160" w:type="dxa"/>
            <w:gridSpan w:val="2"/>
            <w:vAlign w:val="center"/>
          </w:tcPr>
          <w:p w14:paraId="18030E08" w14:textId="0D5A67A3"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2034 г.</w:t>
            </w:r>
          </w:p>
        </w:tc>
      </w:tr>
      <w:tr w:rsidR="005945EE" w:rsidRPr="006B4960" w14:paraId="0FEB58A0" w14:textId="483E1495" w:rsidTr="005945EE">
        <w:trPr>
          <w:trHeight w:val="187"/>
          <w:tblHeader/>
        </w:trPr>
        <w:tc>
          <w:tcPr>
            <w:tcW w:w="533" w:type="dxa"/>
            <w:vMerge/>
            <w:vAlign w:val="center"/>
          </w:tcPr>
          <w:p w14:paraId="4EC00D5A" w14:textId="77777777" w:rsidR="005945EE" w:rsidRPr="006B4960" w:rsidRDefault="005945EE" w:rsidP="005945EE">
            <w:pPr>
              <w:spacing w:after="0"/>
              <w:ind w:left="360"/>
              <w:jc w:val="center"/>
              <w:rPr>
                <w:rFonts w:ascii="Times New Roman" w:hAnsi="Times New Roman"/>
                <w:bCs/>
                <w:sz w:val="20"/>
                <w:szCs w:val="20"/>
                <w:lang w:eastAsia="ru-RU"/>
              </w:rPr>
            </w:pPr>
          </w:p>
        </w:tc>
        <w:tc>
          <w:tcPr>
            <w:tcW w:w="1640" w:type="dxa"/>
            <w:vMerge/>
            <w:vAlign w:val="center"/>
          </w:tcPr>
          <w:p w14:paraId="38CD1082" w14:textId="6A504C6A" w:rsidR="005945EE" w:rsidRPr="006B4960" w:rsidRDefault="005945EE" w:rsidP="005945EE">
            <w:pPr>
              <w:spacing w:after="0"/>
              <w:ind w:right="-1"/>
              <w:jc w:val="center"/>
              <w:rPr>
                <w:rFonts w:ascii="Times New Roman" w:hAnsi="Times New Roman"/>
                <w:bCs/>
                <w:sz w:val="20"/>
                <w:szCs w:val="20"/>
                <w:lang w:eastAsia="ru-RU"/>
              </w:rPr>
            </w:pPr>
          </w:p>
        </w:tc>
        <w:tc>
          <w:tcPr>
            <w:tcW w:w="1079" w:type="dxa"/>
            <w:vAlign w:val="center"/>
          </w:tcPr>
          <w:p w14:paraId="60178BCC" w14:textId="4A379D4F"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реализации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31184505" w14:textId="2787EFEF"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потерь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79" w:type="dxa"/>
            <w:vAlign w:val="center"/>
          </w:tcPr>
          <w:p w14:paraId="7961C417" w14:textId="1EA159B6"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реализации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0B1CA3EA" w14:textId="2EFB57CF"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потерь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79" w:type="dxa"/>
            <w:vAlign w:val="center"/>
          </w:tcPr>
          <w:p w14:paraId="2AD289FC" w14:textId="7B647EFB"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реализации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64C90C57" w14:textId="59685AC5"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потерь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4098CCFA" w14:textId="48756C7D"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реализации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79" w:type="dxa"/>
            <w:vAlign w:val="center"/>
          </w:tcPr>
          <w:p w14:paraId="40FC6518" w14:textId="5BCFDDB0"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потерь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2DBF0E21" w14:textId="29F400CF"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реализации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79" w:type="dxa"/>
            <w:vAlign w:val="center"/>
          </w:tcPr>
          <w:p w14:paraId="158DDB9C" w14:textId="10CFD60D"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потерь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7E2EBE6B" w14:textId="54956FA6"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реализации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c>
          <w:tcPr>
            <w:tcW w:w="1080" w:type="dxa"/>
            <w:vAlign w:val="center"/>
          </w:tcPr>
          <w:p w14:paraId="10A88381" w14:textId="03E907E7" w:rsidR="005945EE" w:rsidRPr="006B4960" w:rsidRDefault="005945EE" w:rsidP="005945EE">
            <w:pPr>
              <w:spacing w:after="0"/>
              <w:ind w:right="-1"/>
              <w:jc w:val="center"/>
              <w:rPr>
                <w:rFonts w:ascii="Times New Roman" w:hAnsi="Times New Roman"/>
                <w:b/>
                <w:sz w:val="20"/>
                <w:szCs w:val="20"/>
                <w:lang w:eastAsia="ru-RU"/>
              </w:rPr>
            </w:pPr>
            <w:r w:rsidRPr="006B4960">
              <w:rPr>
                <w:rFonts w:ascii="Times New Roman" w:hAnsi="Times New Roman"/>
                <w:b/>
                <w:sz w:val="20"/>
                <w:szCs w:val="20"/>
                <w:lang w:eastAsia="ru-RU"/>
              </w:rPr>
              <w:t>Объем потерь воды, м</w:t>
            </w:r>
            <w:r w:rsidRPr="006B4960">
              <w:rPr>
                <w:rFonts w:ascii="Times New Roman" w:hAnsi="Times New Roman"/>
                <w:b/>
                <w:sz w:val="20"/>
                <w:szCs w:val="20"/>
                <w:vertAlign w:val="superscript"/>
                <w:lang w:eastAsia="ru-RU"/>
              </w:rPr>
              <w:t>3</w:t>
            </w:r>
            <w:r w:rsidRPr="006B4960">
              <w:rPr>
                <w:rFonts w:ascii="Times New Roman" w:hAnsi="Times New Roman"/>
                <w:b/>
                <w:sz w:val="20"/>
                <w:szCs w:val="20"/>
                <w:lang w:eastAsia="ru-RU"/>
              </w:rPr>
              <w:t>/год</w:t>
            </w:r>
          </w:p>
        </w:tc>
      </w:tr>
      <w:tr w:rsidR="00CF59D2" w:rsidRPr="006B4960" w14:paraId="5B325533" w14:textId="2BC9AA81" w:rsidTr="005945EE">
        <w:trPr>
          <w:trHeight w:val="187"/>
        </w:trPr>
        <w:tc>
          <w:tcPr>
            <w:tcW w:w="533" w:type="dxa"/>
            <w:vAlign w:val="center"/>
          </w:tcPr>
          <w:p w14:paraId="57A8E622" w14:textId="77777777" w:rsidR="00CF59D2" w:rsidRPr="006B4960" w:rsidRDefault="00CF59D2" w:rsidP="00CF59D2">
            <w:pPr>
              <w:pStyle w:val="a8"/>
              <w:numPr>
                <w:ilvl w:val="0"/>
                <w:numId w:val="38"/>
              </w:numPr>
              <w:spacing w:after="0"/>
              <w:ind w:left="57" w:firstLine="0"/>
              <w:jc w:val="center"/>
              <w:rPr>
                <w:rFonts w:ascii="Times New Roman" w:hAnsi="Times New Roman"/>
                <w:bCs/>
                <w:sz w:val="20"/>
                <w:szCs w:val="20"/>
                <w:lang w:eastAsia="ru-RU"/>
              </w:rPr>
            </w:pPr>
          </w:p>
        </w:tc>
        <w:tc>
          <w:tcPr>
            <w:tcW w:w="1640" w:type="dxa"/>
            <w:vAlign w:val="center"/>
          </w:tcPr>
          <w:p w14:paraId="0591915A" w14:textId="66F3DB8C" w:rsidR="00CF59D2" w:rsidRPr="006B4960" w:rsidRDefault="00CF59D2" w:rsidP="00CF59D2">
            <w:pPr>
              <w:spacing w:after="0"/>
              <w:ind w:right="-1"/>
              <w:jc w:val="center"/>
              <w:rPr>
                <w:rFonts w:ascii="Times New Roman" w:hAnsi="Times New Roman"/>
                <w:color w:val="000000"/>
                <w:sz w:val="20"/>
                <w:szCs w:val="20"/>
              </w:rPr>
            </w:pPr>
            <w:r>
              <w:rPr>
                <w:rFonts w:ascii="Times New Roman" w:hAnsi="Times New Roman"/>
                <w:color w:val="000000"/>
                <w:sz w:val="20"/>
                <w:szCs w:val="20"/>
              </w:rPr>
              <w:t>рабочий поселок Чамзинка</w:t>
            </w:r>
          </w:p>
        </w:tc>
        <w:tc>
          <w:tcPr>
            <w:tcW w:w="1079" w:type="dxa"/>
            <w:vAlign w:val="center"/>
          </w:tcPr>
          <w:p w14:paraId="36A9971D" w14:textId="5958D5FD" w:rsidR="00CF59D2" w:rsidRPr="006B4960" w:rsidRDefault="00CF59D2" w:rsidP="00CF59D2">
            <w:pPr>
              <w:spacing w:after="0"/>
              <w:ind w:right="-1"/>
              <w:jc w:val="center"/>
              <w:rPr>
                <w:rFonts w:ascii="Times New Roman" w:hAnsi="Times New Roman"/>
                <w:bCs/>
                <w:sz w:val="20"/>
                <w:szCs w:val="20"/>
                <w:lang w:eastAsia="ru-RU"/>
              </w:rPr>
            </w:pPr>
            <w:r w:rsidRPr="005945EE">
              <w:rPr>
                <w:rFonts w:ascii="Times New Roman" w:hAnsi="Times New Roman"/>
                <w:bCs/>
                <w:sz w:val="20"/>
                <w:szCs w:val="20"/>
                <w:lang w:eastAsia="ru-RU"/>
              </w:rPr>
              <w:t>307614</w:t>
            </w:r>
          </w:p>
        </w:tc>
        <w:tc>
          <w:tcPr>
            <w:tcW w:w="1080" w:type="dxa"/>
            <w:vAlign w:val="center"/>
          </w:tcPr>
          <w:p w14:paraId="3C81EBDC" w14:textId="7D596AF2" w:rsidR="00CF59D2" w:rsidRPr="006B4960" w:rsidRDefault="00CF59D2" w:rsidP="00CF59D2">
            <w:pPr>
              <w:spacing w:after="0"/>
              <w:ind w:right="-1"/>
              <w:jc w:val="center"/>
              <w:rPr>
                <w:rFonts w:ascii="Times New Roman" w:hAnsi="Times New Roman"/>
                <w:bCs/>
                <w:sz w:val="20"/>
                <w:szCs w:val="20"/>
                <w:lang w:eastAsia="ru-RU"/>
              </w:rPr>
            </w:pPr>
            <w:r w:rsidRPr="005945EE">
              <w:rPr>
                <w:rFonts w:ascii="Times New Roman" w:hAnsi="Times New Roman"/>
                <w:bCs/>
                <w:sz w:val="20"/>
                <w:szCs w:val="20"/>
                <w:lang w:eastAsia="ru-RU"/>
              </w:rPr>
              <w:t>84100</w:t>
            </w:r>
          </w:p>
        </w:tc>
        <w:tc>
          <w:tcPr>
            <w:tcW w:w="1079" w:type="dxa"/>
            <w:vAlign w:val="center"/>
          </w:tcPr>
          <w:p w14:paraId="221F8F6C" w14:textId="00ACF5C9" w:rsidR="00CF59D2" w:rsidRPr="006B4960" w:rsidRDefault="00CF59D2" w:rsidP="00CF59D2">
            <w:pPr>
              <w:spacing w:after="0"/>
              <w:ind w:right="-1"/>
              <w:jc w:val="center"/>
              <w:rPr>
                <w:rFonts w:ascii="Times New Roman" w:hAnsi="Times New Roman"/>
                <w:bCs/>
                <w:sz w:val="20"/>
                <w:szCs w:val="20"/>
                <w:lang w:eastAsia="ru-RU"/>
              </w:rPr>
            </w:pPr>
            <w:r w:rsidRPr="005945EE">
              <w:rPr>
                <w:rFonts w:ascii="Times New Roman" w:hAnsi="Times New Roman"/>
                <w:bCs/>
                <w:sz w:val="20"/>
                <w:szCs w:val="20"/>
                <w:lang w:eastAsia="ru-RU"/>
              </w:rPr>
              <w:t>338375</w:t>
            </w:r>
          </w:p>
        </w:tc>
        <w:tc>
          <w:tcPr>
            <w:tcW w:w="1080" w:type="dxa"/>
            <w:vAlign w:val="center"/>
          </w:tcPr>
          <w:p w14:paraId="5F42194F" w14:textId="2F5B8D57" w:rsidR="00CF59D2" w:rsidRPr="006B4960" w:rsidRDefault="00CF59D2" w:rsidP="00CF59D2">
            <w:pPr>
              <w:spacing w:after="0"/>
              <w:ind w:right="-1"/>
              <w:jc w:val="center"/>
              <w:rPr>
                <w:rFonts w:ascii="Times New Roman" w:hAnsi="Times New Roman"/>
                <w:bCs/>
                <w:sz w:val="20"/>
                <w:szCs w:val="20"/>
                <w:lang w:eastAsia="ru-RU"/>
              </w:rPr>
            </w:pPr>
            <w:r w:rsidRPr="005945EE">
              <w:rPr>
                <w:rFonts w:ascii="Times New Roman" w:hAnsi="Times New Roman"/>
                <w:bCs/>
                <w:sz w:val="20"/>
                <w:szCs w:val="20"/>
                <w:lang w:eastAsia="ru-RU"/>
              </w:rPr>
              <w:t>82418</w:t>
            </w:r>
          </w:p>
        </w:tc>
        <w:tc>
          <w:tcPr>
            <w:tcW w:w="1079" w:type="dxa"/>
            <w:vAlign w:val="center"/>
          </w:tcPr>
          <w:p w14:paraId="3FE8CACA" w14:textId="7DA245A6" w:rsidR="00CF59D2" w:rsidRPr="006B4960" w:rsidRDefault="00CF59D2" w:rsidP="00CF59D2">
            <w:pPr>
              <w:spacing w:after="0"/>
              <w:ind w:right="-1"/>
              <w:jc w:val="center"/>
              <w:rPr>
                <w:rFonts w:ascii="Times New Roman" w:hAnsi="Times New Roman"/>
                <w:bCs/>
                <w:sz w:val="20"/>
                <w:szCs w:val="20"/>
                <w:lang w:eastAsia="ru-RU"/>
              </w:rPr>
            </w:pPr>
            <w:r w:rsidRPr="005945EE">
              <w:rPr>
                <w:rFonts w:ascii="Times New Roman" w:hAnsi="Times New Roman"/>
                <w:bCs/>
                <w:sz w:val="20"/>
                <w:szCs w:val="20"/>
                <w:lang w:eastAsia="ru-RU"/>
              </w:rPr>
              <w:t>372212</w:t>
            </w:r>
          </w:p>
        </w:tc>
        <w:tc>
          <w:tcPr>
            <w:tcW w:w="1080" w:type="dxa"/>
            <w:vAlign w:val="center"/>
          </w:tcPr>
          <w:p w14:paraId="05D1C2FF" w14:textId="14C02E4C" w:rsidR="00CF59D2" w:rsidRPr="006B4960" w:rsidRDefault="00CF59D2" w:rsidP="00CF59D2">
            <w:pPr>
              <w:spacing w:after="0"/>
              <w:ind w:right="-1"/>
              <w:jc w:val="center"/>
              <w:rPr>
                <w:rFonts w:ascii="Times New Roman" w:hAnsi="Times New Roman"/>
                <w:bCs/>
                <w:sz w:val="20"/>
                <w:szCs w:val="20"/>
                <w:lang w:eastAsia="ru-RU"/>
              </w:rPr>
            </w:pPr>
            <w:r w:rsidRPr="005945EE">
              <w:rPr>
                <w:rFonts w:ascii="Times New Roman" w:hAnsi="Times New Roman"/>
                <w:bCs/>
                <w:sz w:val="20"/>
                <w:szCs w:val="20"/>
                <w:lang w:eastAsia="ru-RU"/>
              </w:rPr>
              <w:t>78297</w:t>
            </w:r>
          </w:p>
        </w:tc>
        <w:tc>
          <w:tcPr>
            <w:tcW w:w="1080" w:type="dxa"/>
            <w:vAlign w:val="center"/>
          </w:tcPr>
          <w:p w14:paraId="02D71124" w14:textId="0355F78B" w:rsidR="00CF59D2" w:rsidRPr="005945EE" w:rsidRDefault="00CF59D2" w:rsidP="00CF59D2">
            <w:pPr>
              <w:spacing w:after="0"/>
              <w:ind w:right="-1"/>
              <w:jc w:val="center"/>
              <w:rPr>
                <w:rFonts w:ascii="Times New Roman" w:hAnsi="Times New Roman"/>
                <w:bCs/>
                <w:sz w:val="20"/>
                <w:szCs w:val="20"/>
                <w:lang w:eastAsia="ru-RU"/>
              </w:rPr>
            </w:pPr>
            <w:r>
              <w:rPr>
                <w:rFonts w:ascii="Times New Roman" w:hAnsi="Times New Roman"/>
                <w:bCs/>
                <w:sz w:val="20"/>
                <w:szCs w:val="20"/>
                <w:lang w:eastAsia="ru-RU"/>
              </w:rPr>
              <w:t>н/д</w:t>
            </w:r>
          </w:p>
        </w:tc>
        <w:tc>
          <w:tcPr>
            <w:tcW w:w="1079" w:type="dxa"/>
            <w:vAlign w:val="center"/>
          </w:tcPr>
          <w:p w14:paraId="0FB938E5" w14:textId="46946C11" w:rsidR="00CF59D2" w:rsidRPr="005945EE" w:rsidRDefault="00CF59D2" w:rsidP="00CF59D2">
            <w:pPr>
              <w:spacing w:after="0"/>
              <w:ind w:right="-1"/>
              <w:jc w:val="center"/>
              <w:rPr>
                <w:rFonts w:ascii="Times New Roman" w:hAnsi="Times New Roman"/>
                <w:bCs/>
                <w:sz w:val="20"/>
                <w:szCs w:val="20"/>
                <w:lang w:eastAsia="ru-RU"/>
              </w:rPr>
            </w:pPr>
            <w:r>
              <w:rPr>
                <w:rFonts w:ascii="Times New Roman" w:hAnsi="Times New Roman"/>
                <w:bCs/>
                <w:sz w:val="20"/>
                <w:szCs w:val="20"/>
                <w:lang w:eastAsia="ru-RU"/>
              </w:rPr>
              <w:t>н/д</w:t>
            </w:r>
          </w:p>
        </w:tc>
        <w:tc>
          <w:tcPr>
            <w:tcW w:w="1080" w:type="dxa"/>
            <w:vAlign w:val="center"/>
          </w:tcPr>
          <w:p w14:paraId="4FC8601E" w14:textId="4702A8E8" w:rsidR="00CF59D2" w:rsidRPr="005945EE" w:rsidRDefault="00CF59D2" w:rsidP="00CF59D2">
            <w:pPr>
              <w:spacing w:after="0"/>
              <w:ind w:right="-1"/>
              <w:jc w:val="center"/>
              <w:rPr>
                <w:rFonts w:ascii="Times New Roman" w:hAnsi="Times New Roman"/>
                <w:bCs/>
                <w:sz w:val="20"/>
                <w:szCs w:val="20"/>
                <w:lang w:eastAsia="ru-RU"/>
              </w:rPr>
            </w:pPr>
            <w:r>
              <w:rPr>
                <w:rFonts w:ascii="Times New Roman" w:hAnsi="Times New Roman"/>
                <w:bCs/>
                <w:sz w:val="20"/>
                <w:szCs w:val="20"/>
                <w:lang w:eastAsia="ru-RU"/>
              </w:rPr>
              <w:t>-</w:t>
            </w:r>
          </w:p>
        </w:tc>
        <w:tc>
          <w:tcPr>
            <w:tcW w:w="1079" w:type="dxa"/>
            <w:vAlign w:val="center"/>
          </w:tcPr>
          <w:p w14:paraId="551C2ED9" w14:textId="4C16B93A" w:rsidR="00CF59D2" w:rsidRPr="005945EE" w:rsidRDefault="00CF59D2" w:rsidP="00CF59D2">
            <w:pPr>
              <w:spacing w:after="0"/>
              <w:ind w:right="-1"/>
              <w:jc w:val="center"/>
              <w:rPr>
                <w:rFonts w:ascii="Times New Roman" w:hAnsi="Times New Roman"/>
                <w:bCs/>
                <w:sz w:val="20"/>
                <w:szCs w:val="20"/>
                <w:lang w:eastAsia="ru-RU"/>
              </w:rPr>
            </w:pPr>
            <w:r>
              <w:rPr>
                <w:rFonts w:ascii="Times New Roman" w:hAnsi="Times New Roman"/>
                <w:bCs/>
                <w:sz w:val="20"/>
                <w:szCs w:val="20"/>
                <w:lang w:eastAsia="ru-RU"/>
              </w:rPr>
              <w:t>-</w:t>
            </w:r>
          </w:p>
        </w:tc>
        <w:tc>
          <w:tcPr>
            <w:tcW w:w="1080" w:type="dxa"/>
            <w:vAlign w:val="center"/>
          </w:tcPr>
          <w:p w14:paraId="353E0D67" w14:textId="1ECCC3F5" w:rsidR="00CF59D2" w:rsidRPr="005945EE" w:rsidRDefault="00CF59D2" w:rsidP="00CF59D2">
            <w:pPr>
              <w:spacing w:after="0"/>
              <w:ind w:right="-1"/>
              <w:jc w:val="center"/>
              <w:rPr>
                <w:rFonts w:ascii="Times New Roman" w:hAnsi="Times New Roman"/>
                <w:bCs/>
                <w:sz w:val="20"/>
                <w:szCs w:val="20"/>
                <w:lang w:eastAsia="ru-RU"/>
              </w:rPr>
            </w:pPr>
            <w:r>
              <w:rPr>
                <w:rFonts w:ascii="Times New Roman" w:hAnsi="Times New Roman"/>
                <w:bCs/>
                <w:sz w:val="20"/>
                <w:szCs w:val="20"/>
                <w:lang w:eastAsia="ru-RU"/>
              </w:rPr>
              <w:t>-</w:t>
            </w:r>
          </w:p>
        </w:tc>
        <w:tc>
          <w:tcPr>
            <w:tcW w:w="1080" w:type="dxa"/>
            <w:vAlign w:val="center"/>
          </w:tcPr>
          <w:p w14:paraId="729EEB01" w14:textId="30865856" w:rsidR="00CF59D2" w:rsidRPr="005945EE" w:rsidRDefault="00CF59D2" w:rsidP="00CF59D2">
            <w:pPr>
              <w:spacing w:after="0"/>
              <w:ind w:right="-1"/>
              <w:jc w:val="center"/>
              <w:rPr>
                <w:rFonts w:ascii="Times New Roman" w:hAnsi="Times New Roman"/>
                <w:bCs/>
                <w:sz w:val="20"/>
                <w:szCs w:val="20"/>
                <w:lang w:eastAsia="ru-RU"/>
              </w:rPr>
            </w:pPr>
            <w:r>
              <w:rPr>
                <w:rFonts w:ascii="Times New Roman" w:hAnsi="Times New Roman"/>
                <w:bCs/>
                <w:sz w:val="20"/>
                <w:szCs w:val="20"/>
                <w:lang w:eastAsia="ru-RU"/>
              </w:rPr>
              <w:t>-</w:t>
            </w:r>
          </w:p>
        </w:tc>
      </w:tr>
    </w:tbl>
    <w:p w14:paraId="5C9C89D4" w14:textId="77777777" w:rsidR="00E758B1" w:rsidRPr="00DC3F15" w:rsidRDefault="00E758B1" w:rsidP="008B1A51">
      <w:pPr>
        <w:spacing w:after="0"/>
        <w:ind w:right="-1"/>
        <w:jc w:val="both"/>
        <w:rPr>
          <w:rFonts w:ascii="Times New Roman" w:hAnsi="Times New Roman"/>
          <w:bCs/>
          <w:sz w:val="28"/>
          <w:szCs w:val="28"/>
          <w:lang w:eastAsia="ru-RU"/>
        </w:rPr>
      </w:pPr>
    </w:p>
    <w:p w14:paraId="1B957B32" w14:textId="77777777" w:rsidR="005F6A9C" w:rsidRPr="00DC3F15" w:rsidRDefault="005F6A9C" w:rsidP="008B1A51">
      <w:pPr>
        <w:spacing w:after="0"/>
        <w:ind w:right="-1"/>
        <w:jc w:val="both"/>
        <w:rPr>
          <w:rFonts w:ascii="Times New Roman" w:eastAsia="Times New Roman" w:hAnsi="Times New Roman"/>
          <w:sz w:val="28"/>
          <w:szCs w:val="28"/>
          <w:lang w:eastAsia="ar-SA"/>
        </w:rPr>
      </w:pPr>
    </w:p>
    <w:p w14:paraId="50A3E8BB" w14:textId="77777777" w:rsidR="005F6A9C" w:rsidRPr="00DC3F15" w:rsidRDefault="005F6A9C" w:rsidP="004466F5">
      <w:pPr>
        <w:spacing w:after="0"/>
        <w:ind w:right="-1" w:firstLine="708"/>
        <w:jc w:val="both"/>
        <w:rPr>
          <w:rFonts w:ascii="Times New Roman" w:hAnsi="Times New Roman"/>
          <w:sz w:val="28"/>
          <w:szCs w:val="28"/>
        </w:rPr>
        <w:sectPr w:rsidR="005F6A9C" w:rsidRPr="00DC3F15" w:rsidSect="005319F4">
          <w:pgSz w:w="16840" w:h="11907" w:orient="landscape" w:code="9"/>
          <w:pgMar w:top="1560" w:right="851" w:bottom="851" w:left="851" w:header="720" w:footer="720" w:gutter="0"/>
          <w:cols w:space="720"/>
        </w:sectPr>
      </w:pPr>
    </w:p>
    <w:p w14:paraId="3B243749" w14:textId="77777777" w:rsidR="00E22DF8" w:rsidRPr="00DC3F15" w:rsidRDefault="00097C13" w:rsidP="004466F5">
      <w:pPr>
        <w:autoSpaceDE w:val="0"/>
        <w:autoSpaceDN w:val="0"/>
        <w:adjustRightInd w:val="0"/>
        <w:spacing w:after="0"/>
        <w:ind w:right="-1" w:firstLine="708"/>
        <w:jc w:val="center"/>
        <w:rPr>
          <w:rFonts w:ascii="Times New Roman" w:hAnsi="Times New Roman"/>
          <w:b/>
          <w:bCs/>
          <w:sz w:val="28"/>
          <w:szCs w:val="28"/>
          <w:lang w:eastAsia="ru-RU"/>
        </w:rPr>
      </w:pPr>
      <w:r w:rsidRPr="00DC3F1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w:t>
      </w:r>
      <w:r w:rsidR="00766365" w:rsidRPr="00DC3F15">
        <w:rPr>
          <w:rFonts w:ascii="Times New Roman" w:hAnsi="Times New Roman"/>
          <w:b/>
          <w:bCs/>
          <w:sz w:val="28"/>
          <w:szCs w:val="28"/>
          <w:lang w:eastAsia="ru-RU"/>
        </w:rPr>
        <w:t>5</w:t>
      </w:r>
      <w:r w:rsidR="00BB309B">
        <w:rPr>
          <w:rFonts w:ascii="Times New Roman" w:hAnsi="Times New Roman"/>
          <w:b/>
          <w:bCs/>
          <w:sz w:val="28"/>
          <w:szCs w:val="28"/>
          <w:lang w:eastAsia="ru-RU"/>
        </w:rPr>
        <w:t xml:space="preserve">. </w:t>
      </w:r>
      <w:r w:rsidR="00E22DF8" w:rsidRPr="00DC3F15">
        <w:rPr>
          <w:rFonts w:ascii="Times New Roman" w:hAnsi="Times New Roman"/>
          <w:b/>
          <w:bCs/>
          <w:sz w:val="28"/>
          <w:szCs w:val="28"/>
          <w:lang w:eastAsia="ru-RU"/>
        </w:rPr>
        <w:t>Наименование организации, которая наделена ста</w:t>
      </w:r>
      <w:r w:rsidR="006065E8" w:rsidRPr="00DC3F15">
        <w:rPr>
          <w:rFonts w:ascii="Times New Roman" w:hAnsi="Times New Roman"/>
          <w:b/>
          <w:bCs/>
          <w:sz w:val="28"/>
          <w:szCs w:val="28"/>
          <w:lang w:eastAsia="ru-RU"/>
        </w:rPr>
        <w:t>тусом гарантирующей организации</w:t>
      </w:r>
    </w:p>
    <w:p w14:paraId="7769ADD4" w14:textId="162474FA" w:rsidR="009D552A" w:rsidRPr="00DC3F15" w:rsidRDefault="009D552A" w:rsidP="004466F5">
      <w:pPr>
        <w:autoSpaceDE w:val="0"/>
        <w:autoSpaceDN w:val="0"/>
        <w:adjustRightInd w:val="0"/>
        <w:spacing w:after="0"/>
        <w:ind w:right="-1" w:firstLine="708"/>
        <w:jc w:val="both"/>
        <w:rPr>
          <w:rFonts w:ascii="Times New Roman" w:hAnsi="Times New Roman"/>
          <w:sz w:val="28"/>
          <w:szCs w:val="28"/>
          <w:lang w:eastAsia="ru-RU"/>
        </w:rPr>
      </w:pPr>
      <w:r w:rsidRPr="00DC3F15">
        <w:rPr>
          <w:rFonts w:ascii="Times New Roman" w:hAnsi="Times New Roman"/>
          <w:sz w:val="28"/>
          <w:szCs w:val="28"/>
          <w:lang w:eastAsia="ru-RU"/>
        </w:rPr>
        <w:t>В соответствии со статьей 8 Федерального закона от 07</w:t>
      </w:r>
      <w:r w:rsidR="00BB309B">
        <w:rPr>
          <w:rFonts w:ascii="Times New Roman" w:hAnsi="Times New Roman"/>
          <w:sz w:val="28"/>
          <w:szCs w:val="28"/>
          <w:lang w:eastAsia="ru-RU"/>
        </w:rPr>
        <w:t xml:space="preserve">. </w:t>
      </w:r>
      <w:r w:rsidRPr="00DC3F15">
        <w:rPr>
          <w:rFonts w:ascii="Times New Roman" w:hAnsi="Times New Roman"/>
          <w:sz w:val="28"/>
          <w:szCs w:val="28"/>
          <w:lang w:eastAsia="ru-RU"/>
        </w:rPr>
        <w:t>12</w:t>
      </w:r>
      <w:r w:rsidR="00BB309B">
        <w:rPr>
          <w:rFonts w:ascii="Times New Roman" w:hAnsi="Times New Roman"/>
          <w:sz w:val="28"/>
          <w:szCs w:val="28"/>
          <w:lang w:eastAsia="ru-RU"/>
        </w:rPr>
        <w:t xml:space="preserve">. </w:t>
      </w:r>
      <w:r w:rsidRPr="00DC3F15">
        <w:rPr>
          <w:rFonts w:ascii="Times New Roman" w:hAnsi="Times New Roman"/>
          <w:sz w:val="28"/>
          <w:szCs w:val="28"/>
          <w:lang w:eastAsia="ru-RU"/>
        </w:rPr>
        <w:t xml:space="preserve">2011 № 416-Ф3 </w:t>
      </w:r>
      <w:r w:rsidR="00C51389">
        <w:rPr>
          <w:rFonts w:ascii="Times New Roman" w:hAnsi="Times New Roman"/>
          <w:sz w:val="28"/>
          <w:szCs w:val="28"/>
          <w:lang w:eastAsia="ru-RU"/>
        </w:rPr>
        <w:t>«</w:t>
      </w:r>
      <w:r w:rsidRPr="00DC3F15">
        <w:rPr>
          <w:rFonts w:ascii="Times New Roman" w:hAnsi="Times New Roman"/>
          <w:sz w:val="28"/>
          <w:szCs w:val="28"/>
          <w:lang w:eastAsia="ru-RU"/>
        </w:rPr>
        <w:t>О водоснабжении и водоотведении</w:t>
      </w:r>
      <w:r w:rsidR="00C51389">
        <w:rPr>
          <w:rFonts w:ascii="Times New Roman" w:hAnsi="Times New Roman"/>
          <w:sz w:val="28"/>
          <w:szCs w:val="28"/>
          <w:lang w:eastAsia="ru-RU"/>
        </w:rPr>
        <w:t>»</w:t>
      </w:r>
      <w:r w:rsidRPr="00DC3F15">
        <w:rPr>
          <w:rFonts w:ascii="Times New Roman" w:hAnsi="Times New Roman"/>
          <w:sz w:val="28"/>
          <w:szCs w:val="28"/>
          <w:lang w:eastAsia="ru-RU"/>
        </w:rPr>
        <w:t xml:space="preserve">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w:t>
      </w:r>
      <w:r w:rsidR="00BB309B">
        <w:rPr>
          <w:rFonts w:ascii="Times New Roman" w:hAnsi="Times New Roman"/>
          <w:sz w:val="28"/>
          <w:szCs w:val="28"/>
          <w:lang w:eastAsia="ru-RU"/>
        </w:rPr>
        <w:t xml:space="preserve">. </w:t>
      </w:r>
    </w:p>
    <w:p w14:paraId="2C3E94B4" w14:textId="77777777" w:rsidR="009D552A" w:rsidRPr="00DC3F15" w:rsidRDefault="009D552A" w:rsidP="004466F5">
      <w:pPr>
        <w:autoSpaceDE w:val="0"/>
        <w:autoSpaceDN w:val="0"/>
        <w:adjustRightInd w:val="0"/>
        <w:spacing w:after="0"/>
        <w:ind w:right="-1" w:firstLine="708"/>
        <w:jc w:val="both"/>
        <w:rPr>
          <w:rFonts w:ascii="Times New Roman" w:hAnsi="Times New Roman"/>
          <w:sz w:val="28"/>
          <w:szCs w:val="28"/>
          <w:lang w:eastAsia="ru-RU"/>
        </w:rPr>
      </w:pPr>
      <w:r w:rsidRPr="00DC3F15">
        <w:rPr>
          <w:rFonts w:ascii="Times New Roman" w:hAnsi="Times New Roman"/>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r w:rsidR="00BB309B">
        <w:rPr>
          <w:rFonts w:ascii="Times New Roman" w:hAnsi="Times New Roman"/>
          <w:sz w:val="28"/>
          <w:szCs w:val="28"/>
          <w:lang w:eastAsia="ru-RU"/>
        </w:rPr>
        <w:t xml:space="preserve">. </w:t>
      </w:r>
    </w:p>
    <w:p w14:paraId="77DB8C70" w14:textId="77777777" w:rsidR="009D552A" w:rsidRPr="00DC3F15" w:rsidRDefault="009D552A" w:rsidP="004466F5">
      <w:pPr>
        <w:autoSpaceDE w:val="0"/>
        <w:autoSpaceDN w:val="0"/>
        <w:adjustRightInd w:val="0"/>
        <w:spacing w:after="0"/>
        <w:ind w:right="-1" w:firstLine="708"/>
        <w:jc w:val="both"/>
        <w:rPr>
          <w:rFonts w:ascii="Times New Roman" w:hAnsi="Times New Roman"/>
          <w:sz w:val="28"/>
          <w:szCs w:val="28"/>
          <w:lang w:eastAsia="ru-RU"/>
        </w:rPr>
      </w:pPr>
      <w:r w:rsidRPr="00DC3F15">
        <w:rPr>
          <w:rFonts w:ascii="Times New Roman" w:hAnsi="Times New Roman"/>
          <w:sz w:val="28"/>
          <w:szCs w:val="28"/>
          <w:lang w:eastAsia="ru-RU"/>
        </w:rPr>
        <w:t>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r w:rsidR="00BB309B">
        <w:rPr>
          <w:rFonts w:ascii="Times New Roman" w:hAnsi="Times New Roman"/>
          <w:sz w:val="28"/>
          <w:szCs w:val="28"/>
          <w:lang w:eastAsia="ru-RU"/>
        </w:rPr>
        <w:t xml:space="preserve">. </w:t>
      </w:r>
    </w:p>
    <w:p w14:paraId="3CA796BB" w14:textId="53B1FB79" w:rsidR="00D96021" w:rsidRPr="00DC3F15" w:rsidRDefault="00882800" w:rsidP="004466F5">
      <w:pPr>
        <w:autoSpaceDE w:val="0"/>
        <w:autoSpaceDN w:val="0"/>
        <w:adjustRightInd w:val="0"/>
        <w:spacing w:after="0"/>
        <w:ind w:right="-1" w:firstLine="357"/>
        <w:jc w:val="both"/>
        <w:rPr>
          <w:rFonts w:ascii="Times New Roman" w:eastAsia="Times New Roman" w:hAnsi="Times New Roman"/>
          <w:sz w:val="28"/>
          <w:szCs w:val="28"/>
          <w:lang w:eastAsia="ru-RU"/>
        </w:rPr>
      </w:pPr>
      <w:r w:rsidRPr="00DC3F15">
        <w:rPr>
          <w:rFonts w:ascii="Times New Roman" w:hAnsi="Times New Roman"/>
          <w:sz w:val="28"/>
          <w:szCs w:val="28"/>
        </w:rPr>
        <w:t xml:space="preserve">В настоящее время </w:t>
      </w:r>
      <w:r w:rsidR="007847B0" w:rsidRPr="00DC3F15">
        <w:rPr>
          <w:rFonts w:ascii="Times New Roman" w:hAnsi="Times New Roman"/>
          <w:sz w:val="28"/>
          <w:szCs w:val="28"/>
        </w:rPr>
        <w:t>гарантирующ</w:t>
      </w:r>
      <w:r w:rsidR="00CA042F">
        <w:rPr>
          <w:rFonts w:ascii="Times New Roman" w:hAnsi="Times New Roman"/>
          <w:sz w:val="28"/>
          <w:szCs w:val="28"/>
        </w:rPr>
        <w:t>ей</w:t>
      </w:r>
      <w:r w:rsidR="007847B0" w:rsidRPr="00DC3F15">
        <w:rPr>
          <w:rFonts w:ascii="Times New Roman" w:hAnsi="Times New Roman"/>
          <w:sz w:val="28"/>
          <w:szCs w:val="28"/>
        </w:rPr>
        <w:t xml:space="preserve"> организаци</w:t>
      </w:r>
      <w:r w:rsidR="00CA042F">
        <w:rPr>
          <w:rFonts w:ascii="Times New Roman" w:hAnsi="Times New Roman"/>
          <w:sz w:val="28"/>
          <w:szCs w:val="28"/>
        </w:rPr>
        <w:t>ей</w:t>
      </w:r>
      <w:r w:rsidR="007847B0" w:rsidRPr="00DC3F15">
        <w:rPr>
          <w:rFonts w:ascii="Times New Roman" w:hAnsi="Times New Roman"/>
          <w:sz w:val="28"/>
          <w:szCs w:val="28"/>
        </w:rPr>
        <w:t xml:space="preserve"> в </w:t>
      </w:r>
      <w:r w:rsidR="008A14C2">
        <w:rPr>
          <w:rFonts w:ascii="Times New Roman" w:hAnsi="Times New Roman"/>
          <w:sz w:val="28"/>
          <w:szCs w:val="28"/>
        </w:rPr>
        <w:t>городском поселении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00041A4F" w:rsidRPr="00DC3F15">
        <w:rPr>
          <w:rFonts w:ascii="Times New Roman" w:hAnsi="Times New Roman"/>
          <w:sz w:val="28"/>
          <w:szCs w:val="28"/>
        </w:rPr>
        <w:t xml:space="preserve"> </w:t>
      </w:r>
      <w:r w:rsidR="007D7DFA">
        <w:rPr>
          <w:rFonts w:ascii="Times New Roman" w:hAnsi="Times New Roman"/>
          <w:sz w:val="28"/>
          <w:szCs w:val="28"/>
        </w:rPr>
        <w:t xml:space="preserve">Республики </w:t>
      </w:r>
      <w:r w:rsidR="008A14C2">
        <w:rPr>
          <w:rFonts w:ascii="Times New Roman" w:hAnsi="Times New Roman"/>
          <w:sz w:val="28"/>
          <w:szCs w:val="28"/>
        </w:rPr>
        <w:t>Мордовия</w:t>
      </w:r>
      <w:r w:rsidR="000D42F9" w:rsidRPr="00DC3F15">
        <w:rPr>
          <w:rFonts w:ascii="Times New Roman" w:hAnsi="Times New Roman"/>
          <w:sz w:val="28"/>
          <w:szCs w:val="28"/>
        </w:rPr>
        <w:t xml:space="preserve"> </w:t>
      </w:r>
      <w:r w:rsidR="00041A4F" w:rsidRPr="00DC3F15">
        <w:rPr>
          <w:rFonts w:ascii="Times New Roman" w:hAnsi="Times New Roman"/>
          <w:sz w:val="28"/>
          <w:szCs w:val="28"/>
        </w:rPr>
        <w:t>явля</w:t>
      </w:r>
      <w:r w:rsidR="00CA042F">
        <w:rPr>
          <w:rFonts w:ascii="Times New Roman" w:hAnsi="Times New Roman"/>
          <w:sz w:val="28"/>
          <w:szCs w:val="28"/>
        </w:rPr>
        <w:t>е</w:t>
      </w:r>
      <w:r w:rsidR="00041A4F" w:rsidRPr="00DC3F15">
        <w:rPr>
          <w:rFonts w:ascii="Times New Roman" w:hAnsi="Times New Roman"/>
          <w:sz w:val="28"/>
          <w:szCs w:val="28"/>
        </w:rPr>
        <w:t xml:space="preserve">тся </w:t>
      </w:r>
      <w:r w:rsidR="00E2608A">
        <w:rPr>
          <w:rFonts w:ascii="Times New Roman" w:eastAsia="Times New Roman" w:hAnsi="Times New Roman"/>
          <w:sz w:val="28"/>
          <w:szCs w:val="28"/>
          <w:lang w:eastAsia="ru-RU"/>
        </w:rPr>
        <w:t xml:space="preserve">МУП </w:t>
      </w:r>
      <w:r w:rsidR="00C51389">
        <w:rPr>
          <w:rFonts w:ascii="Times New Roman" w:eastAsia="Times New Roman" w:hAnsi="Times New Roman"/>
          <w:sz w:val="28"/>
          <w:szCs w:val="28"/>
          <w:lang w:eastAsia="ru-RU"/>
        </w:rPr>
        <w:t>«</w:t>
      </w:r>
      <w:r w:rsidR="00E2608A">
        <w:rPr>
          <w:rFonts w:ascii="Times New Roman" w:eastAsia="Times New Roman" w:hAnsi="Times New Roman"/>
          <w:sz w:val="28"/>
          <w:szCs w:val="28"/>
          <w:lang w:eastAsia="ru-RU"/>
        </w:rPr>
        <w:t>Водоканал+</w:t>
      </w:r>
      <w:r w:rsidR="00C51389">
        <w:rPr>
          <w:rFonts w:ascii="Times New Roman" w:eastAsia="Times New Roman" w:hAnsi="Times New Roman"/>
          <w:sz w:val="28"/>
          <w:szCs w:val="28"/>
          <w:lang w:eastAsia="ru-RU"/>
        </w:rPr>
        <w:t>»</w:t>
      </w:r>
      <w:r w:rsidR="00BB309B">
        <w:rPr>
          <w:rFonts w:ascii="Times New Roman" w:eastAsia="Times New Roman" w:hAnsi="Times New Roman"/>
          <w:sz w:val="28"/>
          <w:szCs w:val="28"/>
          <w:lang w:eastAsia="ru-RU"/>
        </w:rPr>
        <w:t xml:space="preserve"> </w:t>
      </w:r>
    </w:p>
    <w:p w14:paraId="044E4919" w14:textId="77777777" w:rsidR="008815EB" w:rsidRPr="00DC3F15" w:rsidRDefault="008815EB" w:rsidP="004466F5">
      <w:pPr>
        <w:autoSpaceDE w:val="0"/>
        <w:autoSpaceDN w:val="0"/>
        <w:adjustRightInd w:val="0"/>
        <w:spacing w:after="0"/>
        <w:ind w:right="-1" w:firstLine="357"/>
        <w:jc w:val="both"/>
        <w:rPr>
          <w:rFonts w:ascii="Times New Roman" w:eastAsia="Times New Roman" w:hAnsi="Times New Roman"/>
          <w:sz w:val="28"/>
          <w:szCs w:val="28"/>
          <w:lang w:eastAsia="ru-RU"/>
        </w:rPr>
      </w:pPr>
    </w:p>
    <w:p w14:paraId="4A56EA4C" w14:textId="77777777" w:rsidR="00E22DF8" w:rsidRPr="00DC3F15" w:rsidRDefault="00E22DF8" w:rsidP="004466F5">
      <w:pPr>
        <w:pStyle w:val="2"/>
        <w:spacing w:before="0" w:after="0"/>
        <w:ind w:right="-1" w:hanging="431"/>
        <w:jc w:val="center"/>
        <w:rPr>
          <w:rFonts w:ascii="Times New Roman" w:hAnsi="Times New Roman"/>
          <w:b w:val="0"/>
          <w:i w:val="0"/>
        </w:rPr>
      </w:pPr>
      <w:r w:rsidRPr="00DC3F15">
        <w:rPr>
          <w:rFonts w:ascii="Times New Roman" w:hAnsi="Times New Roman"/>
          <w:bCs/>
          <w:i w:val="0"/>
          <w:lang w:eastAsia="ru-RU"/>
        </w:rPr>
        <w:t>1</w:t>
      </w:r>
      <w:r w:rsidR="00BB309B">
        <w:rPr>
          <w:rFonts w:ascii="Times New Roman" w:hAnsi="Times New Roman"/>
          <w:bCs/>
          <w:i w:val="0"/>
          <w:lang w:eastAsia="ru-RU"/>
        </w:rPr>
        <w:t>.</w:t>
      </w:r>
      <w:r w:rsidR="00882800" w:rsidRPr="00DC3F15">
        <w:rPr>
          <w:rFonts w:ascii="Times New Roman" w:hAnsi="Times New Roman"/>
          <w:bCs/>
          <w:i w:val="0"/>
          <w:lang w:eastAsia="ru-RU"/>
        </w:rPr>
        <w:t>4</w:t>
      </w:r>
      <w:r w:rsidR="00BB309B">
        <w:rPr>
          <w:rFonts w:ascii="Times New Roman" w:hAnsi="Times New Roman"/>
          <w:b w:val="0"/>
          <w:bCs/>
          <w:i w:val="0"/>
          <w:lang w:eastAsia="ru-RU"/>
        </w:rPr>
        <w:t xml:space="preserve">. </w:t>
      </w:r>
      <w:bookmarkStart w:id="4" w:name="_Toc380482150"/>
      <w:bookmarkStart w:id="5" w:name="_Toc388883690"/>
      <w:r w:rsidR="00562C9C" w:rsidRPr="00DC3F15">
        <w:rPr>
          <w:rStyle w:val="FontStyle157"/>
          <w:rFonts w:ascii="Times New Roman" w:eastAsia="Calibri" w:hAnsi="Times New Roman"/>
          <w:b/>
          <w:i w:val="0"/>
          <w:sz w:val="28"/>
        </w:rPr>
        <w:t>ПРЕДЛОЖЕНИЯ ПО СТРОИТЕЛЬСТВУ, РЕКОНСТРУКЦИИ И МОДЕРНИЗАЦИИ ОБЪЕКТОВ СИСТЕМ ВОДОСНАБЖЕНИЯ</w:t>
      </w:r>
      <w:bookmarkEnd w:id="4"/>
      <w:bookmarkEnd w:id="5"/>
    </w:p>
    <w:p w14:paraId="03673184" w14:textId="77777777" w:rsidR="00E22DF8" w:rsidRPr="00DC3F15" w:rsidRDefault="00E22DF8"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1</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Перечень основных мероприятий по реализации схем вод</w:t>
      </w:r>
      <w:r w:rsidR="006065E8" w:rsidRPr="00DC3F15">
        <w:rPr>
          <w:rFonts w:ascii="Times New Roman" w:hAnsi="Times New Roman"/>
          <w:b/>
          <w:bCs/>
          <w:sz w:val="28"/>
          <w:szCs w:val="28"/>
          <w:lang w:eastAsia="ru-RU"/>
        </w:rPr>
        <w:t>оснабжения с разбивкой по годам</w:t>
      </w:r>
    </w:p>
    <w:p w14:paraId="28E34881" w14:textId="1F08BBD9" w:rsidR="00FB02B8" w:rsidRPr="00DC3F15" w:rsidRDefault="00FB02B8" w:rsidP="004466F5">
      <w:pPr>
        <w:shd w:val="clear" w:color="auto" w:fill="FFFFFF"/>
        <w:spacing w:after="0"/>
        <w:ind w:right="-1"/>
        <w:jc w:val="center"/>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t xml:space="preserve">Таблица </w:t>
      </w:r>
      <w:r w:rsidR="000C5B0F">
        <w:rPr>
          <w:rFonts w:ascii="Times New Roman" w:eastAsia="Times New Roman" w:hAnsi="Times New Roman"/>
          <w:spacing w:val="2"/>
          <w:sz w:val="28"/>
          <w:szCs w:val="28"/>
          <w:lang w:eastAsia="ru-RU"/>
        </w:rPr>
        <w:t>1.4.1.1</w:t>
      </w:r>
      <w:r w:rsidRPr="00DC3F15">
        <w:rPr>
          <w:rFonts w:ascii="Times New Roman" w:eastAsia="Times New Roman" w:hAnsi="Times New Roman"/>
          <w:spacing w:val="2"/>
          <w:sz w:val="28"/>
          <w:szCs w:val="28"/>
          <w:lang w:eastAsia="ru-RU"/>
        </w:rPr>
        <w:t xml:space="preserve"> – Перечень основных мероприятий</w:t>
      </w:r>
      <w:r w:rsidR="00E12BED" w:rsidRPr="00DC3F15">
        <w:rPr>
          <w:rFonts w:ascii="Times New Roman" w:eastAsia="Times New Roman" w:hAnsi="Times New Roman"/>
          <w:spacing w:val="2"/>
          <w:sz w:val="28"/>
          <w:szCs w:val="28"/>
          <w:lang w:eastAsia="ru-RU"/>
        </w:rPr>
        <w:t xml:space="preserve"> </w:t>
      </w:r>
      <w:r w:rsidRPr="00DC3F15">
        <w:rPr>
          <w:rFonts w:ascii="Times New Roman" w:eastAsia="Times New Roman" w:hAnsi="Times New Roman"/>
          <w:spacing w:val="2"/>
          <w:sz w:val="28"/>
          <w:szCs w:val="28"/>
          <w:lang w:eastAsia="ru-RU"/>
        </w:rPr>
        <w:t>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586"/>
        <w:gridCol w:w="5651"/>
        <w:gridCol w:w="3402"/>
      </w:tblGrid>
      <w:tr w:rsidR="00FB02B8" w:rsidRPr="00DC3F15" w14:paraId="0F6789E0" w14:textId="77777777" w:rsidTr="008F73D0">
        <w:trPr>
          <w:trHeight w:val="414"/>
        </w:trPr>
        <w:tc>
          <w:tcPr>
            <w:tcW w:w="586" w:type="dxa"/>
            <w:vMerge w:val="restart"/>
            <w:shd w:val="clear" w:color="auto" w:fill="auto"/>
            <w:vAlign w:val="center"/>
          </w:tcPr>
          <w:p w14:paraId="32615581"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b/>
                <w:spacing w:val="2"/>
                <w:sz w:val="24"/>
                <w:szCs w:val="24"/>
                <w:lang w:eastAsia="ru-RU"/>
              </w:rPr>
            </w:pPr>
            <w:bookmarkStart w:id="6" w:name="_Hlk140154794"/>
            <w:r w:rsidRPr="00DC3F15">
              <w:rPr>
                <w:rFonts w:ascii="Times New Roman" w:eastAsia="Times New Roman" w:hAnsi="Times New Roman"/>
                <w:b/>
                <w:spacing w:val="2"/>
                <w:sz w:val="24"/>
                <w:szCs w:val="24"/>
                <w:lang w:eastAsia="ru-RU"/>
              </w:rPr>
              <w:t>№ п/п</w:t>
            </w:r>
          </w:p>
        </w:tc>
        <w:tc>
          <w:tcPr>
            <w:tcW w:w="5651" w:type="dxa"/>
            <w:vMerge w:val="restart"/>
            <w:shd w:val="clear" w:color="auto" w:fill="auto"/>
            <w:vAlign w:val="center"/>
          </w:tcPr>
          <w:p w14:paraId="5B1A0B21"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b/>
                <w:spacing w:val="2"/>
                <w:sz w:val="24"/>
                <w:szCs w:val="24"/>
                <w:lang w:eastAsia="ru-RU"/>
              </w:rPr>
            </w:pPr>
            <w:r w:rsidRPr="00DC3F15">
              <w:rPr>
                <w:rFonts w:ascii="Times New Roman" w:eastAsia="Times New Roman" w:hAnsi="Times New Roman"/>
                <w:b/>
                <w:spacing w:val="2"/>
                <w:sz w:val="24"/>
                <w:szCs w:val="24"/>
                <w:lang w:eastAsia="ru-RU"/>
              </w:rPr>
              <w:t>Виды работ</w:t>
            </w:r>
          </w:p>
        </w:tc>
        <w:tc>
          <w:tcPr>
            <w:tcW w:w="3402" w:type="dxa"/>
            <w:vMerge w:val="restart"/>
            <w:shd w:val="clear" w:color="auto" w:fill="auto"/>
            <w:vAlign w:val="center"/>
          </w:tcPr>
          <w:p w14:paraId="1129E5F4" w14:textId="77777777" w:rsidR="00FB02B8" w:rsidRPr="00DC3F15" w:rsidRDefault="00955EF7" w:rsidP="001B1283">
            <w:pPr>
              <w:tabs>
                <w:tab w:val="left" w:pos="2895"/>
              </w:tabs>
              <w:spacing w:after="0" w:line="240" w:lineRule="auto"/>
              <w:ind w:right="-1"/>
              <w:jc w:val="center"/>
              <w:textAlignment w:val="baseline"/>
              <w:rPr>
                <w:rFonts w:ascii="Times New Roman" w:eastAsia="Times New Roman" w:hAnsi="Times New Roman"/>
                <w:b/>
                <w:spacing w:val="2"/>
                <w:sz w:val="24"/>
                <w:szCs w:val="24"/>
                <w:lang w:eastAsia="ru-RU"/>
              </w:rPr>
            </w:pPr>
            <w:r w:rsidRPr="00DC3F15">
              <w:rPr>
                <w:rFonts w:ascii="Times New Roman" w:eastAsia="Times New Roman" w:hAnsi="Times New Roman"/>
                <w:b/>
                <w:spacing w:val="2"/>
                <w:sz w:val="24"/>
                <w:szCs w:val="24"/>
                <w:lang w:eastAsia="ru-RU"/>
              </w:rPr>
              <w:t>Годы реализации</w:t>
            </w:r>
          </w:p>
        </w:tc>
      </w:tr>
      <w:tr w:rsidR="00FB02B8" w:rsidRPr="00DC3F15" w14:paraId="02B30768" w14:textId="77777777" w:rsidTr="008F73D0">
        <w:trPr>
          <w:trHeight w:val="317"/>
        </w:trPr>
        <w:tc>
          <w:tcPr>
            <w:tcW w:w="586" w:type="dxa"/>
            <w:vMerge/>
            <w:shd w:val="clear" w:color="auto" w:fill="auto"/>
            <w:vAlign w:val="center"/>
          </w:tcPr>
          <w:p w14:paraId="12210DC0"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b/>
                <w:i/>
                <w:spacing w:val="2"/>
                <w:sz w:val="24"/>
                <w:szCs w:val="24"/>
                <w:lang w:eastAsia="ru-RU"/>
              </w:rPr>
            </w:pPr>
          </w:p>
        </w:tc>
        <w:tc>
          <w:tcPr>
            <w:tcW w:w="5651" w:type="dxa"/>
            <w:vMerge/>
            <w:shd w:val="clear" w:color="auto" w:fill="auto"/>
            <w:vAlign w:val="center"/>
          </w:tcPr>
          <w:p w14:paraId="19193B25"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spacing w:val="2"/>
                <w:sz w:val="24"/>
                <w:szCs w:val="24"/>
                <w:lang w:eastAsia="ru-RU"/>
              </w:rPr>
            </w:pPr>
          </w:p>
        </w:tc>
        <w:tc>
          <w:tcPr>
            <w:tcW w:w="3402" w:type="dxa"/>
            <w:vMerge/>
            <w:shd w:val="clear" w:color="auto" w:fill="auto"/>
            <w:vAlign w:val="center"/>
          </w:tcPr>
          <w:p w14:paraId="77FEBD59"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spacing w:val="2"/>
                <w:sz w:val="24"/>
                <w:szCs w:val="24"/>
                <w:lang w:eastAsia="ru-RU"/>
              </w:rPr>
            </w:pPr>
          </w:p>
        </w:tc>
      </w:tr>
      <w:tr w:rsidR="00FB02B8" w:rsidRPr="00DC3F15" w14:paraId="2251DA97" w14:textId="77777777" w:rsidTr="008F73D0">
        <w:tc>
          <w:tcPr>
            <w:tcW w:w="586" w:type="dxa"/>
            <w:shd w:val="clear" w:color="auto" w:fill="auto"/>
            <w:vAlign w:val="center"/>
          </w:tcPr>
          <w:p w14:paraId="292FCEDD"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b/>
                <w:i/>
                <w:spacing w:val="2"/>
                <w:sz w:val="24"/>
                <w:szCs w:val="24"/>
                <w:lang w:eastAsia="ru-RU"/>
              </w:rPr>
            </w:pPr>
            <w:r w:rsidRPr="00DC3F15">
              <w:rPr>
                <w:rFonts w:ascii="Times New Roman" w:eastAsia="Times New Roman" w:hAnsi="Times New Roman"/>
                <w:b/>
                <w:i/>
                <w:spacing w:val="2"/>
                <w:sz w:val="24"/>
                <w:szCs w:val="24"/>
                <w:lang w:eastAsia="ru-RU"/>
              </w:rPr>
              <w:t>1</w:t>
            </w:r>
          </w:p>
        </w:tc>
        <w:tc>
          <w:tcPr>
            <w:tcW w:w="5651" w:type="dxa"/>
            <w:shd w:val="clear" w:color="auto" w:fill="auto"/>
            <w:vAlign w:val="center"/>
          </w:tcPr>
          <w:p w14:paraId="2A1FC2F7"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b/>
                <w:i/>
                <w:spacing w:val="2"/>
                <w:sz w:val="24"/>
                <w:szCs w:val="24"/>
                <w:lang w:eastAsia="ru-RU"/>
              </w:rPr>
            </w:pPr>
            <w:r w:rsidRPr="00DC3F15">
              <w:rPr>
                <w:rFonts w:ascii="Times New Roman" w:eastAsia="Times New Roman" w:hAnsi="Times New Roman"/>
                <w:b/>
                <w:i/>
                <w:spacing w:val="2"/>
                <w:sz w:val="24"/>
                <w:szCs w:val="24"/>
                <w:lang w:eastAsia="ru-RU"/>
              </w:rPr>
              <w:t>2</w:t>
            </w:r>
          </w:p>
        </w:tc>
        <w:tc>
          <w:tcPr>
            <w:tcW w:w="3402" w:type="dxa"/>
            <w:shd w:val="clear" w:color="auto" w:fill="auto"/>
            <w:vAlign w:val="center"/>
          </w:tcPr>
          <w:p w14:paraId="1F873D92" w14:textId="77777777" w:rsidR="00FB02B8" w:rsidRPr="00DC3F15" w:rsidRDefault="00FB02B8" w:rsidP="001B1283">
            <w:pPr>
              <w:tabs>
                <w:tab w:val="left" w:pos="2895"/>
              </w:tabs>
              <w:spacing w:after="0" w:line="240" w:lineRule="auto"/>
              <w:ind w:right="-1"/>
              <w:jc w:val="center"/>
              <w:textAlignment w:val="baseline"/>
              <w:rPr>
                <w:rFonts w:ascii="Times New Roman" w:eastAsia="Times New Roman" w:hAnsi="Times New Roman"/>
                <w:b/>
                <w:i/>
                <w:spacing w:val="2"/>
                <w:sz w:val="24"/>
                <w:szCs w:val="24"/>
                <w:lang w:eastAsia="ru-RU"/>
              </w:rPr>
            </w:pPr>
            <w:r w:rsidRPr="00DC3F15">
              <w:rPr>
                <w:rFonts w:ascii="Times New Roman" w:eastAsia="Times New Roman" w:hAnsi="Times New Roman"/>
                <w:b/>
                <w:i/>
                <w:spacing w:val="2"/>
                <w:sz w:val="24"/>
                <w:szCs w:val="24"/>
                <w:lang w:eastAsia="ru-RU"/>
              </w:rPr>
              <w:t>3</w:t>
            </w:r>
          </w:p>
        </w:tc>
      </w:tr>
      <w:tr w:rsidR="008F73D0" w:rsidRPr="00DC3F15" w14:paraId="20D10611" w14:textId="77777777" w:rsidTr="002E2DC3">
        <w:trPr>
          <w:trHeight w:val="305"/>
        </w:trPr>
        <w:tc>
          <w:tcPr>
            <w:tcW w:w="586" w:type="dxa"/>
            <w:shd w:val="clear" w:color="auto" w:fill="auto"/>
            <w:vAlign w:val="center"/>
          </w:tcPr>
          <w:p w14:paraId="414A9DDA" w14:textId="5DC6A832" w:rsidR="008F73D0" w:rsidRPr="001B1283" w:rsidRDefault="008F73D0" w:rsidP="002E2DC3">
            <w:pPr>
              <w:pStyle w:val="a8"/>
              <w:numPr>
                <w:ilvl w:val="0"/>
                <w:numId w:val="5"/>
              </w:numPr>
              <w:tabs>
                <w:tab w:val="center" w:pos="2895"/>
              </w:tabs>
              <w:spacing w:after="0" w:line="240" w:lineRule="auto"/>
              <w:ind w:left="57" w:firstLine="0"/>
              <w:jc w:val="center"/>
              <w:textAlignment w:val="baseline"/>
              <w:rPr>
                <w:rFonts w:ascii="Times New Roman" w:eastAsia="Times New Roman" w:hAnsi="Times New Roman"/>
                <w:spacing w:val="2"/>
                <w:sz w:val="24"/>
                <w:szCs w:val="24"/>
                <w:lang w:eastAsia="ru-RU"/>
              </w:rPr>
            </w:pPr>
          </w:p>
        </w:tc>
        <w:tc>
          <w:tcPr>
            <w:tcW w:w="5651" w:type="dxa"/>
            <w:shd w:val="clear" w:color="auto" w:fill="auto"/>
            <w:vAlign w:val="center"/>
          </w:tcPr>
          <w:p w14:paraId="66968EA2" w14:textId="0DAD24C8" w:rsidR="008F73D0" w:rsidRPr="002E2DC3" w:rsidRDefault="00063B32" w:rsidP="002E2DC3">
            <w:pPr>
              <w:spacing w:after="0" w:line="240" w:lineRule="auto"/>
              <w:rPr>
                <w:rFonts w:ascii="Times New Roman" w:hAnsi="Times New Roman"/>
                <w:bCs/>
                <w:sz w:val="20"/>
                <w:szCs w:val="20"/>
              </w:rPr>
            </w:pPr>
            <w:r w:rsidRPr="00063B32">
              <w:rPr>
                <w:rFonts w:ascii="Times New Roman" w:hAnsi="Times New Roman"/>
                <w:bCs/>
                <w:sz w:val="20"/>
                <w:szCs w:val="20"/>
              </w:rPr>
              <w:t>Замена водопровода по ул. Ленина в п. Чамзинка</w:t>
            </w:r>
          </w:p>
        </w:tc>
        <w:tc>
          <w:tcPr>
            <w:tcW w:w="3402" w:type="dxa"/>
            <w:shd w:val="clear" w:color="auto" w:fill="auto"/>
            <w:vAlign w:val="center"/>
          </w:tcPr>
          <w:p w14:paraId="38EABFE8" w14:textId="7AE85752" w:rsidR="008F73D0" w:rsidRPr="002E2DC3" w:rsidRDefault="00063B32" w:rsidP="002E2DC3">
            <w:pPr>
              <w:spacing w:after="0" w:line="240" w:lineRule="auto"/>
              <w:ind w:right="-1"/>
              <w:jc w:val="center"/>
              <w:rPr>
                <w:rFonts w:ascii="Times New Roman" w:hAnsi="Times New Roman"/>
                <w:sz w:val="20"/>
                <w:szCs w:val="20"/>
              </w:rPr>
            </w:pPr>
            <w:r>
              <w:rPr>
                <w:rFonts w:ascii="Times New Roman" w:hAnsi="Times New Roman"/>
                <w:sz w:val="20"/>
                <w:szCs w:val="20"/>
              </w:rPr>
              <w:t>2024</w:t>
            </w:r>
          </w:p>
        </w:tc>
      </w:tr>
      <w:tr w:rsidR="00063B32" w:rsidRPr="00DC3F15" w14:paraId="7265E84E" w14:textId="77777777" w:rsidTr="002E2DC3">
        <w:trPr>
          <w:trHeight w:val="305"/>
        </w:trPr>
        <w:tc>
          <w:tcPr>
            <w:tcW w:w="586" w:type="dxa"/>
            <w:shd w:val="clear" w:color="auto" w:fill="auto"/>
            <w:vAlign w:val="center"/>
          </w:tcPr>
          <w:p w14:paraId="107831CE" w14:textId="77777777" w:rsidR="00063B32" w:rsidRPr="001B1283" w:rsidRDefault="00063B32" w:rsidP="00063B32">
            <w:pPr>
              <w:pStyle w:val="a8"/>
              <w:numPr>
                <w:ilvl w:val="0"/>
                <w:numId w:val="5"/>
              </w:numPr>
              <w:tabs>
                <w:tab w:val="center" w:pos="2895"/>
              </w:tabs>
              <w:spacing w:after="0" w:line="240" w:lineRule="auto"/>
              <w:ind w:left="57" w:firstLine="0"/>
              <w:jc w:val="center"/>
              <w:textAlignment w:val="baseline"/>
              <w:rPr>
                <w:rFonts w:ascii="Times New Roman" w:eastAsia="Times New Roman" w:hAnsi="Times New Roman"/>
                <w:spacing w:val="2"/>
                <w:sz w:val="24"/>
                <w:szCs w:val="24"/>
                <w:lang w:eastAsia="ru-RU"/>
              </w:rPr>
            </w:pPr>
          </w:p>
        </w:tc>
        <w:tc>
          <w:tcPr>
            <w:tcW w:w="5651" w:type="dxa"/>
            <w:shd w:val="clear" w:color="auto" w:fill="auto"/>
            <w:vAlign w:val="center"/>
          </w:tcPr>
          <w:p w14:paraId="6E1B5A24" w14:textId="29DFB307" w:rsidR="00063B32" w:rsidRPr="002E2DC3" w:rsidRDefault="00063B32" w:rsidP="00063B32">
            <w:pPr>
              <w:spacing w:after="0" w:line="240" w:lineRule="auto"/>
              <w:rPr>
                <w:rFonts w:ascii="Times New Roman" w:hAnsi="Times New Roman"/>
                <w:bCs/>
                <w:sz w:val="20"/>
                <w:szCs w:val="20"/>
              </w:rPr>
            </w:pPr>
            <w:r w:rsidRPr="00063B32">
              <w:rPr>
                <w:rFonts w:ascii="Times New Roman" w:hAnsi="Times New Roman"/>
                <w:bCs/>
                <w:sz w:val="20"/>
                <w:szCs w:val="20"/>
              </w:rPr>
              <w:t>Замена водопровода по ул. Терешковой в п. Чамзинка</w:t>
            </w:r>
          </w:p>
        </w:tc>
        <w:tc>
          <w:tcPr>
            <w:tcW w:w="3402" w:type="dxa"/>
            <w:shd w:val="clear" w:color="auto" w:fill="auto"/>
            <w:vAlign w:val="center"/>
          </w:tcPr>
          <w:p w14:paraId="2A5DFAA9" w14:textId="6FB74C72" w:rsidR="00063B32" w:rsidRPr="002E2DC3" w:rsidRDefault="00063B32" w:rsidP="00063B32">
            <w:pPr>
              <w:spacing w:after="0" w:line="240" w:lineRule="auto"/>
              <w:ind w:right="-1"/>
              <w:jc w:val="center"/>
              <w:rPr>
                <w:rFonts w:ascii="Times New Roman" w:hAnsi="Times New Roman"/>
                <w:bCs/>
                <w:sz w:val="20"/>
                <w:szCs w:val="20"/>
              </w:rPr>
            </w:pPr>
            <w:r>
              <w:rPr>
                <w:rFonts w:ascii="Times New Roman" w:hAnsi="Times New Roman"/>
                <w:sz w:val="20"/>
                <w:szCs w:val="20"/>
              </w:rPr>
              <w:t>2024</w:t>
            </w:r>
          </w:p>
        </w:tc>
      </w:tr>
      <w:tr w:rsidR="00063B32" w:rsidRPr="00DC3F15" w14:paraId="471D66CF" w14:textId="77777777" w:rsidTr="002E2DC3">
        <w:trPr>
          <w:trHeight w:val="305"/>
        </w:trPr>
        <w:tc>
          <w:tcPr>
            <w:tcW w:w="586" w:type="dxa"/>
            <w:shd w:val="clear" w:color="auto" w:fill="auto"/>
            <w:vAlign w:val="center"/>
          </w:tcPr>
          <w:p w14:paraId="6E16508D" w14:textId="77777777" w:rsidR="00063B32" w:rsidRPr="001B1283" w:rsidRDefault="00063B32" w:rsidP="00063B32">
            <w:pPr>
              <w:pStyle w:val="a8"/>
              <w:numPr>
                <w:ilvl w:val="0"/>
                <w:numId w:val="5"/>
              </w:numPr>
              <w:tabs>
                <w:tab w:val="center" w:pos="2895"/>
              </w:tabs>
              <w:spacing w:after="0" w:line="240" w:lineRule="auto"/>
              <w:ind w:left="57" w:firstLine="0"/>
              <w:jc w:val="center"/>
              <w:textAlignment w:val="baseline"/>
              <w:rPr>
                <w:rFonts w:ascii="Times New Roman" w:eastAsia="Times New Roman" w:hAnsi="Times New Roman"/>
                <w:spacing w:val="2"/>
                <w:sz w:val="24"/>
                <w:szCs w:val="24"/>
                <w:lang w:eastAsia="ru-RU"/>
              </w:rPr>
            </w:pPr>
          </w:p>
        </w:tc>
        <w:tc>
          <w:tcPr>
            <w:tcW w:w="5651" w:type="dxa"/>
            <w:shd w:val="clear" w:color="auto" w:fill="auto"/>
            <w:vAlign w:val="center"/>
          </w:tcPr>
          <w:p w14:paraId="691D33BF" w14:textId="4AC09F12" w:rsidR="00063B32" w:rsidRDefault="00063B32" w:rsidP="00063B32">
            <w:pPr>
              <w:spacing w:after="0" w:line="240" w:lineRule="auto"/>
              <w:rPr>
                <w:rFonts w:ascii="Times New Roman" w:hAnsi="Times New Roman"/>
                <w:bCs/>
                <w:sz w:val="20"/>
                <w:szCs w:val="20"/>
              </w:rPr>
            </w:pPr>
            <w:r w:rsidRPr="00063B32">
              <w:rPr>
                <w:rFonts w:ascii="Times New Roman" w:hAnsi="Times New Roman"/>
                <w:bCs/>
                <w:sz w:val="20"/>
                <w:szCs w:val="20"/>
              </w:rPr>
              <w:t>Замена водопровода в 6-ом микрорайоне в п. Чамзинка</w:t>
            </w:r>
          </w:p>
        </w:tc>
        <w:tc>
          <w:tcPr>
            <w:tcW w:w="3402" w:type="dxa"/>
            <w:shd w:val="clear" w:color="auto" w:fill="auto"/>
            <w:vAlign w:val="center"/>
          </w:tcPr>
          <w:p w14:paraId="2057106A" w14:textId="26D59326" w:rsidR="00063B32" w:rsidRDefault="00063B32" w:rsidP="00063B32">
            <w:pPr>
              <w:spacing w:after="0" w:line="240" w:lineRule="auto"/>
              <w:ind w:right="-1"/>
              <w:jc w:val="center"/>
              <w:rPr>
                <w:rFonts w:ascii="Times New Roman" w:hAnsi="Times New Roman"/>
                <w:bCs/>
                <w:sz w:val="20"/>
                <w:szCs w:val="20"/>
              </w:rPr>
            </w:pPr>
            <w:r>
              <w:rPr>
                <w:rFonts w:ascii="Times New Roman" w:hAnsi="Times New Roman"/>
                <w:sz w:val="20"/>
                <w:szCs w:val="20"/>
              </w:rPr>
              <w:t>2024</w:t>
            </w:r>
          </w:p>
        </w:tc>
      </w:tr>
      <w:bookmarkEnd w:id="6"/>
    </w:tbl>
    <w:p w14:paraId="5CB6D78F" w14:textId="77777777" w:rsidR="00DC65F2" w:rsidRDefault="00DC65F2" w:rsidP="00434740">
      <w:pPr>
        <w:pStyle w:val="a8"/>
        <w:autoSpaceDE w:val="0"/>
        <w:autoSpaceDN w:val="0"/>
        <w:adjustRightInd w:val="0"/>
        <w:spacing w:after="0"/>
        <w:ind w:left="0" w:right="-1"/>
        <w:jc w:val="center"/>
        <w:rPr>
          <w:rFonts w:ascii="Times New Roman" w:hAnsi="Times New Roman"/>
          <w:b/>
          <w:bCs/>
          <w:sz w:val="28"/>
          <w:szCs w:val="28"/>
          <w:lang w:val="ru-RU" w:eastAsia="ru-RU"/>
        </w:rPr>
      </w:pPr>
    </w:p>
    <w:p w14:paraId="6D7862DC" w14:textId="77777777" w:rsidR="00C21D97" w:rsidRPr="00DC3F15" w:rsidRDefault="006468B2" w:rsidP="00434740">
      <w:pPr>
        <w:pStyle w:val="a8"/>
        <w:autoSpaceDE w:val="0"/>
        <w:autoSpaceDN w:val="0"/>
        <w:adjustRightInd w:val="0"/>
        <w:spacing w:after="0"/>
        <w:ind w:left="0" w:right="-1"/>
        <w:jc w:val="center"/>
        <w:rPr>
          <w:rFonts w:ascii="Times New Roman" w:hAnsi="Times New Roman"/>
          <w:b/>
          <w:bCs/>
          <w:sz w:val="28"/>
          <w:szCs w:val="28"/>
          <w:lang w:val="ru-RU"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2</w:t>
      </w:r>
      <w:r w:rsidR="00BB309B">
        <w:rPr>
          <w:rFonts w:ascii="Times New Roman" w:hAnsi="Times New Roman"/>
          <w:b/>
          <w:bCs/>
          <w:sz w:val="28"/>
          <w:szCs w:val="28"/>
          <w:lang w:eastAsia="ru-RU"/>
        </w:rPr>
        <w:t xml:space="preserve">. </w:t>
      </w:r>
      <w:r w:rsidR="00FB02B8" w:rsidRPr="00DC3F15">
        <w:rPr>
          <w:rFonts w:ascii="Times New Roman" w:hAnsi="Times New Roman"/>
          <w:b/>
          <w:bCs/>
          <w:sz w:val="28"/>
          <w:szCs w:val="28"/>
          <w:lang w:eastAsia="ru-RU"/>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w:t>
      </w:r>
      <w:r w:rsidR="00FB02B8" w:rsidRPr="00DC3F15">
        <w:rPr>
          <w:rFonts w:ascii="Times New Roman" w:hAnsi="Times New Roman"/>
          <w:b/>
          <w:bCs/>
          <w:sz w:val="28"/>
          <w:szCs w:val="28"/>
          <w:lang w:eastAsia="ru-RU"/>
        </w:rPr>
        <w:lastRenderedPageBreak/>
        <w:t>изменение указанных характеристик в результате реализации мероприятий,</w:t>
      </w:r>
      <w:r w:rsidR="00D14007" w:rsidRPr="00DC3F15">
        <w:rPr>
          <w:rFonts w:ascii="Times New Roman" w:hAnsi="Times New Roman"/>
          <w:b/>
          <w:bCs/>
          <w:sz w:val="28"/>
          <w:szCs w:val="28"/>
          <w:lang w:eastAsia="ru-RU"/>
        </w:rPr>
        <w:t xml:space="preserve"> </w:t>
      </w:r>
      <w:r w:rsidR="00FB02B8" w:rsidRPr="00DC3F15">
        <w:rPr>
          <w:rFonts w:ascii="Times New Roman" w:hAnsi="Times New Roman"/>
          <w:b/>
          <w:bCs/>
          <w:sz w:val="28"/>
          <w:szCs w:val="28"/>
          <w:lang w:eastAsia="ru-RU"/>
        </w:rPr>
        <w:t>предусмотренных</w:t>
      </w:r>
      <w:r w:rsidR="00D14007" w:rsidRPr="00DC3F15">
        <w:rPr>
          <w:rFonts w:ascii="Times New Roman" w:hAnsi="Times New Roman"/>
          <w:b/>
          <w:bCs/>
          <w:sz w:val="28"/>
          <w:szCs w:val="28"/>
          <w:lang w:eastAsia="ru-RU"/>
        </w:rPr>
        <w:t xml:space="preserve"> </w:t>
      </w:r>
      <w:r w:rsidR="00FB02B8" w:rsidRPr="00DC3F15">
        <w:rPr>
          <w:rFonts w:ascii="Times New Roman" w:hAnsi="Times New Roman"/>
          <w:b/>
          <w:bCs/>
          <w:sz w:val="28"/>
          <w:szCs w:val="28"/>
          <w:lang w:eastAsia="ru-RU"/>
        </w:rPr>
        <w:t>схемой водоснабжения</w:t>
      </w:r>
    </w:p>
    <w:p w14:paraId="3E7590ED" w14:textId="30988B0A" w:rsidR="00C21D97" w:rsidRPr="00DC3F15" w:rsidRDefault="00C21D97" w:rsidP="004466F5">
      <w:pPr>
        <w:autoSpaceDE w:val="0"/>
        <w:autoSpaceDN w:val="0"/>
        <w:adjustRightInd w:val="0"/>
        <w:spacing w:after="0"/>
        <w:ind w:right="-1" w:firstLine="851"/>
        <w:contextualSpacing/>
        <w:jc w:val="both"/>
        <w:rPr>
          <w:rFonts w:ascii="Times New Roman" w:hAnsi="Times New Roman"/>
          <w:sz w:val="28"/>
          <w:szCs w:val="28"/>
        </w:rPr>
      </w:pPr>
      <w:r w:rsidRPr="00DC3F15">
        <w:rPr>
          <w:rFonts w:ascii="Times New Roman" w:hAnsi="Times New Roman"/>
          <w:sz w:val="28"/>
          <w:szCs w:val="28"/>
        </w:rPr>
        <w:t>Перспективная схема водоснабжения</w:t>
      </w:r>
      <w:r w:rsidR="00A3333A" w:rsidRPr="00DC3F15">
        <w:rPr>
          <w:rFonts w:ascii="Times New Roman" w:hAnsi="Times New Roman"/>
          <w:sz w:val="28"/>
          <w:szCs w:val="28"/>
        </w:rPr>
        <w:t xml:space="preserve"> </w:t>
      </w:r>
      <w:r w:rsidRPr="00DC3F15">
        <w:rPr>
          <w:rFonts w:ascii="Times New Roman" w:hAnsi="Times New Roman"/>
          <w:sz w:val="28"/>
          <w:szCs w:val="28"/>
        </w:rPr>
        <w:t>учитывает мероприятия, направленные на развитие объектов систем водоснабжения и меропри</w:t>
      </w:r>
      <w:r w:rsidR="004D5314" w:rsidRPr="00DC3F15">
        <w:rPr>
          <w:rFonts w:ascii="Times New Roman" w:hAnsi="Times New Roman"/>
          <w:sz w:val="28"/>
          <w:szCs w:val="28"/>
        </w:rPr>
        <w:t xml:space="preserve">ятия, направленные на развитие </w:t>
      </w:r>
      <w:r w:rsidRPr="00DC3F15">
        <w:rPr>
          <w:rFonts w:ascii="Times New Roman" w:hAnsi="Times New Roman"/>
          <w:sz w:val="28"/>
          <w:szCs w:val="28"/>
        </w:rPr>
        <w:t>водопроводных сетей и объектов на них, для подключения перспективных потребителей</w:t>
      </w:r>
      <w:r w:rsidR="00BB309B">
        <w:rPr>
          <w:rFonts w:ascii="Times New Roman" w:hAnsi="Times New Roman"/>
          <w:sz w:val="28"/>
          <w:szCs w:val="28"/>
        </w:rPr>
        <w:t>.</w:t>
      </w:r>
    </w:p>
    <w:p w14:paraId="3F45A971" w14:textId="3EB469F5" w:rsidR="008F3919" w:rsidRPr="00DC3F15" w:rsidRDefault="00D16587" w:rsidP="004466F5">
      <w:pPr>
        <w:autoSpaceDE w:val="0"/>
        <w:autoSpaceDN w:val="0"/>
        <w:adjustRightInd w:val="0"/>
        <w:spacing w:after="0"/>
        <w:ind w:right="-1" w:firstLine="851"/>
        <w:contextualSpacing/>
        <w:jc w:val="both"/>
        <w:rPr>
          <w:rFonts w:ascii="Times New Roman" w:hAnsi="Times New Roman"/>
          <w:i/>
          <w:sz w:val="28"/>
          <w:szCs w:val="28"/>
        </w:rPr>
      </w:pPr>
      <w:r>
        <w:rPr>
          <w:rFonts w:ascii="Times New Roman" w:hAnsi="Times New Roman"/>
          <w:i/>
          <w:sz w:val="28"/>
          <w:szCs w:val="28"/>
        </w:rPr>
        <w:t>Реконструкция</w:t>
      </w:r>
      <w:r w:rsidR="008F3919" w:rsidRPr="00DC3F15">
        <w:rPr>
          <w:rFonts w:ascii="Times New Roman" w:hAnsi="Times New Roman"/>
          <w:i/>
          <w:sz w:val="28"/>
          <w:szCs w:val="28"/>
        </w:rPr>
        <w:t xml:space="preserve"> изношенных участков водопроводных сетей </w:t>
      </w:r>
    </w:p>
    <w:p w14:paraId="6E82299E" w14:textId="77777777" w:rsidR="008F3919" w:rsidRPr="00DC3F15" w:rsidRDefault="0033041F" w:rsidP="004466F5">
      <w:pPr>
        <w:autoSpaceDE w:val="0"/>
        <w:autoSpaceDN w:val="0"/>
        <w:adjustRightInd w:val="0"/>
        <w:spacing w:after="0"/>
        <w:ind w:right="-1" w:firstLine="851"/>
        <w:contextualSpacing/>
        <w:jc w:val="both"/>
        <w:rPr>
          <w:rFonts w:ascii="Times New Roman" w:hAnsi="Times New Roman"/>
          <w:sz w:val="28"/>
          <w:szCs w:val="28"/>
        </w:rPr>
      </w:pPr>
      <w:r w:rsidRPr="00DC3F15">
        <w:rPr>
          <w:rFonts w:ascii="Times New Roman" w:hAnsi="Times New Roman"/>
          <w:sz w:val="28"/>
          <w:szCs w:val="28"/>
        </w:rPr>
        <w:t>Ежегодная плановая з</w:t>
      </w:r>
      <w:r w:rsidR="008F3919" w:rsidRPr="00DC3F15">
        <w:rPr>
          <w:rFonts w:ascii="Times New Roman" w:hAnsi="Times New Roman"/>
          <w:sz w:val="28"/>
          <w:szCs w:val="28"/>
        </w:rPr>
        <w:t>амена изношенных сетей водоснабжения позволит сократить потери воды при ее транспортировке</w:t>
      </w:r>
      <w:r w:rsidRPr="00DC3F15">
        <w:rPr>
          <w:rFonts w:ascii="Times New Roman" w:hAnsi="Times New Roman"/>
          <w:sz w:val="28"/>
          <w:szCs w:val="28"/>
        </w:rPr>
        <w:t xml:space="preserve"> и обеспечить бесперебойным водоснабжением потребителей</w:t>
      </w:r>
      <w:r w:rsidR="00BB309B">
        <w:rPr>
          <w:rFonts w:ascii="Times New Roman" w:hAnsi="Times New Roman"/>
          <w:sz w:val="28"/>
          <w:szCs w:val="28"/>
        </w:rPr>
        <w:t xml:space="preserve">. </w:t>
      </w:r>
    </w:p>
    <w:p w14:paraId="12837CE0" w14:textId="77777777" w:rsidR="0033041F" w:rsidRPr="00DC3F15" w:rsidRDefault="0033041F" w:rsidP="004466F5">
      <w:pPr>
        <w:autoSpaceDE w:val="0"/>
        <w:autoSpaceDN w:val="0"/>
        <w:adjustRightInd w:val="0"/>
        <w:spacing w:after="0"/>
        <w:ind w:right="-1" w:firstLine="851"/>
        <w:contextualSpacing/>
        <w:jc w:val="both"/>
        <w:rPr>
          <w:rFonts w:ascii="Times New Roman" w:hAnsi="Times New Roman"/>
          <w:sz w:val="28"/>
          <w:szCs w:val="28"/>
        </w:rPr>
      </w:pPr>
      <w:r w:rsidRPr="00DC3F15">
        <w:rPr>
          <w:rFonts w:ascii="Times New Roman" w:hAnsi="Times New Roman"/>
          <w:sz w:val="28"/>
          <w:szCs w:val="28"/>
        </w:rPr>
        <w:t xml:space="preserve">При замене и строительстве трубопроводов в качестве альтернативы </w:t>
      </w:r>
      <w:r w:rsidR="00B463B7" w:rsidRPr="00DC3F15">
        <w:rPr>
          <w:rFonts w:ascii="Times New Roman" w:hAnsi="Times New Roman"/>
          <w:sz w:val="28"/>
          <w:szCs w:val="28"/>
        </w:rPr>
        <w:t>существующим стальным</w:t>
      </w:r>
      <w:r w:rsidRPr="00DC3F15">
        <w:rPr>
          <w:rFonts w:ascii="Times New Roman" w:hAnsi="Times New Roman"/>
          <w:sz w:val="28"/>
          <w:szCs w:val="28"/>
        </w:rPr>
        <w:t xml:space="preserve"> </w:t>
      </w:r>
      <w:r w:rsidR="00E84ED3" w:rsidRPr="00DC3F15">
        <w:rPr>
          <w:rFonts w:ascii="Times New Roman" w:hAnsi="Times New Roman"/>
          <w:sz w:val="28"/>
          <w:szCs w:val="28"/>
        </w:rPr>
        <w:t>рекомендуется применять полиэтиленовые трубы</w:t>
      </w:r>
      <w:r w:rsidR="00BB309B">
        <w:rPr>
          <w:rFonts w:ascii="Times New Roman" w:hAnsi="Times New Roman"/>
          <w:sz w:val="28"/>
          <w:szCs w:val="28"/>
        </w:rPr>
        <w:t xml:space="preserve">. </w:t>
      </w:r>
      <w:r w:rsidR="00E84ED3" w:rsidRPr="00DC3F15">
        <w:rPr>
          <w:rFonts w:ascii="Times New Roman" w:hAnsi="Times New Roman"/>
          <w:sz w:val="28"/>
          <w:szCs w:val="28"/>
        </w:rPr>
        <w:t xml:space="preserve">Применение </w:t>
      </w:r>
      <w:r w:rsidR="00B463B7" w:rsidRPr="00DC3F15">
        <w:rPr>
          <w:rFonts w:ascii="Times New Roman" w:hAnsi="Times New Roman"/>
          <w:sz w:val="28"/>
          <w:szCs w:val="28"/>
        </w:rPr>
        <w:t>полиэтиленовых трубопроводов в</w:t>
      </w:r>
      <w:r w:rsidR="00E84ED3" w:rsidRPr="00DC3F15">
        <w:rPr>
          <w:rFonts w:ascii="Times New Roman" w:hAnsi="Times New Roman"/>
          <w:sz w:val="28"/>
          <w:szCs w:val="28"/>
        </w:rPr>
        <w:t xml:space="preserve"> системе холодного </w:t>
      </w:r>
      <w:r w:rsidR="00B463B7" w:rsidRPr="00DC3F15">
        <w:rPr>
          <w:rFonts w:ascii="Times New Roman" w:hAnsi="Times New Roman"/>
          <w:sz w:val="28"/>
          <w:szCs w:val="28"/>
        </w:rPr>
        <w:t>водоснабжения оправдано</w:t>
      </w:r>
      <w:r w:rsidR="00E84ED3" w:rsidRPr="00DC3F15">
        <w:rPr>
          <w:rFonts w:ascii="Times New Roman" w:hAnsi="Times New Roman"/>
          <w:sz w:val="28"/>
          <w:szCs w:val="28"/>
        </w:rPr>
        <w:t xml:space="preserve"> как в технологическом, </w:t>
      </w:r>
      <w:r w:rsidR="00B463B7" w:rsidRPr="00DC3F15">
        <w:rPr>
          <w:rFonts w:ascii="Times New Roman" w:hAnsi="Times New Roman"/>
          <w:sz w:val="28"/>
          <w:szCs w:val="28"/>
        </w:rPr>
        <w:t>эксплуатационном, так</w:t>
      </w:r>
      <w:r w:rsidR="00E84ED3" w:rsidRPr="00DC3F15">
        <w:rPr>
          <w:rFonts w:ascii="Times New Roman" w:hAnsi="Times New Roman"/>
          <w:sz w:val="28"/>
          <w:szCs w:val="28"/>
        </w:rPr>
        <w:t xml:space="preserve"> и в экономическом плане</w:t>
      </w:r>
      <w:r w:rsidR="00BB309B">
        <w:rPr>
          <w:rFonts w:ascii="Times New Roman" w:hAnsi="Times New Roman"/>
          <w:sz w:val="28"/>
          <w:szCs w:val="28"/>
        </w:rPr>
        <w:t xml:space="preserve">. </w:t>
      </w:r>
    </w:p>
    <w:p w14:paraId="595A5532" w14:textId="77777777" w:rsidR="00E84ED3" w:rsidRPr="00DC3F15" w:rsidRDefault="00E84ED3" w:rsidP="004466F5">
      <w:pPr>
        <w:autoSpaceDE w:val="0"/>
        <w:autoSpaceDN w:val="0"/>
        <w:adjustRightInd w:val="0"/>
        <w:spacing w:after="0"/>
        <w:ind w:right="-1" w:firstLine="851"/>
        <w:contextualSpacing/>
        <w:jc w:val="both"/>
        <w:rPr>
          <w:rFonts w:ascii="Times New Roman" w:hAnsi="Times New Roman"/>
          <w:sz w:val="28"/>
          <w:szCs w:val="28"/>
        </w:rPr>
      </w:pPr>
      <w:r w:rsidRPr="00DC3F15">
        <w:rPr>
          <w:rFonts w:ascii="Times New Roman" w:hAnsi="Times New Roman"/>
          <w:sz w:val="28"/>
          <w:szCs w:val="28"/>
        </w:rPr>
        <w:t xml:space="preserve">Основные преимущества </w:t>
      </w:r>
      <w:r w:rsidR="00B463B7" w:rsidRPr="00DC3F15">
        <w:rPr>
          <w:rFonts w:ascii="Times New Roman" w:hAnsi="Times New Roman"/>
          <w:sz w:val="28"/>
          <w:szCs w:val="28"/>
        </w:rPr>
        <w:t>труб,</w:t>
      </w:r>
      <w:r w:rsidRPr="00DC3F15">
        <w:rPr>
          <w:rFonts w:ascii="Times New Roman" w:hAnsi="Times New Roman"/>
          <w:sz w:val="28"/>
          <w:szCs w:val="28"/>
        </w:rPr>
        <w:t xml:space="preserve"> изготовленных из ПНД:</w:t>
      </w:r>
    </w:p>
    <w:p w14:paraId="7983455D" w14:textId="77777777" w:rsidR="00E84ED3" w:rsidRPr="00DC3F15" w:rsidRDefault="00E84ED3" w:rsidP="004466F5">
      <w:pPr>
        <w:autoSpaceDE w:val="0"/>
        <w:autoSpaceDN w:val="0"/>
        <w:adjustRightInd w:val="0"/>
        <w:spacing w:after="0"/>
        <w:ind w:right="-1"/>
        <w:contextualSpacing/>
        <w:jc w:val="both"/>
        <w:rPr>
          <w:rFonts w:ascii="Times New Roman" w:hAnsi="Times New Roman"/>
          <w:sz w:val="28"/>
          <w:szCs w:val="28"/>
        </w:rPr>
      </w:pPr>
      <w:r w:rsidRPr="00DC3F15">
        <w:rPr>
          <w:rFonts w:ascii="Times New Roman" w:hAnsi="Times New Roman"/>
          <w:sz w:val="28"/>
          <w:szCs w:val="28"/>
        </w:rPr>
        <w:t>- затраты на транспортировку ПНД труб для водоснабжения до 2 раз меньше, чем на транспортировку стальных;</w:t>
      </w:r>
    </w:p>
    <w:p w14:paraId="3C08F7B2" w14:textId="77777777" w:rsidR="00E84ED3" w:rsidRPr="00DC3F15" w:rsidRDefault="00E84ED3" w:rsidP="004466F5">
      <w:pPr>
        <w:autoSpaceDE w:val="0"/>
        <w:autoSpaceDN w:val="0"/>
        <w:adjustRightInd w:val="0"/>
        <w:spacing w:after="0"/>
        <w:ind w:right="-1"/>
        <w:contextualSpacing/>
        <w:jc w:val="both"/>
        <w:rPr>
          <w:rFonts w:ascii="Times New Roman" w:hAnsi="Times New Roman"/>
          <w:sz w:val="28"/>
          <w:szCs w:val="28"/>
        </w:rPr>
      </w:pPr>
      <w:r w:rsidRPr="00DC3F15">
        <w:rPr>
          <w:rFonts w:ascii="Times New Roman" w:hAnsi="Times New Roman"/>
          <w:sz w:val="28"/>
          <w:szCs w:val="28"/>
        </w:rPr>
        <w:t xml:space="preserve">- масса ПЭ трубы для водопровода более чем в 8 раз меньше </w:t>
      </w:r>
      <w:r w:rsidR="00B463B7" w:rsidRPr="00DC3F15">
        <w:rPr>
          <w:rFonts w:ascii="Times New Roman" w:hAnsi="Times New Roman"/>
          <w:sz w:val="28"/>
          <w:szCs w:val="28"/>
        </w:rPr>
        <w:t>массы металлических</w:t>
      </w:r>
      <w:r w:rsidRPr="00DC3F15">
        <w:rPr>
          <w:rFonts w:ascii="Times New Roman" w:hAnsi="Times New Roman"/>
          <w:sz w:val="28"/>
          <w:szCs w:val="28"/>
        </w:rPr>
        <w:t xml:space="preserve"> аналогов;</w:t>
      </w:r>
    </w:p>
    <w:p w14:paraId="3F134BB2" w14:textId="77777777" w:rsidR="00E84ED3" w:rsidRPr="00DC3F15" w:rsidRDefault="00E84ED3" w:rsidP="004466F5">
      <w:pPr>
        <w:autoSpaceDE w:val="0"/>
        <w:autoSpaceDN w:val="0"/>
        <w:adjustRightInd w:val="0"/>
        <w:spacing w:after="0"/>
        <w:ind w:right="-1"/>
        <w:contextualSpacing/>
        <w:jc w:val="both"/>
        <w:rPr>
          <w:rFonts w:ascii="Times New Roman" w:hAnsi="Times New Roman"/>
          <w:sz w:val="28"/>
          <w:szCs w:val="28"/>
        </w:rPr>
      </w:pPr>
      <w:r w:rsidRPr="00DC3F15">
        <w:rPr>
          <w:rFonts w:ascii="Times New Roman" w:hAnsi="Times New Roman"/>
          <w:sz w:val="28"/>
          <w:szCs w:val="28"/>
        </w:rPr>
        <w:t xml:space="preserve">- стоимость выполнения </w:t>
      </w:r>
      <w:r w:rsidR="003F544C" w:rsidRPr="00DC3F15">
        <w:rPr>
          <w:rFonts w:ascii="Times New Roman" w:hAnsi="Times New Roman"/>
          <w:sz w:val="28"/>
          <w:szCs w:val="28"/>
        </w:rPr>
        <w:t>строительно-монтажных работ даже при использовании традиционных открытых методов, сокращается до 2,5 раз;</w:t>
      </w:r>
    </w:p>
    <w:p w14:paraId="624BB1F2" w14:textId="77777777" w:rsidR="003F544C" w:rsidRPr="00DC3F15" w:rsidRDefault="003F544C" w:rsidP="004466F5">
      <w:pPr>
        <w:autoSpaceDE w:val="0"/>
        <w:autoSpaceDN w:val="0"/>
        <w:adjustRightInd w:val="0"/>
        <w:spacing w:after="0"/>
        <w:ind w:right="-1"/>
        <w:contextualSpacing/>
        <w:jc w:val="both"/>
        <w:rPr>
          <w:rFonts w:ascii="Times New Roman" w:hAnsi="Times New Roman"/>
          <w:sz w:val="28"/>
          <w:szCs w:val="28"/>
        </w:rPr>
      </w:pPr>
      <w:r w:rsidRPr="00DC3F15">
        <w:rPr>
          <w:rFonts w:ascii="Times New Roman" w:hAnsi="Times New Roman"/>
          <w:sz w:val="28"/>
          <w:szCs w:val="28"/>
        </w:rPr>
        <w:t>- большая эластичность, что позволяет их легко вписывать в повороты трассы;</w:t>
      </w:r>
    </w:p>
    <w:p w14:paraId="0CF6794B" w14:textId="77777777" w:rsidR="003F544C" w:rsidRPr="00DC3F15" w:rsidRDefault="00256237" w:rsidP="004466F5">
      <w:pPr>
        <w:autoSpaceDE w:val="0"/>
        <w:autoSpaceDN w:val="0"/>
        <w:adjustRightInd w:val="0"/>
        <w:spacing w:after="0"/>
        <w:ind w:right="-1"/>
        <w:contextualSpacing/>
        <w:jc w:val="both"/>
        <w:rPr>
          <w:rFonts w:ascii="Times New Roman" w:hAnsi="Times New Roman"/>
          <w:sz w:val="28"/>
          <w:szCs w:val="28"/>
        </w:rPr>
      </w:pPr>
      <w:r w:rsidRPr="00DC3F15">
        <w:rPr>
          <w:rFonts w:ascii="Times New Roman" w:hAnsi="Times New Roman"/>
          <w:sz w:val="28"/>
          <w:szCs w:val="28"/>
        </w:rPr>
        <w:t xml:space="preserve">- </w:t>
      </w:r>
      <w:r w:rsidR="003F544C" w:rsidRPr="00DC3F15">
        <w:rPr>
          <w:rFonts w:ascii="Times New Roman" w:hAnsi="Times New Roman"/>
          <w:sz w:val="28"/>
          <w:szCs w:val="28"/>
        </w:rPr>
        <w:t xml:space="preserve">труба водопроводная полиэтиленовая обладает </w:t>
      </w:r>
      <w:r w:rsidR="00B463B7" w:rsidRPr="00DC3F15">
        <w:rPr>
          <w:rFonts w:ascii="Times New Roman" w:hAnsi="Times New Roman"/>
          <w:sz w:val="28"/>
          <w:szCs w:val="28"/>
        </w:rPr>
        <w:t>высокой антикоррозийной</w:t>
      </w:r>
      <w:r w:rsidR="003F544C" w:rsidRPr="00DC3F15">
        <w:rPr>
          <w:rFonts w:ascii="Times New Roman" w:hAnsi="Times New Roman"/>
          <w:sz w:val="28"/>
          <w:szCs w:val="28"/>
        </w:rPr>
        <w:t xml:space="preserve">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14:paraId="6697E6B2" w14:textId="54246D77" w:rsidR="003F544C" w:rsidRDefault="003F544C" w:rsidP="004466F5">
      <w:pPr>
        <w:autoSpaceDE w:val="0"/>
        <w:autoSpaceDN w:val="0"/>
        <w:adjustRightInd w:val="0"/>
        <w:spacing w:after="0"/>
        <w:ind w:right="-1"/>
        <w:contextualSpacing/>
        <w:jc w:val="both"/>
        <w:rPr>
          <w:rFonts w:ascii="Times New Roman" w:hAnsi="Times New Roman"/>
          <w:sz w:val="28"/>
          <w:szCs w:val="28"/>
        </w:rPr>
      </w:pPr>
      <w:r w:rsidRPr="00DC3F15">
        <w:rPr>
          <w:rFonts w:ascii="Times New Roman" w:hAnsi="Times New Roman"/>
          <w:sz w:val="28"/>
          <w:szCs w:val="28"/>
        </w:rPr>
        <w:t xml:space="preserve">- отсутствие необходимости </w:t>
      </w:r>
      <w:r w:rsidR="002330C9" w:rsidRPr="00DC3F15">
        <w:rPr>
          <w:rFonts w:ascii="Times New Roman" w:hAnsi="Times New Roman"/>
          <w:sz w:val="28"/>
          <w:szCs w:val="28"/>
        </w:rPr>
        <w:t>применения дорогостоящих методов проверки и контро</w:t>
      </w:r>
      <w:r w:rsidR="00432A82" w:rsidRPr="00DC3F15">
        <w:rPr>
          <w:rFonts w:ascii="Times New Roman" w:hAnsi="Times New Roman"/>
          <w:sz w:val="28"/>
          <w:szCs w:val="28"/>
        </w:rPr>
        <w:t>ля качества сварных соединений</w:t>
      </w:r>
      <w:r w:rsidR="00BB309B">
        <w:rPr>
          <w:rFonts w:ascii="Times New Roman" w:hAnsi="Times New Roman"/>
          <w:sz w:val="28"/>
          <w:szCs w:val="28"/>
        </w:rPr>
        <w:t>.</w:t>
      </w:r>
    </w:p>
    <w:p w14:paraId="4F4F5D86" w14:textId="23B1EBB9" w:rsidR="00CE45C8" w:rsidRDefault="00CE45C8" w:rsidP="00CE45C8">
      <w:pPr>
        <w:autoSpaceDE w:val="0"/>
        <w:autoSpaceDN w:val="0"/>
        <w:adjustRightInd w:val="0"/>
        <w:spacing w:after="0"/>
        <w:ind w:right="-1" w:firstLine="709"/>
        <w:contextualSpacing/>
        <w:jc w:val="both"/>
        <w:rPr>
          <w:rFonts w:ascii="Times New Roman" w:hAnsi="Times New Roman"/>
          <w:sz w:val="28"/>
          <w:szCs w:val="28"/>
        </w:rPr>
      </w:pPr>
      <w:r w:rsidRPr="00CE45C8">
        <w:rPr>
          <w:rFonts w:ascii="Times New Roman" w:hAnsi="Times New Roman"/>
          <w:i/>
          <w:iCs/>
          <w:sz w:val="28"/>
          <w:szCs w:val="28"/>
        </w:rPr>
        <w:t>Гидрогеологические и санитарные характеристики потенциальных источников водоснабжения:</w:t>
      </w:r>
    </w:p>
    <w:p w14:paraId="79DF5656" w14:textId="77777777" w:rsidR="00CE45C8" w:rsidRPr="00CE45C8" w:rsidRDefault="00CE45C8" w:rsidP="00CE45C8">
      <w:pPr>
        <w:autoSpaceDE w:val="0"/>
        <w:autoSpaceDN w:val="0"/>
        <w:adjustRightInd w:val="0"/>
        <w:spacing w:after="0"/>
        <w:ind w:right="-1" w:firstLine="709"/>
        <w:contextualSpacing/>
        <w:jc w:val="both"/>
        <w:rPr>
          <w:rFonts w:ascii="Times New Roman" w:hAnsi="Times New Roman"/>
          <w:sz w:val="28"/>
          <w:szCs w:val="28"/>
        </w:rPr>
      </w:pPr>
      <w:r w:rsidRPr="00CE45C8">
        <w:rPr>
          <w:rFonts w:ascii="Times New Roman" w:hAnsi="Times New Roman"/>
          <w:b/>
          <w:bCs/>
          <w:sz w:val="28"/>
          <w:szCs w:val="28"/>
        </w:rPr>
        <w:t>Подземные воды</w:t>
      </w:r>
      <w:r w:rsidRPr="00CE45C8">
        <w:rPr>
          <w:rFonts w:ascii="Times New Roman" w:hAnsi="Times New Roman"/>
          <w:sz w:val="28"/>
          <w:szCs w:val="28"/>
        </w:rPr>
        <w:t xml:space="preserve"> формируются из атмосферных осадков, проходящих через толщу почвы и задерживающихся на водо­непроницаемых слоях глины или гранита.</w:t>
      </w:r>
    </w:p>
    <w:p w14:paraId="06BF935F" w14:textId="3B8DE11C" w:rsidR="00CE45C8" w:rsidRPr="00CE45C8" w:rsidRDefault="00CE45C8" w:rsidP="00CE45C8">
      <w:pPr>
        <w:autoSpaceDE w:val="0"/>
        <w:autoSpaceDN w:val="0"/>
        <w:adjustRightInd w:val="0"/>
        <w:spacing w:after="0"/>
        <w:ind w:right="-1" w:firstLine="709"/>
        <w:contextualSpacing/>
        <w:jc w:val="both"/>
        <w:rPr>
          <w:rFonts w:ascii="Times New Roman" w:hAnsi="Times New Roman"/>
          <w:sz w:val="28"/>
          <w:szCs w:val="28"/>
        </w:rPr>
      </w:pPr>
      <w:r w:rsidRPr="00CE45C8">
        <w:rPr>
          <w:rFonts w:ascii="Times New Roman" w:hAnsi="Times New Roman"/>
          <w:b/>
          <w:bCs/>
          <w:sz w:val="28"/>
          <w:szCs w:val="28"/>
        </w:rPr>
        <w:t>Грунтовые воды</w:t>
      </w:r>
      <w:r w:rsidRPr="00CE45C8">
        <w:rPr>
          <w:rFonts w:ascii="Times New Roman" w:hAnsi="Times New Roman"/>
          <w:sz w:val="28"/>
          <w:szCs w:val="28"/>
        </w:rPr>
        <w:t xml:space="preserve"> скапливаются на первом от поверхности земли водоупорном слое. Глубина их залегания зависит от местных условий, составляя от 1-2 до десятков метров. Используются для устройства колодцев. </w:t>
      </w:r>
      <w:r w:rsidRPr="00CE45C8">
        <w:rPr>
          <w:rFonts w:ascii="Times New Roman" w:hAnsi="Times New Roman"/>
          <w:sz w:val="28"/>
          <w:szCs w:val="28"/>
        </w:rPr>
        <w:lastRenderedPageBreak/>
        <w:t>Они могут легко загрязняться в результате хозяйственно-бытовой деятельности человека.</w:t>
      </w:r>
    </w:p>
    <w:p w14:paraId="2F090A82" w14:textId="4C3AAD13" w:rsidR="00CE45C8" w:rsidRDefault="00CE45C8" w:rsidP="00CE45C8">
      <w:pPr>
        <w:autoSpaceDE w:val="0"/>
        <w:autoSpaceDN w:val="0"/>
        <w:adjustRightInd w:val="0"/>
        <w:spacing w:after="0"/>
        <w:ind w:right="-1" w:firstLine="709"/>
        <w:contextualSpacing/>
        <w:jc w:val="both"/>
        <w:rPr>
          <w:rFonts w:ascii="Times New Roman" w:hAnsi="Times New Roman"/>
          <w:sz w:val="28"/>
          <w:szCs w:val="28"/>
        </w:rPr>
      </w:pPr>
      <w:r w:rsidRPr="00CE45C8">
        <w:rPr>
          <w:rFonts w:ascii="Times New Roman" w:hAnsi="Times New Roman"/>
          <w:b/>
          <w:bCs/>
          <w:sz w:val="28"/>
          <w:szCs w:val="28"/>
        </w:rPr>
        <w:t>Межпластовые воды</w:t>
      </w:r>
      <w:r w:rsidRPr="00CE45C8">
        <w:rPr>
          <w:rFonts w:ascii="Times New Roman" w:hAnsi="Times New Roman"/>
          <w:sz w:val="28"/>
          <w:szCs w:val="28"/>
        </w:rPr>
        <w:t xml:space="preserve"> располагаются между двумя водоупор­ными слоями и поэтому более надежно защищены от всех ви­дов загрязнений, хотя и их человек может загрязнить. Самыми чистыми считаются глубоко залегающие артезианские напорные воды, которые через пробуренную скважину могут сами изливаться на поверхность. Поскольку эти воды надежно защищены, то при благоприятном химическом составе они наиболее предпочтительны для хозяйственно-питьевого водоснабжения, причём без всякой предварительной обработки. Однако запас этих вод ограничен, их трудно добывать и нередко вода содержит слишком много солей.</w:t>
      </w:r>
    </w:p>
    <w:p w14:paraId="05D40A04" w14:textId="63F9C263" w:rsidR="00CE45C8" w:rsidRPr="00CE45C8" w:rsidRDefault="00CE45C8" w:rsidP="00CE45C8">
      <w:pPr>
        <w:autoSpaceDE w:val="0"/>
        <w:autoSpaceDN w:val="0"/>
        <w:adjustRightInd w:val="0"/>
        <w:spacing w:after="0"/>
        <w:ind w:right="-1"/>
        <w:contextualSpacing/>
        <w:jc w:val="center"/>
        <w:rPr>
          <w:rFonts w:ascii="Times New Roman" w:hAnsi="Times New Roman"/>
          <w:sz w:val="28"/>
          <w:szCs w:val="28"/>
        </w:rPr>
      </w:pPr>
      <w:r>
        <w:rPr>
          <w:noProof/>
        </w:rPr>
        <w:drawing>
          <wp:inline distT="0" distB="0" distL="0" distR="0" wp14:anchorId="331E9A52" wp14:editId="443CF89E">
            <wp:extent cx="4869712" cy="2452253"/>
            <wp:effectExtent l="0" t="0" r="7620" b="5715"/>
            <wp:docPr id="1988311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0291" cy="2457580"/>
                    </a:xfrm>
                    <a:prstGeom prst="rect">
                      <a:avLst/>
                    </a:prstGeom>
                    <a:noFill/>
                    <a:ln>
                      <a:noFill/>
                    </a:ln>
                  </pic:spPr>
                </pic:pic>
              </a:graphicData>
            </a:graphic>
          </wp:inline>
        </w:drawing>
      </w:r>
    </w:p>
    <w:p w14:paraId="6C7A1A32" w14:textId="4B5876F9" w:rsidR="00432A82" w:rsidRDefault="00CE45C8" w:rsidP="00CE45C8">
      <w:pPr>
        <w:autoSpaceDE w:val="0"/>
        <w:autoSpaceDN w:val="0"/>
        <w:adjustRightInd w:val="0"/>
        <w:spacing w:after="0"/>
        <w:ind w:right="-1"/>
        <w:contextualSpacing/>
        <w:jc w:val="center"/>
        <w:rPr>
          <w:rFonts w:ascii="Times New Roman" w:hAnsi="Times New Roman"/>
          <w:sz w:val="28"/>
          <w:szCs w:val="28"/>
        </w:rPr>
      </w:pPr>
      <w:r>
        <w:rPr>
          <w:rFonts w:ascii="Times New Roman" w:hAnsi="Times New Roman"/>
          <w:sz w:val="28"/>
          <w:szCs w:val="28"/>
        </w:rPr>
        <w:t xml:space="preserve">Рис. 1.4.2.1 - </w:t>
      </w:r>
      <w:r w:rsidRPr="00CE45C8">
        <w:rPr>
          <w:rFonts w:ascii="Times New Roman" w:hAnsi="Times New Roman"/>
          <w:sz w:val="28"/>
          <w:szCs w:val="28"/>
        </w:rPr>
        <w:t>Схема залегания подземных</w:t>
      </w:r>
    </w:p>
    <w:p w14:paraId="68579301" w14:textId="4AF7CC08" w:rsidR="00CE45C8" w:rsidRDefault="00CE45C8" w:rsidP="004466F5">
      <w:pPr>
        <w:autoSpaceDE w:val="0"/>
        <w:autoSpaceDN w:val="0"/>
        <w:adjustRightInd w:val="0"/>
        <w:spacing w:after="0"/>
        <w:ind w:right="-1"/>
        <w:contextualSpacing/>
        <w:jc w:val="both"/>
        <w:rPr>
          <w:rFonts w:ascii="Times New Roman" w:hAnsi="Times New Roman"/>
          <w:sz w:val="28"/>
          <w:szCs w:val="28"/>
        </w:rPr>
      </w:pPr>
      <w:r w:rsidRPr="00CE45C8">
        <w:rPr>
          <w:rFonts w:ascii="Times New Roman" w:hAnsi="Times New Roman"/>
          <w:sz w:val="28"/>
          <w:szCs w:val="28"/>
        </w:rPr>
        <w:t>1-водоупорные слои; 2-водоносный горизонт грунтовых вод; 3-водоносный горизонт межпластовых безнапорных вод; 4-водоносный горизонт межпластовых напорных вод (артезианских); 5-колодец, питающийся грунтовой водой; 6-колодец, питающийся межпластовой безнапорной водой; 7-колодец, питающийся межпластовой напорной (артезианской) водой.</w:t>
      </w:r>
    </w:p>
    <w:p w14:paraId="2338AC76" w14:textId="77777777" w:rsidR="00CE45C8" w:rsidRDefault="00CE45C8" w:rsidP="004466F5">
      <w:pPr>
        <w:autoSpaceDE w:val="0"/>
        <w:autoSpaceDN w:val="0"/>
        <w:adjustRightInd w:val="0"/>
        <w:spacing w:after="0"/>
        <w:ind w:right="-1"/>
        <w:contextualSpacing/>
        <w:jc w:val="both"/>
        <w:rPr>
          <w:rFonts w:ascii="Times New Roman" w:hAnsi="Times New Roman"/>
          <w:sz w:val="28"/>
          <w:szCs w:val="28"/>
        </w:rPr>
      </w:pPr>
    </w:p>
    <w:p w14:paraId="02ABD11F" w14:textId="4C91C5E9" w:rsidR="00CE45C8" w:rsidRDefault="00CE45C8" w:rsidP="00CE45C8">
      <w:pPr>
        <w:autoSpaceDE w:val="0"/>
        <w:autoSpaceDN w:val="0"/>
        <w:adjustRightInd w:val="0"/>
        <w:spacing w:after="0"/>
        <w:ind w:right="-1" w:firstLine="709"/>
        <w:contextualSpacing/>
        <w:jc w:val="both"/>
        <w:rPr>
          <w:rFonts w:ascii="Times New Roman" w:hAnsi="Times New Roman"/>
          <w:sz w:val="28"/>
          <w:szCs w:val="28"/>
        </w:rPr>
      </w:pPr>
      <w:r w:rsidRPr="00CE45C8">
        <w:rPr>
          <w:rFonts w:ascii="Times New Roman" w:hAnsi="Times New Roman"/>
          <w:b/>
          <w:bCs/>
          <w:sz w:val="28"/>
          <w:szCs w:val="28"/>
        </w:rPr>
        <w:t>Поверхностные воды</w:t>
      </w:r>
      <w:r w:rsidRPr="00CE45C8">
        <w:rPr>
          <w:rFonts w:ascii="Times New Roman" w:hAnsi="Times New Roman"/>
          <w:sz w:val="28"/>
          <w:szCs w:val="28"/>
        </w:rPr>
        <w:t xml:space="preserve"> формируются из атмосферных осадков, стекающих по неровностям почвы и скапливающихся на водоупорных горизонтах в виде рек, озёр, водохранилищ, каналов, прудов, морей и океанов. Поверхностные воды обладают рядом весомых достоинств, которые позволяют широко использовать их для хозяйственно-питьевого водоснабжения. Достоинства поверхностных водоисточников: огромный запас воды, доступность её добычи, способность к самоочищению за счёт разбавления, осаждения, окисления, воздействия ультрафиолетовых лучей. О чистоте воды поверхностных водоисточников судят по флоре и фауне </w:t>
      </w:r>
      <w:r w:rsidRPr="00CE45C8">
        <w:rPr>
          <w:rFonts w:ascii="Times New Roman" w:hAnsi="Times New Roman"/>
          <w:sz w:val="28"/>
          <w:szCs w:val="28"/>
        </w:rPr>
        <w:lastRenderedPageBreak/>
        <w:t xml:space="preserve">(гидробионтам), которые могут обитать в разных по степени загрязненности водах, что называется </w:t>
      </w:r>
      <w:r w:rsidRPr="00CE45C8">
        <w:rPr>
          <w:rFonts w:ascii="Times New Roman" w:hAnsi="Times New Roman"/>
          <w:b/>
          <w:bCs/>
          <w:sz w:val="28"/>
          <w:szCs w:val="28"/>
        </w:rPr>
        <w:t>сапробностью</w:t>
      </w:r>
      <w:r w:rsidRPr="00CE45C8">
        <w:rPr>
          <w:rFonts w:ascii="Times New Roman" w:hAnsi="Times New Roman"/>
          <w:sz w:val="28"/>
          <w:szCs w:val="28"/>
        </w:rPr>
        <w:t xml:space="preserve">. Все обитатели водоёмов делятся на полисапробные, α и β- мезосапробные и олигосапробные организмы. </w:t>
      </w:r>
      <w:r w:rsidRPr="00CE45C8">
        <w:rPr>
          <w:rFonts w:ascii="Times New Roman" w:hAnsi="Times New Roman"/>
          <w:b/>
          <w:bCs/>
          <w:sz w:val="28"/>
          <w:szCs w:val="28"/>
        </w:rPr>
        <w:t>Полисапробная зона</w:t>
      </w:r>
      <w:r w:rsidRPr="00CE45C8">
        <w:rPr>
          <w:rFonts w:ascii="Times New Roman" w:hAnsi="Times New Roman"/>
          <w:sz w:val="28"/>
          <w:szCs w:val="28"/>
        </w:rPr>
        <w:t xml:space="preserve"> — самая грязная, так как в ней содержится много органических соединений, мало кислорода, при­сутствуют продукты распада белка (аммиак, сульфаты и др.). В этой зоне могут обитать анаэробные микроорганизмы, сапрофиты и нитчатые бактерии. </w:t>
      </w:r>
      <w:r w:rsidRPr="00CE45C8">
        <w:rPr>
          <w:rFonts w:ascii="Times New Roman" w:hAnsi="Times New Roman"/>
          <w:b/>
          <w:bCs/>
          <w:sz w:val="28"/>
          <w:szCs w:val="28"/>
        </w:rPr>
        <w:t>Альфа-мезосапробная зона</w:t>
      </w:r>
      <w:r w:rsidRPr="00CE45C8">
        <w:rPr>
          <w:rFonts w:ascii="Times New Roman" w:hAnsi="Times New Roman"/>
          <w:sz w:val="28"/>
          <w:szCs w:val="28"/>
        </w:rPr>
        <w:t xml:space="preserve"> характеризуется тем, что в ней на­чинают протекать аэробные процессы окисления органических веществ, вследствие чего появляются соли аммония и поселя­ются сине-зеленые водоросли, но вода все еще остается доста­точно грязной. </w:t>
      </w:r>
      <w:r w:rsidRPr="00CE45C8">
        <w:rPr>
          <w:rFonts w:ascii="Times New Roman" w:hAnsi="Times New Roman"/>
          <w:b/>
          <w:bCs/>
          <w:sz w:val="28"/>
          <w:szCs w:val="28"/>
        </w:rPr>
        <w:t>Бета-мезосапробная зона</w:t>
      </w:r>
      <w:r w:rsidRPr="00CE45C8">
        <w:rPr>
          <w:rFonts w:ascii="Times New Roman" w:hAnsi="Times New Roman"/>
          <w:sz w:val="28"/>
          <w:szCs w:val="28"/>
        </w:rPr>
        <w:t xml:space="preserve"> отличается большим содержанием кислорода, поддерживающим процессы аэробного окисления. Количество микробов уменьшается, появляются инфузории, моллюски, некоторые виды рыб (например, карась). Процессы самоочищения в этой зоне протекают активно. </w:t>
      </w:r>
      <w:r w:rsidRPr="00CE45C8">
        <w:rPr>
          <w:rFonts w:ascii="Times New Roman" w:hAnsi="Times New Roman"/>
          <w:b/>
          <w:bCs/>
          <w:sz w:val="28"/>
          <w:szCs w:val="28"/>
        </w:rPr>
        <w:t>Олигосапробная зона</w:t>
      </w:r>
      <w:r w:rsidRPr="00CE45C8">
        <w:rPr>
          <w:rFonts w:ascii="Times New Roman" w:hAnsi="Times New Roman"/>
          <w:sz w:val="28"/>
          <w:szCs w:val="28"/>
        </w:rPr>
        <w:t xml:space="preserve"> — зона чистой воды, в которой обнаруживают продукты полного распада белка (нитраты), присутствуют только аэробные микроорганизмы</w:t>
      </w:r>
      <w:r w:rsidR="00BC0091">
        <w:rPr>
          <w:rFonts w:ascii="Times New Roman" w:hAnsi="Times New Roman"/>
          <w:sz w:val="28"/>
          <w:szCs w:val="28"/>
        </w:rPr>
        <w:t xml:space="preserve">. </w:t>
      </w:r>
      <w:r w:rsidRPr="00CE45C8">
        <w:rPr>
          <w:rFonts w:ascii="Times New Roman" w:hAnsi="Times New Roman"/>
          <w:sz w:val="28"/>
          <w:szCs w:val="28"/>
        </w:rPr>
        <w:t>В олигосапробной зоне можно устраивать водозабор для организации водопровода.</w:t>
      </w:r>
    </w:p>
    <w:p w14:paraId="7FDF1CD2" w14:textId="77777777" w:rsidR="00CE45C8" w:rsidRPr="00DC3F15" w:rsidRDefault="00CE45C8" w:rsidP="004466F5">
      <w:pPr>
        <w:autoSpaceDE w:val="0"/>
        <w:autoSpaceDN w:val="0"/>
        <w:adjustRightInd w:val="0"/>
        <w:spacing w:after="0"/>
        <w:ind w:right="-1"/>
        <w:contextualSpacing/>
        <w:jc w:val="both"/>
        <w:rPr>
          <w:rFonts w:ascii="Times New Roman" w:hAnsi="Times New Roman"/>
          <w:sz w:val="28"/>
          <w:szCs w:val="28"/>
        </w:rPr>
      </w:pPr>
    </w:p>
    <w:p w14:paraId="234BE0B5" w14:textId="77777777" w:rsidR="00E22DF8" w:rsidRPr="00DC3F15" w:rsidRDefault="00E22DF8" w:rsidP="004466F5">
      <w:pPr>
        <w:autoSpaceDE w:val="0"/>
        <w:autoSpaceDN w:val="0"/>
        <w:adjustRightInd w:val="0"/>
        <w:spacing w:after="0"/>
        <w:ind w:right="-1" w:firstLine="851"/>
        <w:contextualSpacing/>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3</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Сведения о вновь строящихся, реконструируемых и предлагаемых к выводу из эксп</w:t>
      </w:r>
      <w:r w:rsidR="006065E8" w:rsidRPr="00DC3F15">
        <w:rPr>
          <w:rFonts w:ascii="Times New Roman" w:hAnsi="Times New Roman"/>
          <w:b/>
          <w:bCs/>
          <w:sz w:val="28"/>
          <w:szCs w:val="28"/>
          <w:lang w:eastAsia="ru-RU"/>
        </w:rPr>
        <w:t>луатации объектах</w:t>
      </w:r>
      <w:r w:rsidR="0075155A" w:rsidRPr="00DC3F15">
        <w:rPr>
          <w:rFonts w:ascii="Times New Roman" w:hAnsi="Times New Roman"/>
          <w:b/>
          <w:bCs/>
          <w:sz w:val="28"/>
          <w:szCs w:val="28"/>
          <w:lang w:eastAsia="ru-RU"/>
        </w:rPr>
        <w:t xml:space="preserve"> </w:t>
      </w:r>
      <w:r w:rsidR="00636319" w:rsidRPr="00DC3F15">
        <w:rPr>
          <w:rFonts w:ascii="Times New Roman" w:hAnsi="Times New Roman"/>
          <w:b/>
          <w:bCs/>
          <w:sz w:val="28"/>
          <w:szCs w:val="28"/>
          <w:lang w:eastAsia="ru-RU"/>
        </w:rPr>
        <w:t>системы водоснабжения</w:t>
      </w:r>
    </w:p>
    <w:p w14:paraId="30F85300" w14:textId="1D49E4C0" w:rsidR="00BD03E9" w:rsidRPr="00DC3F15" w:rsidRDefault="00FB02B8" w:rsidP="004466F5">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8A14C2">
        <w:rPr>
          <w:rFonts w:ascii="Times New Roman" w:eastAsia="Times New Roman" w:hAnsi="Times New Roman"/>
          <w:spacing w:val="2"/>
          <w:sz w:val="28"/>
          <w:szCs w:val="28"/>
          <w:lang w:eastAsia="ru-RU"/>
        </w:rPr>
        <w:t>городского поселения Чамзинка</w:t>
      </w:r>
      <w:r w:rsidR="004F0583">
        <w:rPr>
          <w:rFonts w:ascii="Times New Roman" w:eastAsia="Times New Roman" w:hAnsi="Times New Roman"/>
          <w:spacing w:val="2"/>
          <w:sz w:val="28"/>
          <w:szCs w:val="28"/>
          <w:lang w:eastAsia="ru-RU"/>
        </w:rPr>
        <w:t xml:space="preserve"> </w:t>
      </w:r>
      <w:r w:rsidR="008A14C2">
        <w:rPr>
          <w:rFonts w:ascii="Times New Roman" w:eastAsia="Times New Roman" w:hAnsi="Times New Roman"/>
          <w:spacing w:val="2"/>
          <w:sz w:val="28"/>
          <w:szCs w:val="28"/>
          <w:lang w:eastAsia="ru-RU"/>
        </w:rPr>
        <w:t>Чамзинского муниципального района</w:t>
      </w:r>
      <w:r w:rsidR="0096500F" w:rsidRPr="00DC3F15">
        <w:rPr>
          <w:rFonts w:ascii="Times New Roman" w:eastAsia="Times New Roman" w:hAnsi="Times New Roman"/>
          <w:spacing w:val="2"/>
          <w:sz w:val="28"/>
          <w:szCs w:val="28"/>
          <w:lang w:eastAsia="ru-RU"/>
        </w:rPr>
        <w:t xml:space="preserve"> </w:t>
      </w:r>
      <w:r w:rsidR="007D7DFA">
        <w:rPr>
          <w:rFonts w:ascii="Times New Roman" w:eastAsia="Times New Roman" w:hAnsi="Times New Roman"/>
          <w:spacing w:val="2"/>
          <w:sz w:val="28"/>
          <w:szCs w:val="28"/>
          <w:lang w:eastAsia="ru-RU"/>
        </w:rPr>
        <w:t xml:space="preserve">Республики </w:t>
      </w:r>
      <w:r w:rsidR="008A14C2">
        <w:rPr>
          <w:rFonts w:ascii="Times New Roman" w:eastAsia="Times New Roman" w:hAnsi="Times New Roman"/>
          <w:spacing w:val="2"/>
          <w:sz w:val="28"/>
          <w:szCs w:val="28"/>
          <w:lang w:eastAsia="ru-RU"/>
        </w:rPr>
        <w:t>Мордовия</w:t>
      </w:r>
      <w:r w:rsidR="00417004" w:rsidRPr="00DC3F15">
        <w:rPr>
          <w:rFonts w:ascii="Times New Roman" w:eastAsia="Times New Roman" w:hAnsi="Times New Roman"/>
          <w:spacing w:val="2"/>
          <w:sz w:val="28"/>
          <w:szCs w:val="28"/>
          <w:lang w:eastAsia="ru-RU"/>
        </w:rPr>
        <w:t xml:space="preserve"> </w:t>
      </w:r>
      <w:r w:rsidRPr="00DC3F15">
        <w:rPr>
          <w:rFonts w:ascii="Times New Roman" w:eastAsia="Times New Roman" w:hAnsi="Times New Roman"/>
          <w:spacing w:val="2"/>
          <w:sz w:val="28"/>
          <w:szCs w:val="28"/>
          <w:lang w:eastAsia="ru-RU"/>
        </w:rPr>
        <w:t>питьевой водой, отвечающей требованиям новых нормативов качества, повышение энергетической эффективности оборудования</w:t>
      </w:r>
      <w:r w:rsidR="00BB309B">
        <w:rPr>
          <w:rFonts w:ascii="Times New Roman" w:eastAsia="Times New Roman" w:hAnsi="Times New Roman"/>
          <w:spacing w:val="2"/>
          <w:sz w:val="28"/>
          <w:szCs w:val="28"/>
          <w:lang w:eastAsia="ru-RU"/>
        </w:rPr>
        <w:t xml:space="preserve">. </w:t>
      </w:r>
    </w:p>
    <w:p w14:paraId="4194F946" w14:textId="77777777" w:rsidR="00FB02B8" w:rsidRPr="00DC3F15" w:rsidRDefault="00E758B1" w:rsidP="004466F5">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b/>
          <w:bCs/>
          <w:spacing w:val="2"/>
          <w:sz w:val="28"/>
          <w:szCs w:val="28"/>
          <w:lang w:eastAsia="ru-RU"/>
        </w:rPr>
        <w:t xml:space="preserve">1) </w:t>
      </w:r>
      <w:r w:rsidR="00FB02B8" w:rsidRPr="00DC3F15">
        <w:rPr>
          <w:rFonts w:ascii="Times New Roman" w:eastAsia="Times New Roman" w:hAnsi="Times New Roman"/>
          <w:b/>
          <w:bCs/>
          <w:spacing w:val="2"/>
          <w:sz w:val="28"/>
          <w:szCs w:val="28"/>
          <w:lang w:eastAsia="ru-RU"/>
        </w:rPr>
        <w:t>Сведения об объектах, предлагаемых к новому строительству:</w:t>
      </w:r>
    </w:p>
    <w:p w14:paraId="0B2BB6D8" w14:textId="2F038363" w:rsidR="002E3FA5" w:rsidRDefault="00FB02B8" w:rsidP="00DC65F2">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t xml:space="preserve">В </w:t>
      </w:r>
      <w:r w:rsidR="008A14C2">
        <w:rPr>
          <w:rFonts w:ascii="Times New Roman" w:eastAsia="Times New Roman" w:hAnsi="Times New Roman"/>
          <w:spacing w:val="2"/>
          <w:sz w:val="28"/>
          <w:szCs w:val="28"/>
          <w:lang w:eastAsia="ru-RU"/>
        </w:rPr>
        <w:t>городском поселении Чамзинка</w:t>
      </w:r>
      <w:r w:rsidR="004F0583">
        <w:rPr>
          <w:rFonts w:ascii="Times New Roman" w:eastAsia="Times New Roman" w:hAnsi="Times New Roman"/>
          <w:spacing w:val="2"/>
          <w:sz w:val="28"/>
          <w:szCs w:val="28"/>
          <w:lang w:eastAsia="ru-RU"/>
        </w:rPr>
        <w:t xml:space="preserve"> </w:t>
      </w:r>
      <w:r w:rsidR="008A14C2">
        <w:rPr>
          <w:rFonts w:ascii="Times New Roman" w:eastAsia="Times New Roman" w:hAnsi="Times New Roman"/>
          <w:spacing w:val="2"/>
          <w:sz w:val="28"/>
          <w:szCs w:val="28"/>
          <w:lang w:eastAsia="ru-RU"/>
        </w:rPr>
        <w:t>Чамзинского муниципального района</w:t>
      </w:r>
      <w:r w:rsidR="00417004" w:rsidRPr="00DC3F15">
        <w:rPr>
          <w:rFonts w:ascii="Times New Roman" w:eastAsia="Times New Roman" w:hAnsi="Times New Roman"/>
          <w:spacing w:val="2"/>
          <w:sz w:val="28"/>
          <w:szCs w:val="28"/>
          <w:lang w:eastAsia="ru-RU"/>
        </w:rPr>
        <w:t xml:space="preserve"> </w:t>
      </w:r>
      <w:r w:rsidR="007D7DFA">
        <w:rPr>
          <w:rFonts w:ascii="Times New Roman" w:eastAsia="Times New Roman" w:hAnsi="Times New Roman"/>
          <w:spacing w:val="2"/>
          <w:sz w:val="28"/>
          <w:szCs w:val="28"/>
          <w:lang w:eastAsia="ru-RU"/>
        </w:rPr>
        <w:t xml:space="preserve">Республики </w:t>
      </w:r>
      <w:r w:rsidR="008A14C2">
        <w:rPr>
          <w:rFonts w:ascii="Times New Roman" w:eastAsia="Times New Roman" w:hAnsi="Times New Roman"/>
          <w:spacing w:val="2"/>
          <w:sz w:val="28"/>
          <w:szCs w:val="28"/>
          <w:lang w:eastAsia="ru-RU"/>
        </w:rPr>
        <w:t>Мордовия</w:t>
      </w:r>
      <w:r w:rsidR="00D705A5" w:rsidRPr="00DC3F15">
        <w:rPr>
          <w:rFonts w:ascii="Times New Roman" w:eastAsia="Times New Roman" w:hAnsi="Times New Roman"/>
          <w:spacing w:val="2"/>
          <w:sz w:val="28"/>
          <w:szCs w:val="28"/>
          <w:lang w:eastAsia="ru-RU"/>
        </w:rPr>
        <w:t xml:space="preserve"> </w:t>
      </w:r>
      <w:r w:rsidR="00ED1411" w:rsidRPr="00DC3F15">
        <w:rPr>
          <w:rFonts w:ascii="Times New Roman" w:eastAsia="Times New Roman" w:hAnsi="Times New Roman"/>
          <w:spacing w:val="2"/>
          <w:sz w:val="28"/>
          <w:szCs w:val="28"/>
          <w:lang w:eastAsia="ru-RU"/>
        </w:rPr>
        <w:t>на расчетный срок</w:t>
      </w:r>
      <w:r w:rsidR="000C5B0F">
        <w:rPr>
          <w:rFonts w:ascii="Times New Roman" w:eastAsia="Times New Roman" w:hAnsi="Times New Roman"/>
          <w:spacing w:val="2"/>
          <w:sz w:val="28"/>
          <w:szCs w:val="28"/>
          <w:lang w:eastAsia="ru-RU"/>
        </w:rPr>
        <w:t xml:space="preserve"> </w:t>
      </w:r>
      <w:r w:rsidR="00B16E4A">
        <w:rPr>
          <w:rFonts w:ascii="Times New Roman" w:eastAsia="Times New Roman" w:hAnsi="Times New Roman"/>
          <w:spacing w:val="2"/>
          <w:sz w:val="28"/>
          <w:szCs w:val="28"/>
          <w:lang w:eastAsia="ru-RU"/>
        </w:rPr>
        <w:t xml:space="preserve">не </w:t>
      </w:r>
      <w:r w:rsidR="002E3FA5" w:rsidRPr="00DC3F15">
        <w:rPr>
          <w:rFonts w:ascii="Times New Roman" w:eastAsia="Times New Roman" w:hAnsi="Times New Roman"/>
          <w:spacing w:val="2"/>
          <w:sz w:val="28"/>
          <w:szCs w:val="28"/>
          <w:lang w:eastAsia="ru-RU"/>
        </w:rPr>
        <w:t>планируется строительство объектов водоснабжения</w:t>
      </w:r>
      <w:bookmarkStart w:id="7" w:name="_Hlk155690008"/>
      <w:r w:rsidR="00B16E4A">
        <w:rPr>
          <w:rFonts w:ascii="Times New Roman" w:eastAsia="Times New Roman" w:hAnsi="Times New Roman"/>
          <w:spacing w:val="2"/>
          <w:sz w:val="28"/>
          <w:szCs w:val="28"/>
          <w:lang w:eastAsia="ru-RU"/>
        </w:rPr>
        <w:t>.</w:t>
      </w:r>
    </w:p>
    <w:p w14:paraId="42DA5E90" w14:textId="77777777" w:rsidR="003E03C6" w:rsidRPr="00DC3F15" w:rsidRDefault="003E03C6" w:rsidP="00DC65F2">
      <w:pPr>
        <w:shd w:val="clear" w:color="auto" w:fill="FFFFFF"/>
        <w:spacing w:after="0"/>
        <w:ind w:right="-1" w:firstLine="708"/>
        <w:jc w:val="both"/>
        <w:textAlignment w:val="baseline"/>
        <w:rPr>
          <w:rFonts w:ascii="Times New Roman" w:hAnsi="Times New Roman"/>
          <w:bCs/>
          <w:sz w:val="28"/>
          <w:szCs w:val="28"/>
          <w:lang w:eastAsia="ru-RU"/>
        </w:rPr>
      </w:pPr>
    </w:p>
    <w:bookmarkEnd w:id="7"/>
    <w:p w14:paraId="271229BA" w14:textId="77777777" w:rsidR="000B05C0" w:rsidRPr="00DC3F15" w:rsidRDefault="00FB02B8" w:rsidP="004466F5">
      <w:pPr>
        <w:shd w:val="clear" w:color="auto" w:fill="FFFFFF"/>
        <w:spacing w:after="0"/>
        <w:ind w:right="-1"/>
        <w:jc w:val="both"/>
        <w:textAlignment w:val="baseline"/>
        <w:rPr>
          <w:rFonts w:ascii="Times New Roman" w:eastAsia="Times New Roman" w:hAnsi="Times New Roman"/>
          <w:b/>
          <w:bCs/>
          <w:spacing w:val="2"/>
          <w:sz w:val="28"/>
          <w:szCs w:val="28"/>
          <w:lang w:eastAsia="ru-RU"/>
        </w:rPr>
      </w:pPr>
      <w:r w:rsidRPr="00DC3F15">
        <w:rPr>
          <w:rFonts w:ascii="Times New Roman" w:eastAsia="Times New Roman" w:hAnsi="Times New Roman"/>
          <w:b/>
          <w:bCs/>
          <w:spacing w:val="2"/>
          <w:sz w:val="28"/>
          <w:szCs w:val="28"/>
          <w:lang w:eastAsia="ru-RU"/>
        </w:rPr>
        <w:t>2) Сведения о действующих объектах, предлагаемых к реконструкции (техническому перевооружению)</w:t>
      </w:r>
      <w:r w:rsidR="00BB309B">
        <w:rPr>
          <w:rFonts w:ascii="Times New Roman" w:eastAsia="Times New Roman" w:hAnsi="Times New Roman"/>
          <w:b/>
          <w:bCs/>
          <w:spacing w:val="2"/>
          <w:sz w:val="28"/>
          <w:szCs w:val="28"/>
          <w:lang w:eastAsia="ru-RU"/>
        </w:rPr>
        <w:t xml:space="preserve">. </w:t>
      </w:r>
    </w:p>
    <w:p w14:paraId="7ED79351" w14:textId="1C566555" w:rsidR="00DC65F2" w:rsidRDefault="00D705A5" w:rsidP="00DC65F2">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t xml:space="preserve">В </w:t>
      </w:r>
      <w:r w:rsidR="008A14C2">
        <w:rPr>
          <w:rFonts w:ascii="Times New Roman" w:eastAsia="Times New Roman" w:hAnsi="Times New Roman"/>
          <w:spacing w:val="2"/>
          <w:sz w:val="28"/>
          <w:szCs w:val="28"/>
          <w:lang w:eastAsia="ru-RU"/>
        </w:rPr>
        <w:t>городском поселении Чамзинка</w:t>
      </w:r>
      <w:r w:rsidR="004F0583">
        <w:rPr>
          <w:rFonts w:ascii="Times New Roman" w:eastAsia="Times New Roman" w:hAnsi="Times New Roman"/>
          <w:spacing w:val="2"/>
          <w:sz w:val="28"/>
          <w:szCs w:val="28"/>
          <w:lang w:eastAsia="ru-RU"/>
        </w:rPr>
        <w:t xml:space="preserve"> </w:t>
      </w:r>
      <w:r w:rsidR="008A14C2">
        <w:rPr>
          <w:rFonts w:ascii="Times New Roman" w:eastAsia="Times New Roman" w:hAnsi="Times New Roman"/>
          <w:spacing w:val="2"/>
          <w:sz w:val="28"/>
          <w:szCs w:val="28"/>
          <w:lang w:eastAsia="ru-RU"/>
        </w:rPr>
        <w:t>Чамзинского муниципального района</w:t>
      </w:r>
      <w:r w:rsidR="007F62B0" w:rsidRPr="00DC3F15">
        <w:rPr>
          <w:rFonts w:ascii="Times New Roman" w:eastAsia="Times New Roman" w:hAnsi="Times New Roman"/>
          <w:spacing w:val="2"/>
          <w:sz w:val="28"/>
          <w:szCs w:val="28"/>
          <w:lang w:eastAsia="ru-RU"/>
        </w:rPr>
        <w:t xml:space="preserve"> </w:t>
      </w:r>
      <w:r w:rsidR="007D7DFA">
        <w:rPr>
          <w:rFonts w:ascii="Times New Roman" w:eastAsia="Times New Roman" w:hAnsi="Times New Roman"/>
          <w:spacing w:val="2"/>
          <w:sz w:val="28"/>
          <w:szCs w:val="28"/>
          <w:lang w:eastAsia="ru-RU"/>
        </w:rPr>
        <w:t xml:space="preserve">Республики </w:t>
      </w:r>
      <w:r w:rsidR="008A14C2">
        <w:rPr>
          <w:rFonts w:ascii="Times New Roman" w:eastAsia="Times New Roman" w:hAnsi="Times New Roman"/>
          <w:spacing w:val="2"/>
          <w:sz w:val="28"/>
          <w:szCs w:val="28"/>
          <w:lang w:eastAsia="ru-RU"/>
        </w:rPr>
        <w:t>Мордовия</w:t>
      </w:r>
      <w:r w:rsidR="00417004" w:rsidRPr="00DC3F15">
        <w:rPr>
          <w:rFonts w:ascii="Times New Roman" w:eastAsia="Times New Roman" w:hAnsi="Times New Roman"/>
          <w:spacing w:val="2"/>
          <w:sz w:val="28"/>
          <w:szCs w:val="28"/>
          <w:lang w:eastAsia="ru-RU"/>
        </w:rPr>
        <w:t xml:space="preserve"> </w:t>
      </w:r>
      <w:r w:rsidRPr="00DC3F15">
        <w:rPr>
          <w:rFonts w:ascii="Times New Roman" w:eastAsia="Times New Roman" w:hAnsi="Times New Roman"/>
          <w:spacing w:val="2"/>
          <w:sz w:val="28"/>
          <w:szCs w:val="28"/>
          <w:lang w:eastAsia="ru-RU"/>
        </w:rPr>
        <w:t>планируется</w:t>
      </w:r>
      <w:r w:rsidR="00A3333A" w:rsidRPr="00DC3F15">
        <w:rPr>
          <w:rFonts w:ascii="Times New Roman" w:eastAsia="Times New Roman" w:hAnsi="Times New Roman"/>
          <w:spacing w:val="2"/>
          <w:sz w:val="28"/>
          <w:szCs w:val="28"/>
          <w:lang w:eastAsia="ru-RU"/>
        </w:rPr>
        <w:t xml:space="preserve"> реконструкции объектов водоснабжения</w:t>
      </w:r>
      <w:r w:rsidR="000C5B0F">
        <w:rPr>
          <w:rFonts w:ascii="Times New Roman" w:eastAsia="Times New Roman" w:hAnsi="Times New Roman"/>
          <w:spacing w:val="2"/>
          <w:sz w:val="28"/>
          <w:szCs w:val="28"/>
          <w:lang w:eastAsia="ru-RU"/>
        </w:rPr>
        <w:t>, все объекты представлены в таблице1.4.1.1</w:t>
      </w:r>
    </w:p>
    <w:p w14:paraId="482375BC" w14:textId="77777777" w:rsidR="001A0DB4" w:rsidRPr="00DC3F15" w:rsidRDefault="001A0DB4" w:rsidP="00DC65F2">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p>
    <w:p w14:paraId="2326AA77" w14:textId="77777777" w:rsidR="000B05C0" w:rsidRPr="00DC3F15" w:rsidRDefault="00FB02B8" w:rsidP="004466F5">
      <w:pPr>
        <w:shd w:val="clear" w:color="auto" w:fill="FFFFFF"/>
        <w:spacing w:after="0"/>
        <w:ind w:right="-1"/>
        <w:jc w:val="both"/>
        <w:textAlignment w:val="baseline"/>
        <w:rPr>
          <w:rFonts w:ascii="Times New Roman" w:eastAsia="Times New Roman" w:hAnsi="Times New Roman"/>
          <w:b/>
          <w:bCs/>
          <w:spacing w:val="2"/>
          <w:sz w:val="28"/>
          <w:szCs w:val="28"/>
          <w:lang w:eastAsia="ru-RU"/>
        </w:rPr>
      </w:pPr>
      <w:r w:rsidRPr="00DC3F15">
        <w:rPr>
          <w:rFonts w:ascii="Times New Roman" w:eastAsia="Times New Roman" w:hAnsi="Times New Roman"/>
          <w:b/>
          <w:bCs/>
          <w:spacing w:val="2"/>
          <w:sz w:val="28"/>
          <w:szCs w:val="28"/>
          <w:lang w:eastAsia="ru-RU"/>
        </w:rPr>
        <w:t>3) Сведения об объектах водоснабжения, предлагаемых к выводу из эксплуатации</w:t>
      </w:r>
      <w:r w:rsidR="00BB309B">
        <w:rPr>
          <w:rFonts w:ascii="Times New Roman" w:eastAsia="Times New Roman" w:hAnsi="Times New Roman"/>
          <w:b/>
          <w:bCs/>
          <w:spacing w:val="2"/>
          <w:sz w:val="28"/>
          <w:szCs w:val="28"/>
          <w:lang w:eastAsia="ru-RU"/>
        </w:rPr>
        <w:t xml:space="preserve">. </w:t>
      </w:r>
    </w:p>
    <w:p w14:paraId="1D666861" w14:textId="1D3BF349" w:rsidR="00FB02B8" w:rsidRPr="00DC3F15" w:rsidRDefault="00D705A5" w:rsidP="00146CF6">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t xml:space="preserve">На расчетный срок в </w:t>
      </w:r>
      <w:r w:rsidR="008A14C2">
        <w:rPr>
          <w:rFonts w:ascii="Times New Roman" w:eastAsia="Times New Roman" w:hAnsi="Times New Roman"/>
          <w:spacing w:val="2"/>
          <w:sz w:val="28"/>
          <w:szCs w:val="28"/>
          <w:lang w:eastAsia="ru-RU"/>
        </w:rPr>
        <w:t>городском поселении Чамзинка</w:t>
      </w:r>
      <w:r w:rsidR="004F0583">
        <w:rPr>
          <w:rFonts w:ascii="Times New Roman" w:eastAsia="Times New Roman" w:hAnsi="Times New Roman"/>
          <w:spacing w:val="2"/>
          <w:sz w:val="28"/>
          <w:szCs w:val="28"/>
          <w:lang w:eastAsia="ru-RU"/>
        </w:rPr>
        <w:t xml:space="preserve"> </w:t>
      </w:r>
      <w:r w:rsidR="008A14C2">
        <w:rPr>
          <w:rFonts w:ascii="Times New Roman" w:eastAsia="Times New Roman" w:hAnsi="Times New Roman"/>
          <w:spacing w:val="2"/>
          <w:sz w:val="28"/>
          <w:szCs w:val="28"/>
          <w:lang w:eastAsia="ru-RU"/>
        </w:rPr>
        <w:t>Чамзинского муниципального района</w:t>
      </w:r>
      <w:r w:rsidRPr="00DC3F15">
        <w:rPr>
          <w:rFonts w:ascii="Times New Roman" w:eastAsia="Times New Roman" w:hAnsi="Times New Roman"/>
          <w:spacing w:val="2"/>
          <w:sz w:val="28"/>
          <w:szCs w:val="28"/>
          <w:lang w:eastAsia="ru-RU"/>
        </w:rPr>
        <w:t xml:space="preserve"> </w:t>
      </w:r>
      <w:r w:rsidR="007D7DFA">
        <w:rPr>
          <w:rFonts w:ascii="Times New Roman" w:eastAsia="Times New Roman" w:hAnsi="Times New Roman"/>
          <w:spacing w:val="2"/>
          <w:sz w:val="28"/>
          <w:szCs w:val="28"/>
          <w:lang w:eastAsia="ru-RU"/>
        </w:rPr>
        <w:t xml:space="preserve">Республики </w:t>
      </w:r>
      <w:r w:rsidR="008A14C2">
        <w:rPr>
          <w:rFonts w:ascii="Times New Roman" w:eastAsia="Times New Roman" w:hAnsi="Times New Roman"/>
          <w:spacing w:val="2"/>
          <w:sz w:val="28"/>
          <w:szCs w:val="28"/>
          <w:lang w:eastAsia="ru-RU"/>
        </w:rPr>
        <w:t>Мордовия</w:t>
      </w:r>
      <w:r w:rsidR="00682A24">
        <w:rPr>
          <w:rFonts w:ascii="Times New Roman" w:eastAsia="Times New Roman" w:hAnsi="Times New Roman"/>
          <w:spacing w:val="2"/>
          <w:sz w:val="28"/>
          <w:szCs w:val="28"/>
          <w:lang w:eastAsia="ru-RU"/>
        </w:rPr>
        <w:t xml:space="preserve"> не</w:t>
      </w:r>
      <w:r w:rsidR="00417004" w:rsidRPr="00DC3F15">
        <w:rPr>
          <w:rFonts w:ascii="Times New Roman" w:eastAsia="Times New Roman" w:hAnsi="Times New Roman"/>
          <w:spacing w:val="2"/>
          <w:sz w:val="28"/>
          <w:szCs w:val="28"/>
          <w:lang w:eastAsia="ru-RU"/>
        </w:rPr>
        <w:t xml:space="preserve"> </w:t>
      </w:r>
      <w:r w:rsidRPr="00DC3F15">
        <w:rPr>
          <w:rFonts w:ascii="Times New Roman" w:eastAsia="Times New Roman" w:hAnsi="Times New Roman"/>
          <w:spacing w:val="2"/>
          <w:sz w:val="28"/>
          <w:szCs w:val="28"/>
          <w:lang w:eastAsia="ru-RU"/>
        </w:rPr>
        <w:t>планируется вывод из эксплуатации</w:t>
      </w:r>
      <w:r w:rsidR="00682A24">
        <w:rPr>
          <w:rFonts w:ascii="Times New Roman" w:eastAsia="Times New Roman" w:hAnsi="Times New Roman"/>
          <w:spacing w:val="2"/>
          <w:sz w:val="28"/>
          <w:szCs w:val="28"/>
          <w:lang w:eastAsia="ru-RU"/>
        </w:rPr>
        <w:t xml:space="preserve"> объектов водоснабжения.</w:t>
      </w:r>
      <w:r w:rsidR="00BB309B">
        <w:rPr>
          <w:rFonts w:ascii="Times New Roman" w:eastAsia="Times New Roman" w:hAnsi="Times New Roman"/>
          <w:spacing w:val="2"/>
          <w:sz w:val="28"/>
          <w:szCs w:val="28"/>
          <w:lang w:eastAsia="ru-RU"/>
        </w:rPr>
        <w:t xml:space="preserve"> </w:t>
      </w:r>
    </w:p>
    <w:p w14:paraId="7CBF2036" w14:textId="77777777" w:rsidR="00432A82" w:rsidRPr="00DC3F15" w:rsidRDefault="00432A82" w:rsidP="004466F5">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p>
    <w:p w14:paraId="4B43A2B0" w14:textId="77777777" w:rsidR="00E22DF8" w:rsidRPr="00DC3F15" w:rsidRDefault="00E22DF8"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Сведения о развитии систем диспетчеризации, телемеханизации и систем управления режимами водоснабжения на объектах организаци</w:t>
      </w:r>
      <w:r w:rsidR="002B3F9C" w:rsidRPr="00DC3F15">
        <w:rPr>
          <w:rFonts w:ascii="Times New Roman" w:hAnsi="Times New Roman"/>
          <w:b/>
          <w:bCs/>
          <w:sz w:val="28"/>
          <w:szCs w:val="28"/>
          <w:lang w:eastAsia="ru-RU"/>
        </w:rPr>
        <w:t>и, осуществляющих водоснабжение</w:t>
      </w:r>
    </w:p>
    <w:p w14:paraId="7CC52981" w14:textId="11C71323" w:rsidR="00FB02B8" w:rsidRPr="00DC3F15" w:rsidRDefault="00FB02B8" w:rsidP="004466F5">
      <w:pPr>
        <w:autoSpaceDE w:val="0"/>
        <w:autoSpaceDN w:val="0"/>
        <w:adjustRightInd w:val="0"/>
        <w:spacing w:after="0"/>
        <w:ind w:right="-1" w:firstLine="709"/>
        <w:jc w:val="both"/>
        <w:rPr>
          <w:rFonts w:ascii="Times New Roman" w:eastAsia="Microsoft YaHei" w:hAnsi="Times New Roman"/>
          <w:bCs/>
          <w:iCs/>
          <w:noProof/>
          <w:spacing w:val="-5"/>
          <w:sz w:val="28"/>
          <w:szCs w:val="28"/>
        </w:rPr>
      </w:pPr>
      <w:r w:rsidRPr="00DC3F15">
        <w:rPr>
          <w:rFonts w:ascii="Times New Roman" w:hAnsi="Times New Roman"/>
          <w:bCs/>
          <w:sz w:val="28"/>
          <w:szCs w:val="28"/>
          <w:lang w:eastAsia="ru-RU"/>
        </w:rPr>
        <w:t>В настоящее время аварийная и диспетчерская</w:t>
      </w:r>
      <w:r w:rsidR="008815EB" w:rsidRPr="00DC3F15">
        <w:rPr>
          <w:rFonts w:ascii="Times New Roman" w:hAnsi="Times New Roman"/>
          <w:bCs/>
          <w:sz w:val="28"/>
          <w:szCs w:val="28"/>
          <w:lang w:eastAsia="ru-RU"/>
        </w:rPr>
        <w:t xml:space="preserve"> служба</w:t>
      </w:r>
      <w:r w:rsidRPr="00DC3F15">
        <w:rPr>
          <w:rFonts w:ascii="Times New Roman" w:hAnsi="Times New Roman"/>
          <w:bCs/>
          <w:sz w:val="28"/>
          <w:szCs w:val="28"/>
          <w:lang w:eastAsia="ru-RU"/>
        </w:rPr>
        <w:t xml:space="preserve"> организованы и функционируют</w:t>
      </w:r>
      <w:r w:rsidR="00A3333A" w:rsidRPr="00DC3F15">
        <w:rPr>
          <w:rFonts w:ascii="Times New Roman" w:hAnsi="Times New Roman"/>
          <w:bCs/>
          <w:sz w:val="28"/>
          <w:szCs w:val="28"/>
          <w:lang w:eastAsia="ru-RU"/>
        </w:rPr>
        <w:t xml:space="preserve"> </w:t>
      </w:r>
      <w:r w:rsidR="00CB5524">
        <w:rPr>
          <w:rFonts w:ascii="Times New Roman" w:eastAsia="Times New Roman" w:hAnsi="Times New Roman"/>
          <w:sz w:val="28"/>
          <w:szCs w:val="28"/>
          <w:lang w:eastAsia="ru-RU"/>
        </w:rPr>
        <w:t xml:space="preserve">силами </w:t>
      </w:r>
      <w:r w:rsidR="00E2608A">
        <w:rPr>
          <w:rFonts w:ascii="Times New Roman" w:eastAsia="Times New Roman" w:hAnsi="Times New Roman"/>
          <w:sz w:val="28"/>
          <w:szCs w:val="28"/>
          <w:lang w:eastAsia="ru-RU"/>
        </w:rPr>
        <w:t xml:space="preserve">МУП </w:t>
      </w:r>
      <w:r w:rsidR="00C51389">
        <w:rPr>
          <w:rFonts w:ascii="Times New Roman" w:eastAsia="Times New Roman" w:hAnsi="Times New Roman"/>
          <w:sz w:val="28"/>
          <w:szCs w:val="28"/>
          <w:lang w:eastAsia="ru-RU"/>
        </w:rPr>
        <w:t>«</w:t>
      </w:r>
      <w:r w:rsidR="00E2608A">
        <w:rPr>
          <w:rFonts w:ascii="Times New Roman" w:eastAsia="Times New Roman" w:hAnsi="Times New Roman"/>
          <w:sz w:val="28"/>
          <w:szCs w:val="28"/>
          <w:lang w:eastAsia="ru-RU"/>
        </w:rPr>
        <w:t>Водоканал+</w:t>
      </w:r>
      <w:r w:rsidR="00C51389">
        <w:rPr>
          <w:rFonts w:ascii="Times New Roman" w:eastAsia="Times New Roman" w:hAnsi="Times New Roman"/>
          <w:sz w:val="28"/>
          <w:szCs w:val="28"/>
          <w:lang w:eastAsia="ru-RU"/>
        </w:rPr>
        <w:t>»</w:t>
      </w:r>
      <w:r w:rsidR="00BB309B">
        <w:rPr>
          <w:rFonts w:ascii="Times New Roman" w:hAnsi="Times New Roman"/>
          <w:bCs/>
          <w:sz w:val="28"/>
          <w:szCs w:val="28"/>
          <w:lang w:eastAsia="ru-RU"/>
        </w:rPr>
        <w:t xml:space="preserve">. </w:t>
      </w:r>
    </w:p>
    <w:p w14:paraId="32D62576" w14:textId="7A0C37F1" w:rsidR="00FB02B8" w:rsidRPr="00DC3F15" w:rsidRDefault="00FB02B8" w:rsidP="004466F5">
      <w:pPr>
        <w:autoSpaceDE w:val="0"/>
        <w:autoSpaceDN w:val="0"/>
        <w:adjustRightInd w:val="0"/>
        <w:spacing w:after="0"/>
        <w:ind w:right="-1" w:firstLine="709"/>
        <w:jc w:val="both"/>
        <w:rPr>
          <w:rFonts w:ascii="Times New Roman" w:hAnsi="Times New Roman"/>
          <w:sz w:val="28"/>
          <w:szCs w:val="28"/>
        </w:rPr>
      </w:pPr>
      <w:r w:rsidRPr="00DC3F15">
        <w:rPr>
          <w:rFonts w:ascii="Times New Roman" w:hAnsi="Times New Roman"/>
          <w:sz w:val="28"/>
          <w:szCs w:val="28"/>
        </w:rPr>
        <w:t xml:space="preserve">Системы управления режимами водоснабжения на территории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sidR="00122DBA" w:rsidRPr="00DC3F15">
        <w:rPr>
          <w:rFonts w:ascii="Times New Roman" w:hAnsi="Times New Roman"/>
          <w:sz w:val="28"/>
          <w:szCs w:val="28"/>
        </w:rPr>
        <w:t xml:space="preserve"> </w:t>
      </w:r>
      <w:r w:rsidRPr="00DC3F15">
        <w:rPr>
          <w:rFonts w:ascii="Times New Roman" w:hAnsi="Times New Roman"/>
          <w:sz w:val="28"/>
          <w:szCs w:val="28"/>
        </w:rPr>
        <w:t>отсутствует</w:t>
      </w:r>
      <w:r w:rsidR="00BB309B">
        <w:rPr>
          <w:rFonts w:ascii="Times New Roman" w:hAnsi="Times New Roman"/>
          <w:sz w:val="28"/>
          <w:szCs w:val="28"/>
        </w:rPr>
        <w:t xml:space="preserve">. </w:t>
      </w:r>
      <w:r w:rsidR="00CB5524">
        <w:rPr>
          <w:rFonts w:ascii="Times New Roman" w:hAnsi="Times New Roman"/>
          <w:sz w:val="28"/>
          <w:szCs w:val="28"/>
        </w:rPr>
        <w:t xml:space="preserve">Данные о развитии систем </w:t>
      </w:r>
      <w:r w:rsidR="00CB5524" w:rsidRPr="00CB5524">
        <w:rPr>
          <w:rFonts w:ascii="Times New Roman" w:hAnsi="Times New Roman"/>
          <w:sz w:val="28"/>
          <w:szCs w:val="28"/>
        </w:rPr>
        <w:t>диспетчеризации, телемеханизации и систем управления режимами водоснабжения</w:t>
      </w:r>
      <w:r w:rsidR="00CB5524">
        <w:rPr>
          <w:rFonts w:ascii="Times New Roman" w:hAnsi="Times New Roman"/>
          <w:sz w:val="28"/>
          <w:szCs w:val="28"/>
        </w:rPr>
        <w:t xml:space="preserve"> </w:t>
      </w:r>
      <w:r w:rsidR="00E255A6">
        <w:rPr>
          <w:rFonts w:ascii="Times New Roman" w:hAnsi="Times New Roman"/>
          <w:sz w:val="28"/>
          <w:szCs w:val="28"/>
        </w:rPr>
        <w:t>отсутствуют</w:t>
      </w:r>
      <w:r w:rsidR="00CB5524">
        <w:rPr>
          <w:rFonts w:ascii="Times New Roman" w:hAnsi="Times New Roman"/>
          <w:sz w:val="28"/>
          <w:szCs w:val="28"/>
        </w:rPr>
        <w:t>.</w:t>
      </w:r>
    </w:p>
    <w:p w14:paraId="0291203E" w14:textId="77777777" w:rsidR="00432A82" w:rsidRPr="00DC3F15" w:rsidRDefault="00432A82" w:rsidP="00CB5524">
      <w:pPr>
        <w:autoSpaceDE w:val="0"/>
        <w:autoSpaceDN w:val="0"/>
        <w:adjustRightInd w:val="0"/>
        <w:spacing w:after="0"/>
        <w:ind w:right="-1"/>
        <w:jc w:val="both"/>
        <w:rPr>
          <w:rFonts w:ascii="Times New Roman" w:hAnsi="Times New Roman"/>
          <w:sz w:val="28"/>
          <w:szCs w:val="28"/>
        </w:rPr>
      </w:pPr>
    </w:p>
    <w:p w14:paraId="148EA220" w14:textId="77777777" w:rsidR="00E22DF8" w:rsidRPr="00DC3F15" w:rsidRDefault="0043682F"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5</w:t>
      </w:r>
      <w:r w:rsidR="00BB309B">
        <w:rPr>
          <w:rFonts w:ascii="Times New Roman" w:hAnsi="Times New Roman"/>
          <w:b/>
          <w:bCs/>
          <w:sz w:val="28"/>
          <w:szCs w:val="28"/>
          <w:lang w:eastAsia="ru-RU"/>
        </w:rPr>
        <w:t xml:space="preserve">. </w:t>
      </w:r>
      <w:r w:rsidR="00E22DF8" w:rsidRPr="00DC3F15">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w:t>
      </w:r>
      <w:r w:rsidR="002B3F9C" w:rsidRPr="00DC3F15">
        <w:rPr>
          <w:rFonts w:ascii="Times New Roman" w:hAnsi="Times New Roman"/>
          <w:b/>
          <w:bCs/>
          <w:sz w:val="28"/>
          <w:szCs w:val="28"/>
          <w:lang w:eastAsia="ru-RU"/>
        </w:rPr>
        <w:t>и расчетов за потребленную воду</w:t>
      </w:r>
    </w:p>
    <w:p w14:paraId="3EEE5090" w14:textId="4493C8E0" w:rsidR="00E22DF8" w:rsidRPr="00DC3F15" w:rsidRDefault="00A95B06" w:rsidP="004466F5">
      <w:pPr>
        <w:autoSpaceDE w:val="0"/>
        <w:autoSpaceDN w:val="0"/>
        <w:adjustRightInd w:val="0"/>
        <w:spacing w:after="0"/>
        <w:ind w:right="-1" w:firstLine="708"/>
        <w:jc w:val="both"/>
        <w:rPr>
          <w:rFonts w:ascii="Times New Roman" w:hAnsi="Times New Roman"/>
          <w:bCs/>
          <w:sz w:val="28"/>
          <w:szCs w:val="28"/>
          <w:lang w:eastAsia="ru-RU"/>
        </w:rPr>
      </w:pPr>
      <w:r w:rsidRPr="00DC3F15">
        <w:rPr>
          <w:rFonts w:ascii="Times New Roman" w:hAnsi="Times New Roman"/>
          <w:bCs/>
          <w:sz w:val="28"/>
          <w:szCs w:val="28"/>
          <w:lang w:eastAsia="ru-RU"/>
        </w:rPr>
        <w:t>Федеральным законом от 23</w:t>
      </w:r>
      <w:r w:rsidR="00BB309B">
        <w:rPr>
          <w:rFonts w:ascii="Times New Roman" w:hAnsi="Times New Roman"/>
          <w:bCs/>
          <w:sz w:val="28"/>
          <w:szCs w:val="28"/>
          <w:lang w:eastAsia="ru-RU"/>
        </w:rPr>
        <w:t xml:space="preserve">. </w:t>
      </w:r>
      <w:r w:rsidRPr="00DC3F15">
        <w:rPr>
          <w:rFonts w:ascii="Times New Roman" w:hAnsi="Times New Roman"/>
          <w:bCs/>
          <w:sz w:val="28"/>
          <w:szCs w:val="28"/>
          <w:lang w:eastAsia="ru-RU"/>
        </w:rPr>
        <w:t>11</w:t>
      </w:r>
      <w:r w:rsidR="00BB309B">
        <w:rPr>
          <w:rFonts w:ascii="Times New Roman" w:hAnsi="Times New Roman"/>
          <w:bCs/>
          <w:sz w:val="28"/>
          <w:szCs w:val="28"/>
          <w:lang w:eastAsia="ru-RU"/>
        </w:rPr>
        <w:t xml:space="preserve">. </w:t>
      </w:r>
      <w:r w:rsidRPr="00DC3F15">
        <w:rPr>
          <w:rFonts w:ascii="Times New Roman" w:hAnsi="Times New Roman"/>
          <w:bCs/>
          <w:sz w:val="28"/>
          <w:szCs w:val="28"/>
          <w:lang w:eastAsia="ru-RU"/>
        </w:rPr>
        <w:t xml:space="preserve">2009 №261-ФЗ </w:t>
      </w:r>
      <w:r w:rsidR="00C51389">
        <w:rPr>
          <w:rFonts w:ascii="Times New Roman" w:hAnsi="Times New Roman"/>
          <w:bCs/>
          <w:sz w:val="28"/>
          <w:szCs w:val="28"/>
          <w:lang w:eastAsia="ru-RU"/>
        </w:rPr>
        <w:t>«</w:t>
      </w:r>
      <w:r w:rsidRPr="00DC3F15">
        <w:rPr>
          <w:rFonts w:ascii="Times New Roman" w:hAnsi="Times New Roman"/>
          <w:bCs/>
          <w:sz w:val="28"/>
          <w:szCs w:val="28"/>
          <w:lang w:eastAsia="ru-RU"/>
        </w:rPr>
        <w:t>Об энергосбережен</w:t>
      </w:r>
      <w:r w:rsidR="0095455B" w:rsidRPr="00DC3F15">
        <w:rPr>
          <w:rFonts w:ascii="Times New Roman" w:hAnsi="Times New Roman"/>
          <w:bCs/>
          <w:sz w:val="28"/>
          <w:szCs w:val="28"/>
          <w:lang w:eastAsia="ru-RU"/>
        </w:rPr>
        <w:t xml:space="preserve">ии и о повышении энергетической </w:t>
      </w:r>
      <w:r w:rsidRPr="00DC3F15">
        <w:rPr>
          <w:rFonts w:ascii="Times New Roman" w:hAnsi="Times New Roman"/>
          <w:bCs/>
          <w:sz w:val="28"/>
          <w:szCs w:val="28"/>
          <w:lang w:eastAsia="ru-RU"/>
        </w:rPr>
        <w:t>эффективности и о внесении изменений в отдельные законодательные акты Российской Федерации</w:t>
      </w:r>
      <w:r w:rsidR="00C51389">
        <w:rPr>
          <w:rFonts w:ascii="Times New Roman" w:hAnsi="Times New Roman"/>
          <w:bCs/>
          <w:sz w:val="28"/>
          <w:szCs w:val="28"/>
          <w:lang w:eastAsia="ru-RU"/>
        </w:rPr>
        <w:t>»</w:t>
      </w:r>
      <w:r w:rsidRPr="00DC3F15">
        <w:rPr>
          <w:rFonts w:ascii="Times New Roman" w:hAnsi="Times New Roman"/>
          <w:bCs/>
          <w:sz w:val="28"/>
          <w:szCs w:val="28"/>
          <w:lang w:eastAsia="ru-RU"/>
        </w:rPr>
        <w:t xml:space="preserve">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w:t>
      </w:r>
      <w:r w:rsidR="00636319" w:rsidRPr="00DC3F15">
        <w:rPr>
          <w:rFonts w:ascii="Times New Roman" w:hAnsi="Times New Roman"/>
          <w:bCs/>
          <w:sz w:val="28"/>
          <w:szCs w:val="28"/>
          <w:lang w:eastAsia="ru-RU"/>
        </w:rPr>
        <w:t>которые, согласно закону,</w:t>
      </w:r>
      <w:r w:rsidRPr="00DC3F15">
        <w:rPr>
          <w:rFonts w:ascii="Times New Roman" w:hAnsi="Times New Roman"/>
          <w:bCs/>
          <w:sz w:val="28"/>
          <w:szCs w:val="28"/>
          <w:lang w:eastAsia="ru-RU"/>
        </w:rPr>
        <w:t xml:space="preserve"> могут выступать заказчиками по договору</w:t>
      </w:r>
      <w:r w:rsidR="00BB309B">
        <w:rPr>
          <w:rFonts w:ascii="Times New Roman" w:hAnsi="Times New Roman"/>
          <w:bCs/>
          <w:sz w:val="28"/>
          <w:szCs w:val="28"/>
          <w:lang w:eastAsia="ru-RU"/>
        </w:rPr>
        <w:t xml:space="preserve">. </w:t>
      </w:r>
      <w:r w:rsidRPr="00DC3F15">
        <w:rPr>
          <w:rFonts w:ascii="Times New Roman" w:hAnsi="Times New Roman"/>
          <w:bCs/>
          <w:sz w:val="28"/>
          <w:szCs w:val="28"/>
          <w:lang w:eastAsia="ru-RU"/>
        </w:rPr>
        <w:t>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w:t>
      </w:r>
      <w:r w:rsidR="00BB309B">
        <w:rPr>
          <w:rFonts w:ascii="Times New Roman" w:hAnsi="Times New Roman"/>
          <w:bCs/>
          <w:sz w:val="28"/>
          <w:szCs w:val="28"/>
          <w:lang w:eastAsia="ru-RU"/>
        </w:rPr>
        <w:t xml:space="preserve">. </w:t>
      </w:r>
      <w:r w:rsidRPr="00DC3F15">
        <w:rPr>
          <w:rFonts w:ascii="Times New Roman" w:hAnsi="Times New Roman"/>
          <w:bCs/>
          <w:sz w:val="28"/>
          <w:szCs w:val="28"/>
          <w:lang w:eastAsia="ru-RU"/>
        </w:rPr>
        <w:t>04</w:t>
      </w:r>
      <w:r w:rsidR="00BB309B">
        <w:rPr>
          <w:rFonts w:ascii="Times New Roman" w:hAnsi="Times New Roman"/>
          <w:bCs/>
          <w:sz w:val="28"/>
          <w:szCs w:val="28"/>
          <w:lang w:eastAsia="ru-RU"/>
        </w:rPr>
        <w:t xml:space="preserve">. </w:t>
      </w:r>
      <w:r w:rsidRPr="00DC3F15">
        <w:rPr>
          <w:rFonts w:ascii="Times New Roman" w:hAnsi="Times New Roman"/>
          <w:bCs/>
          <w:sz w:val="28"/>
          <w:szCs w:val="28"/>
          <w:lang w:eastAsia="ru-RU"/>
        </w:rPr>
        <w:t>2010 №149 и вступил в силу с 18 июля 2010 г</w:t>
      </w:r>
      <w:r w:rsidR="00BB309B">
        <w:rPr>
          <w:rFonts w:ascii="Times New Roman" w:hAnsi="Times New Roman"/>
          <w:bCs/>
          <w:sz w:val="28"/>
          <w:szCs w:val="28"/>
          <w:lang w:eastAsia="ru-RU"/>
        </w:rPr>
        <w:t xml:space="preserve">. </w:t>
      </w:r>
    </w:p>
    <w:p w14:paraId="579571DD" w14:textId="70623DFF" w:rsidR="002B3F9C" w:rsidRPr="00DC3F15" w:rsidRDefault="00CB5524" w:rsidP="004466F5">
      <w:pPr>
        <w:autoSpaceDE w:val="0"/>
        <w:autoSpaceDN w:val="0"/>
        <w:adjustRightInd w:val="0"/>
        <w:spacing w:after="0"/>
        <w:ind w:right="-1" w:firstLine="708"/>
        <w:jc w:val="both"/>
        <w:rPr>
          <w:rFonts w:ascii="Times New Roman" w:hAnsi="Times New Roman"/>
          <w:bCs/>
          <w:sz w:val="28"/>
          <w:szCs w:val="28"/>
          <w:lang w:eastAsia="ru-RU"/>
        </w:rPr>
      </w:pPr>
      <w:r>
        <w:rPr>
          <w:rFonts w:ascii="Times New Roman" w:hAnsi="Times New Roman"/>
          <w:bCs/>
          <w:sz w:val="28"/>
          <w:szCs w:val="28"/>
          <w:lang w:eastAsia="ru-RU"/>
        </w:rPr>
        <w:t>Сведения об оснащенности приборами учета представлены в п. 1.3.5. Расчет стоимости за потребление коммунальной услуги по водоснабжению осуществляется по приборам учета при их наличии</w:t>
      </w:r>
      <w:r w:rsidR="008D36A5">
        <w:rPr>
          <w:rFonts w:ascii="Times New Roman" w:hAnsi="Times New Roman"/>
          <w:bCs/>
          <w:sz w:val="28"/>
          <w:szCs w:val="28"/>
          <w:lang w:eastAsia="ru-RU"/>
        </w:rPr>
        <w:t>,</w:t>
      </w:r>
      <w:r>
        <w:rPr>
          <w:rFonts w:ascii="Times New Roman" w:hAnsi="Times New Roman"/>
          <w:bCs/>
          <w:sz w:val="28"/>
          <w:szCs w:val="28"/>
          <w:lang w:eastAsia="ru-RU"/>
        </w:rPr>
        <w:t xml:space="preserve"> и своевременной подачей информации абонентами об </w:t>
      </w:r>
      <w:r w:rsidR="008D36A5">
        <w:rPr>
          <w:rFonts w:ascii="Times New Roman" w:hAnsi="Times New Roman"/>
          <w:bCs/>
          <w:sz w:val="28"/>
          <w:szCs w:val="28"/>
          <w:lang w:eastAsia="ru-RU"/>
        </w:rPr>
        <w:t>использованных объемах.</w:t>
      </w:r>
    </w:p>
    <w:p w14:paraId="1B3E050D" w14:textId="77777777" w:rsidR="00432A82" w:rsidRPr="00DC3F15" w:rsidRDefault="00432A82" w:rsidP="004466F5">
      <w:pPr>
        <w:autoSpaceDE w:val="0"/>
        <w:autoSpaceDN w:val="0"/>
        <w:adjustRightInd w:val="0"/>
        <w:spacing w:after="0"/>
        <w:ind w:right="-1" w:firstLine="708"/>
        <w:jc w:val="both"/>
        <w:rPr>
          <w:rFonts w:ascii="Times New Roman" w:hAnsi="Times New Roman"/>
          <w:bCs/>
          <w:sz w:val="28"/>
          <w:szCs w:val="28"/>
          <w:lang w:eastAsia="ru-RU"/>
        </w:rPr>
      </w:pPr>
    </w:p>
    <w:p w14:paraId="35548E6D" w14:textId="77777777" w:rsidR="00E22DF8" w:rsidRPr="00DC3F15" w:rsidRDefault="00AC778D" w:rsidP="004466F5">
      <w:pPr>
        <w:pStyle w:val="a8"/>
        <w:autoSpaceDE w:val="0"/>
        <w:autoSpaceDN w:val="0"/>
        <w:adjustRightInd w:val="0"/>
        <w:spacing w:after="0"/>
        <w:ind w:left="0"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6</w:t>
      </w:r>
      <w:r w:rsidR="00BB309B">
        <w:rPr>
          <w:rFonts w:ascii="Times New Roman" w:hAnsi="Times New Roman"/>
          <w:b/>
          <w:bCs/>
          <w:sz w:val="28"/>
          <w:szCs w:val="28"/>
          <w:lang w:eastAsia="ru-RU"/>
        </w:rPr>
        <w:t xml:space="preserve">. </w:t>
      </w:r>
      <w:r w:rsidR="00E22DF8" w:rsidRPr="00DC3F15">
        <w:rPr>
          <w:rFonts w:ascii="Times New Roman" w:hAnsi="Times New Roman"/>
          <w:b/>
          <w:bCs/>
          <w:sz w:val="28"/>
          <w:szCs w:val="28"/>
          <w:lang w:eastAsia="ru-RU"/>
        </w:rPr>
        <w:t>Описание вариантов маршрутов прохождения трубоп</w:t>
      </w:r>
      <w:r w:rsidR="002B3F9C" w:rsidRPr="00DC3F15">
        <w:rPr>
          <w:rFonts w:ascii="Times New Roman" w:hAnsi="Times New Roman"/>
          <w:b/>
          <w:bCs/>
          <w:sz w:val="28"/>
          <w:szCs w:val="28"/>
          <w:lang w:eastAsia="ru-RU"/>
        </w:rPr>
        <w:t xml:space="preserve">роводов </w:t>
      </w:r>
      <w:r w:rsidR="007A0477" w:rsidRPr="00DC3F15">
        <w:rPr>
          <w:rFonts w:ascii="Times New Roman" w:hAnsi="Times New Roman"/>
          <w:b/>
          <w:bCs/>
          <w:sz w:val="28"/>
          <w:szCs w:val="28"/>
          <w:lang w:eastAsia="ru-RU"/>
        </w:rPr>
        <w:t xml:space="preserve">(трасс) </w:t>
      </w:r>
      <w:r w:rsidR="002B3F9C" w:rsidRPr="00DC3F15">
        <w:rPr>
          <w:rFonts w:ascii="Times New Roman" w:hAnsi="Times New Roman"/>
          <w:b/>
          <w:bCs/>
          <w:sz w:val="28"/>
          <w:szCs w:val="28"/>
          <w:lang w:eastAsia="ru-RU"/>
        </w:rPr>
        <w:t>по территории поселения</w:t>
      </w:r>
    </w:p>
    <w:p w14:paraId="1AC189AD" w14:textId="07F16802" w:rsidR="007E7FF8" w:rsidRDefault="000D4823" w:rsidP="00682A24">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lastRenderedPageBreak/>
        <w:t xml:space="preserve">В </w:t>
      </w:r>
      <w:r w:rsidR="008A14C2">
        <w:rPr>
          <w:rFonts w:ascii="Times New Roman" w:eastAsia="Times New Roman" w:hAnsi="Times New Roman"/>
          <w:spacing w:val="2"/>
          <w:sz w:val="28"/>
          <w:szCs w:val="28"/>
          <w:lang w:eastAsia="ru-RU"/>
        </w:rPr>
        <w:t>городском поселении Чамзинка</w:t>
      </w:r>
      <w:r w:rsidR="004F0583">
        <w:rPr>
          <w:rFonts w:ascii="Times New Roman" w:eastAsia="Times New Roman" w:hAnsi="Times New Roman"/>
          <w:spacing w:val="2"/>
          <w:sz w:val="28"/>
          <w:szCs w:val="28"/>
          <w:lang w:eastAsia="ru-RU"/>
        </w:rPr>
        <w:t xml:space="preserve"> </w:t>
      </w:r>
      <w:r w:rsidR="008A14C2">
        <w:rPr>
          <w:rFonts w:ascii="Times New Roman" w:eastAsia="Times New Roman" w:hAnsi="Times New Roman"/>
          <w:spacing w:val="2"/>
          <w:sz w:val="28"/>
          <w:szCs w:val="28"/>
          <w:lang w:eastAsia="ru-RU"/>
        </w:rPr>
        <w:t>Чамзинского муниципального района</w:t>
      </w:r>
      <w:r w:rsidRPr="00DC3F15">
        <w:rPr>
          <w:rFonts w:ascii="Times New Roman" w:eastAsia="Times New Roman" w:hAnsi="Times New Roman"/>
          <w:spacing w:val="2"/>
          <w:sz w:val="28"/>
          <w:szCs w:val="28"/>
          <w:lang w:eastAsia="ru-RU"/>
        </w:rPr>
        <w:t xml:space="preserve"> </w:t>
      </w:r>
      <w:r w:rsidR="007D7DFA">
        <w:rPr>
          <w:rFonts w:ascii="Times New Roman" w:eastAsia="Times New Roman" w:hAnsi="Times New Roman"/>
          <w:spacing w:val="2"/>
          <w:sz w:val="28"/>
          <w:szCs w:val="28"/>
          <w:lang w:eastAsia="ru-RU"/>
        </w:rPr>
        <w:t xml:space="preserve">Республики </w:t>
      </w:r>
      <w:r w:rsidR="008A14C2">
        <w:rPr>
          <w:rFonts w:ascii="Times New Roman" w:eastAsia="Times New Roman" w:hAnsi="Times New Roman"/>
          <w:spacing w:val="2"/>
          <w:sz w:val="28"/>
          <w:szCs w:val="28"/>
          <w:lang w:eastAsia="ru-RU"/>
        </w:rPr>
        <w:t>Мордовия</w:t>
      </w:r>
      <w:r w:rsidRPr="00DC3F15">
        <w:rPr>
          <w:rFonts w:ascii="Times New Roman" w:eastAsia="Times New Roman" w:hAnsi="Times New Roman"/>
          <w:spacing w:val="2"/>
          <w:sz w:val="28"/>
          <w:szCs w:val="28"/>
          <w:lang w:eastAsia="ru-RU"/>
        </w:rPr>
        <w:t xml:space="preserve"> на расчетный срок</w:t>
      </w:r>
      <w:r w:rsidR="00B16E4A">
        <w:rPr>
          <w:rFonts w:ascii="Times New Roman" w:eastAsia="Times New Roman" w:hAnsi="Times New Roman"/>
          <w:spacing w:val="2"/>
          <w:sz w:val="28"/>
          <w:szCs w:val="28"/>
          <w:lang w:eastAsia="ru-RU"/>
        </w:rPr>
        <w:t xml:space="preserve"> не</w:t>
      </w:r>
      <w:r w:rsidR="00682A24">
        <w:rPr>
          <w:rFonts w:ascii="Times New Roman" w:eastAsia="Times New Roman" w:hAnsi="Times New Roman"/>
          <w:spacing w:val="2"/>
          <w:sz w:val="28"/>
          <w:szCs w:val="28"/>
          <w:lang w:eastAsia="ru-RU"/>
        </w:rPr>
        <w:t xml:space="preserve"> </w:t>
      </w:r>
      <w:r w:rsidRPr="00DC3F15">
        <w:rPr>
          <w:rFonts w:ascii="Times New Roman" w:eastAsia="Times New Roman" w:hAnsi="Times New Roman"/>
          <w:spacing w:val="2"/>
          <w:sz w:val="28"/>
          <w:szCs w:val="28"/>
          <w:lang w:eastAsia="ru-RU"/>
        </w:rPr>
        <w:t xml:space="preserve">планируется строительство </w:t>
      </w:r>
      <w:r w:rsidR="007E7FF8">
        <w:rPr>
          <w:rFonts w:ascii="Times New Roman" w:eastAsia="Times New Roman" w:hAnsi="Times New Roman"/>
          <w:spacing w:val="2"/>
          <w:sz w:val="28"/>
          <w:szCs w:val="28"/>
          <w:lang w:eastAsia="ru-RU"/>
        </w:rPr>
        <w:t>новых участков систем водоснабжения</w:t>
      </w:r>
      <w:r w:rsidR="00682A24">
        <w:rPr>
          <w:rFonts w:ascii="Times New Roman" w:eastAsia="Times New Roman" w:hAnsi="Times New Roman"/>
          <w:spacing w:val="2"/>
          <w:sz w:val="28"/>
          <w:szCs w:val="28"/>
          <w:lang w:eastAsia="ru-RU"/>
        </w:rPr>
        <w:t>.</w:t>
      </w:r>
    </w:p>
    <w:p w14:paraId="07E8C91D" w14:textId="2C5FE708" w:rsidR="00432A82" w:rsidRPr="00DC3F15" w:rsidRDefault="00B16E4A" w:rsidP="00682A24">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Реконструируемы участки системы централизованного водоснабжения будут расположены на месте старых участков и никак не </w:t>
      </w:r>
      <w:r w:rsidR="00BB1684">
        <w:rPr>
          <w:rFonts w:ascii="Times New Roman" w:eastAsia="Times New Roman" w:hAnsi="Times New Roman"/>
          <w:spacing w:val="2"/>
          <w:sz w:val="28"/>
          <w:szCs w:val="28"/>
          <w:lang w:eastAsia="ru-RU"/>
        </w:rPr>
        <w:t>изменится</w:t>
      </w:r>
      <w:r>
        <w:rPr>
          <w:rFonts w:ascii="Times New Roman" w:eastAsia="Times New Roman" w:hAnsi="Times New Roman"/>
          <w:spacing w:val="2"/>
          <w:sz w:val="28"/>
          <w:szCs w:val="28"/>
          <w:lang w:eastAsia="ru-RU"/>
        </w:rPr>
        <w:t xml:space="preserve"> направление </w:t>
      </w:r>
      <w:r w:rsidR="00BB1684">
        <w:rPr>
          <w:rFonts w:ascii="Times New Roman" w:eastAsia="Times New Roman" w:hAnsi="Times New Roman"/>
          <w:spacing w:val="2"/>
          <w:sz w:val="28"/>
          <w:szCs w:val="28"/>
          <w:lang w:eastAsia="ru-RU"/>
        </w:rPr>
        <w:t>и расположение</w:t>
      </w:r>
      <w:r w:rsidR="005E2FCF">
        <w:rPr>
          <w:rFonts w:ascii="Times New Roman" w:eastAsia="Times New Roman" w:hAnsi="Times New Roman"/>
          <w:spacing w:val="2"/>
          <w:sz w:val="28"/>
          <w:szCs w:val="28"/>
          <w:lang w:eastAsia="ru-RU"/>
        </w:rPr>
        <w:t>.</w:t>
      </w:r>
    </w:p>
    <w:p w14:paraId="08780507" w14:textId="77777777" w:rsidR="000D4823" w:rsidRPr="00DC3F15" w:rsidRDefault="000D4823" w:rsidP="000D4823">
      <w:pPr>
        <w:autoSpaceDE w:val="0"/>
        <w:autoSpaceDN w:val="0"/>
        <w:adjustRightInd w:val="0"/>
        <w:spacing w:after="0"/>
        <w:ind w:right="-1" w:firstLine="708"/>
        <w:jc w:val="both"/>
        <w:rPr>
          <w:rFonts w:ascii="Times New Roman" w:hAnsi="Times New Roman"/>
          <w:sz w:val="28"/>
          <w:szCs w:val="28"/>
          <w:lang w:eastAsia="ru-RU"/>
        </w:rPr>
      </w:pPr>
    </w:p>
    <w:p w14:paraId="7F658673" w14:textId="77777777" w:rsidR="00E22DF8" w:rsidRPr="00DC3F15" w:rsidRDefault="00E22DF8"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7</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Рекомендации о месте размещения насосн</w:t>
      </w:r>
      <w:r w:rsidR="002B3F9C" w:rsidRPr="00DC3F15">
        <w:rPr>
          <w:rFonts w:ascii="Times New Roman" w:hAnsi="Times New Roman"/>
          <w:b/>
          <w:bCs/>
          <w:sz w:val="28"/>
          <w:szCs w:val="28"/>
          <w:lang w:eastAsia="ru-RU"/>
        </w:rPr>
        <w:t>ых станций</w:t>
      </w:r>
      <w:r w:rsidR="007A0477" w:rsidRPr="00DC3F15">
        <w:rPr>
          <w:rFonts w:ascii="Times New Roman" w:hAnsi="Times New Roman"/>
          <w:b/>
          <w:bCs/>
          <w:sz w:val="28"/>
          <w:szCs w:val="28"/>
          <w:lang w:eastAsia="ru-RU"/>
        </w:rPr>
        <w:t xml:space="preserve">, резервуаров, </w:t>
      </w:r>
      <w:r w:rsidR="002B3F9C" w:rsidRPr="00DC3F15">
        <w:rPr>
          <w:rFonts w:ascii="Times New Roman" w:hAnsi="Times New Roman"/>
          <w:b/>
          <w:bCs/>
          <w:sz w:val="28"/>
          <w:szCs w:val="28"/>
          <w:lang w:eastAsia="ru-RU"/>
        </w:rPr>
        <w:t>водонапорных башен</w:t>
      </w:r>
    </w:p>
    <w:p w14:paraId="74E3F0B8" w14:textId="028CEFF1" w:rsidR="000D4823" w:rsidRDefault="00590BCA" w:rsidP="00145F31">
      <w:pPr>
        <w:shd w:val="clear" w:color="auto" w:fill="FFFFFF"/>
        <w:spacing w:after="0"/>
        <w:ind w:right="-1" w:firstLine="708"/>
        <w:jc w:val="both"/>
        <w:textAlignment w:val="baseline"/>
        <w:rPr>
          <w:rFonts w:ascii="Times New Roman" w:eastAsia="Times New Roman" w:hAnsi="Times New Roman"/>
          <w:spacing w:val="2"/>
          <w:sz w:val="28"/>
          <w:szCs w:val="28"/>
          <w:lang w:eastAsia="ru-RU"/>
        </w:rPr>
      </w:pPr>
      <w:r w:rsidRPr="00DC3F15">
        <w:rPr>
          <w:rFonts w:ascii="Times New Roman" w:eastAsia="Times New Roman" w:hAnsi="Times New Roman"/>
          <w:spacing w:val="2"/>
          <w:sz w:val="28"/>
          <w:szCs w:val="28"/>
          <w:lang w:eastAsia="ru-RU"/>
        </w:rPr>
        <w:t xml:space="preserve">В </w:t>
      </w:r>
      <w:r w:rsidR="008A14C2">
        <w:rPr>
          <w:rFonts w:ascii="Times New Roman" w:eastAsia="Times New Roman" w:hAnsi="Times New Roman"/>
          <w:spacing w:val="2"/>
          <w:sz w:val="28"/>
          <w:szCs w:val="28"/>
          <w:lang w:eastAsia="ru-RU"/>
        </w:rPr>
        <w:t>городском поселении Чамзинка</w:t>
      </w:r>
      <w:r w:rsidR="004F0583">
        <w:rPr>
          <w:rFonts w:ascii="Times New Roman" w:eastAsia="Times New Roman" w:hAnsi="Times New Roman"/>
          <w:spacing w:val="2"/>
          <w:sz w:val="28"/>
          <w:szCs w:val="28"/>
          <w:lang w:eastAsia="ru-RU"/>
        </w:rPr>
        <w:t xml:space="preserve"> </w:t>
      </w:r>
      <w:r w:rsidR="008A14C2">
        <w:rPr>
          <w:rFonts w:ascii="Times New Roman" w:eastAsia="Times New Roman" w:hAnsi="Times New Roman"/>
          <w:spacing w:val="2"/>
          <w:sz w:val="28"/>
          <w:szCs w:val="28"/>
          <w:lang w:eastAsia="ru-RU"/>
        </w:rPr>
        <w:t>Чамзинского муниципального района</w:t>
      </w:r>
      <w:r w:rsidRPr="00DC3F15">
        <w:rPr>
          <w:rFonts w:ascii="Times New Roman" w:eastAsia="Times New Roman" w:hAnsi="Times New Roman"/>
          <w:spacing w:val="2"/>
          <w:sz w:val="28"/>
          <w:szCs w:val="28"/>
          <w:lang w:eastAsia="ru-RU"/>
        </w:rPr>
        <w:t xml:space="preserve"> </w:t>
      </w:r>
      <w:r w:rsidR="007D7DFA">
        <w:rPr>
          <w:rFonts w:ascii="Times New Roman" w:eastAsia="Times New Roman" w:hAnsi="Times New Roman"/>
          <w:spacing w:val="2"/>
          <w:sz w:val="28"/>
          <w:szCs w:val="28"/>
          <w:lang w:eastAsia="ru-RU"/>
        </w:rPr>
        <w:t xml:space="preserve">Республики </w:t>
      </w:r>
      <w:r w:rsidR="008A14C2">
        <w:rPr>
          <w:rFonts w:ascii="Times New Roman" w:eastAsia="Times New Roman" w:hAnsi="Times New Roman"/>
          <w:spacing w:val="2"/>
          <w:sz w:val="28"/>
          <w:szCs w:val="28"/>
          <w:lang w:eastAsia="ru-RU"/>
        </w:rPr>
        <w:t>Мордовия</w:t>
      </w:r>
      <w:r w:rsidRPr="00DC3F15">
        <w:rPr>
          <w:rFonts w:ascii="Times New Roman" w:eastAsia="Times New Roman" w:hAnsi="Times New Roman"/>
          <w:spacing w:val="2"/>
          <w:sz w:val="28"/>
          <w:szCs w:val="28"/>
          <w:lang w:eastAsia="ru-RU"/>
        </w:rPr>
        <w:t xml:space="preserve"> на расчетный срок</w:t>
      </w:r>
      <w:r w:rsidR="007E7FF8">
        <w:rPr>
          <w:rFonts w:ascii="Times New Roman" w:eastAsia="Times New Roman" w:hAnsi="Times New Roman"/>
          <w:spacing w:val="2"/>
          <w:sz w:val="28"/>
          <w:szCs w:val="28"/>
          <w:lang w:eastAsia="ru-RU"/>
        </w:rPr>
        <w:t xml:space="preserve"> не</w:t>
      </w:r>
      <w:r w:rsidR="00145F31">
        <w:rPr>
          <w:rFonts w:ascii="Times New Roman" w:eastAsia="Times New Roman" w:hAnsi="Times New Roman"/>
          <w:spacing w:val="2"/>
          <w:sz w:val="28"/>
          <w:szCs w:val="28"/>
          <w:lang w:eastAsia="ru-RU"/>
        </w:rPr>
        <w:t xml:space="preserve"> </w:t>
      </w:r>
      <w:r w:rsidRPr="00DC3F15">
        <w:rPr>
          <w:rFonts w:ascii="Times New Roman" w:eastAsia="Times New Roman" w:hAnsi="Times New Roman"/>
          <w:spacing w:val="2"/>
          <w:sz w:val="28"/>
          <w:szCs w:val="28"/>
          <w:lang w:eastAsia="ru-RU"/>
        </w:rPr>
        <w:t xml:space="preserve">планируется строительство </w:t>
      </w:r>
      <w:r w:rsidR="007E7FF8" w:rsidRPr="007E7FF8">
        <w:rPr>
          <w:rFonts w:ascii="Times New Roman" w:eastAsia="Times New Roman" w:hAnsi="Times New Roman"/>
          <w:spacing w:val="2"/>
          <w:sz w:val="28"/>
          <w:szCs w:val="28"/>
          <w:lang w:eastAsia="ru-RU"/>
        </w:rPr>
        <w:t>насосных станций, резервуаров,</w:t>
      </w:r>
      <w:r w:rsidR="007E7FF8">
        <w:rPr>
          <w:rFonts w:ascii="Times New Roman" w:eastAsia="Times New Roman" w:hAnsi="Times New Roman"/>
          <w:spacing w:val="2"/>
          <w:sz w:val="28"/>
          <w:szCs w:val="28"/>
          <w:lang w:eastAsia="ru-RU"/>
        </w:rPr>
        <w:t xml:space="preserve"> </w:t>
      </w:r>
      <w:r w:rsidR="00145F31" w:rsidRPr="00145F31">
        <w:rPr>
          <w:rFonts w:ascii="Times New Roman" w:eastAsia="Times New Roman" w:hAnsi="Times New Roman"/>
          <w:spacing w:val="2"/>
          <w:sz w:val="28"/>
          <w:szCs w:val="28"/>
          <w:lang w:eastAsia="ru-RU"/>
        </w:rPr>
        <w:t>водонапорных башен</w:t>
      </w:r>
      <w:r w:rsidR="00BB1684">
        <w:rPr>
          <w:rFonts w:ascii="Times New Roman" w:eastAsia="Times New Roman" w:hAnsi="Times New Roman"/>
          <w:spacing w:val="2"/>
          <w:sz w:val="28"/>
          <w:szCs w:val="28"/>
          <w:lang w:eastAsia="ru-RU"/>
        </w:rPr>
        <w:t>.</w:t>
      </w:r>
    </w:p>
    <w:p w14:paraId="1041B869" w14:textId="77777777" w:rsidR="001A0DB4" w:rsidRPr="00DC3F15" w:rsidRDefault="001A0DB4" w:rsidP="004466F5">
      <w:pPr>
        <w:autoSpaceDE w:val="0"/>
        <w:autoSpaceDN w:val="0"/>
        <w:adjustRightInd w:val="0"/>
        <w:spacing w:after="0"/>
        <w:ind w:right="-1" w:firstLine="708"/>
        <w:jc w:val="both"/>
        <w:rPr>
          <w:rFonts w:ascii="Times New Roman" w:hAnsi="Times New Roman"/>
          <w:sz w:val="28"/>
          <w:szCs w:val="28"/>
          <w:lang w:eastAsia="ru-RU"/>
        </w:rPr>
      </w:pPr>
    </w:p>
    <w:p w14:paraId="1E8EAC0E" w14:textId="77777777" w:rsidR="00E22DF8" w:rsidRPr="00DC3F15" w:rsidRDefault="00E22DF8" w:rsidP="004466F5">
      <w:pPr>
        <w:autoSpaceDE w:val="0"/>
        <w:autoSpaceDN w:val="0"/>
        <w:adjustRightInd w:val="0"/>
        <w:spacing w:after="0"/>
        <w:ind w:right="-1"/>
        <w:jc w:val="center"/>
        <w:rPr>
          <w:rFonts w:ascii="Times New Roman" w:hAnsi="Times New Roman"/>
          <w:b/>
          <w:bCs/>
          <w:sz w:val="28"/>
          <w:szCs w:val="28"/>
          <w:lang w:eastAsia="ru-RU"/>
        </w:rPr>
      </w:pPr>
      <w:r w:rsidRPr="00DC3F15">
        <w:rPr>
          <w:rFonts w:ascii="Times New Roman" w:hAnsi="Times New Roman"/>
          <w:b/>
          <w:bCs/>
          <w:sz w:val="28"/>
          <w:szCs w:val="28"/>
          <w:lang w:eastAsia="ru-RU"/>
        </w:rPr>
        <w:t>1</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4</w:t>
      </w:r>
      <w:r w:rsidR="00BB309B">
        <w:rPr>
          <w:rFonts w:ascii="Times New Roman" w:hAnsi="Times New Roman"/>
          <w:b/>
          <w:bCs/>
          <w:sz w:val="28"/>
          <w:szCs w:val="28"/>
          <w:lang w:eastAsia="ru-RU"/>
        </w:rPr>
        <w:t>.</w:t>
      </w:r>
      <w:r w:rsidRPr="00DC3F15">
        <w:rPr>
          <w:rFonts w:ascii="Times New Roman" w:hAnsi="Times New Roman"/>
          <w:b/>
          <w:bCs/>
          <w:sz w:val="28"/>
          <w:szCs w:val="28"/>
          <w:lang w:eastAsia="ru-RU"/>
        </w:rPr>
        <w:t>8</w:t>
      </w:r>
      <w:r w:rsidR="00BB309B">
        <w:rPr>
          <w:rFonts w:ascii="Times New Roman" w:hAnsi="Times New Roman"/>
          <w:b/>
          <w:bCs/>
          <w:sz w:val="28"/>
          <w:szCs w:val="28"/>
          <w:lang w:eastAsia="ru-RU"/>
        </w:rPr>
        <w:t xml:space="preserve">. </w:t>
      </w:r>
      <w:r w:rsidRPr="00DC3F15">
        <w:rPr>
          <w:rFonts w:ascii="Times New Roman" w:hAnsi="Times New Roman"/>
          <w:b/>
          <w:bCs/>
          <w:sz w:val="28"/>
          <w:szCs w:val="28"/>
          <w:lang w:eastAsia="ru-RU"/>
        </w:rPr>
        <w:t>Границы планируемых зон размещения объектов централизованных</w:t>
      </w:r>
      <w:r w:rsidR="002B3F9C" w:rsidRPr="00DC3F15">
        <w:rPr>
          <w:rFonts w:ascii="Times New Roman" w:hAnsi="Times New Roman"/>
          <w:b/>
          <w:bCs/>
          <w:sz w:val="28"/>
          <w:szCs w:val="28"/>
          <w:lang w:eastAsia="ru-RU"/>
        </w:rPr>
        <w:t xml:space="preserve"> систем холодного водоснабжения</w:t>
      </w:r>
    </w:p>
    <w:p w14:paraId="07EE3D22" w14:textId="4DB78783" w:rsidR="002C60A3" w:rsidRDefault="005E2FCF" w:rsidP="002C60A3">
      <w:pPr>
        <w:autoSpaceDE w:val="0"/>
        <w:autoSpaceDN w:val="0"/>
        <w:adjustRightInd w:val="0"/>
        <w:spacing w:after="0"/>
        <w:ind w:right="-1" w:firstLine="708"/>
        <w:jc w:val="both"/>
        <w:rPr>
          <w:rFonts w:ascii="Times New Roman" w:hAnsi="Times New Roman"/>
          <w:sz w:val="28"/>
          <w:szCs w:val="28"/>
          <w:lang w:eastAsia="ru-RU"/>
        </w:rPr>
      </w:pPr>
      <w:r>
        <w:rPr>
          <w:rFonts w:ascii="Times New Roman" w:hAnsi="Times New Roman"/>
          <w:sz w:val="28"/>
          <w:szCs w:val="28"/>
          <w:lang w:eastAsia="ru-RU"/>
        </w:rPr>
        <w:t>Границы новых объектов централизованного водоснабжения совпадают с границей населенного пункта, в котором будут размещены новые объекты.</w:t>
      </w:r>
    </w:p>
    <w:p w14:paraId="3566347B" w14:textId="77777777" w:rsidR="002C60A3" w:rsidRPr="002C60A3" w:rsidRDefault="002C60A3" w:rsidP="00BB1684">
      <w:pPr>
        <w:autoSpaceDE w:val="0"/>
        <w:autoSpaceDN w:val="0"/>
        <w:adjustRightInd w:val="0"/>
        <w:spacing w:after="0"/>
        <w:ind w:right="-1"/>
        <w:jc w:val="both"/>
        <w:rPr>
          <w:rFonts w:ascii="Times New Roman" w:hAnsi="Times New Roman"/>
          <w:sz w:val="28"/>
          <w:szCs w:val="28"/>
          <w:lang w:eastAsia="ru-RU"/>
        </w:rPr>
      </w:pPr>
    </w:p>
    <w:p w14:paraId="570F968A" w14:textId="77777777" w:rsidR="00BB1684" w:rsidRDefault="00E22DF8" w:rsidP="00BB1684">
      <w:pPr>
        <w:autoSpaceDE w:val="0"/>
        <w:autoSpaceDN w:val="0"/>
        <w:adjustRightInd w:val="0"/>
        <w:spacing w:after="0"/>
        <w:ind w:left="284" w:right="-2"/>
        <w:jc w:val="center"/>
        <w:rPr>
          <w:rFonts w:ascii="Times New Roman" w:hAnsi="Times New Roman"/>
          <w:b/>
          <w:bCs/>
          <w:sz w:val="28"/>
          <w:szCs w:val="28"/>
          <w:lang w:eastAsia="ru-RU"/>
        </w:rPr>
      </w:pPr>
      <w:r w:rsidRPr="004466F5">
        <w:rPr>
          <w:rFonts w:ascii="Times New Roman" w:hAnsi="Times New Roman"/>
          <w:b/>
          <w:bCs/>
          <w:sz w:val="28"/>
          <w:szCs w:val="28"/>
          <w:lang w:eastAsia="ru-RU"/>
        </w:rPr>
        <w:t>1</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4</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9</w:t>
      </w:r>
      <w:r w:rsidR="00BB309B">
        <w:rPr>
          <w:rFonts w:ascii="Times New Roman" w:hAnsi="Times New Roman"/>
          <w:b/>
          <w:bCs/>
          <w:sz w:val="28"/>
          <w:szCs w:val="28"/>
          <w:lang w:eastAsia="ru-RU"/>
        </w:rPr>
        <w:t xml:space="preserve">. </w:t>
      </w:r>
      <w:r w:rsidRPr="004466F5">
        <w:rPr>
          <w:rFonts w:ascii="Times New Roman" w:hAnsi="Times New Roman"/>
          <w:b/>
          <w:bCs/>
          <w:sz w:val="28"/>
          <w:szCs w:val="28"/>
          <w:lang w:eastAsia="ru-RU"/>
        </w:rPr>
        <w:t>Карты</w:t>
      </w:r>
      <w:r w:rsidR="007A0477" w:rsidRPr="004466F5">
        <w:rPr>
          <w:rFonts w:ascii="Times New Roman" w:hAnsi="Times New Roman"/>
          <w:b/>
          <w:bCs/>
          <w:sz w:val="28"/>
          <w:szCs w:val="28"/>
          <w:lang w:eastAsia="ru-RU"/>
        </w:rPr>
        <w:t xml:space="preserve"> (схемы)</w:t>
      </w:r>
      <w:r w:rsidRPr="004466F5">
        <w:rPr>
          <w:rFonts w:ascii="Times New Roman" w:hAnsi="Times New Roman"/>
          <w:b/>
          <w:bCs/>
          <w:sz w:val="28"/>
          <w:szCs w:val="28"/>
          <w:lang w:eastAsia="ru-RU"/>
        </w:rPr>
        <w:t xml:space="preserve"> существующего и планируемого размещения объектов центра</w:t>
      </w:r>
      <w:r w:rsidR="002B3F9C" w:rsidRPr="004466F5">
        <w:rPr>
          <w:rFonts w:ascii="Times New Roman" w:hAnsi="Times New Roman"/>
          <w:b/>
          <w:bCs/>
          <w:sz w:val="28"/>
          <w:szCs w:val="28"/>
          <w:lang w:eastAsia="ru-RU"/>
        </w:rPr>
        <w:t>лизованных систем</w:t>
      </w:r>
      <w:r w:rsidR="007A0477" w:rsidRPr="004466F5">
        <w:rPr>
          <w:rFonts w:ascii="Times New Roman" w:hAnsi="Times New Roman"/>
          <w:b/>
          <w:bCs/>
          <w:sz w:val="28"/>
          <w:szCs w:val="28"/>
          <w:lang w:eastAsia="ru-RU"/>
        </w:rPr>
        <w:t xml:space="preserve"> горячего</w:t>
      </w:r>
      <w:r w:rsidR="002B3F9C" w:rsidRPr="004466F5">
        <w:rPr>
          <w:rFonts w:ascii="Times New Roman" w:hAnsi="Times New Roman"/>
          <w:b/>
          <w:bCs/>
          <w:sz w:val="28"/>
          <w:szCs w:val="28"/>
          <w:lang w:eastAsia="ru-RU"/>
        </w:rPr>
        <w:t xml:space="preserve"> водоснабжения</w:t>
      </w:r>
      <w:r w:rsidR="007A0477" w:rsidRPr="004466F5">
        <w:rPr>
          <w:rFonts w:ascii="Times New Roman" w:hAnsi="Times New Roman"/>
          <w:b/>
          <w:bCs/>
          <w:sz w:val="28"/>
          <w:szCs w:val="28"/>
          <w:lang w:eastAsia="ru-RU"/>
        </w:rPr>
        <w:t>, холодного водоснабжения</w:t>
      </w:r>
    </w:p>
    <w:p w14:paraId="387EA675" w14:textId="1ECA7682" w:rsidR="00BB1684" w:rsidRDefault="00BB1684" w:rsidP="00BB1684">
      <w:pPr>
        <w:autoSpaceDE w:val="0"/>
        <w:autoSpaceDN w:val="0"/>
        <w:adjustRightInd w:val="0"/>
        <w:spacing w:after="0"/>
        <w:ind w:right="-2" w:firstLine="709"/>
        <w:jc w:val="both"/>
        <w:rPr>
          <w:rFonts w:ascii="Times New Roman" w:hAnsi="Times New Roman"/>
          <w:bCs/>
          <w:sz w:val="28"/>
          <w:szCs w:val="28"/>
          <w:lang w:eastAsia="ru-RU"/>
        </w:rPr>
      </w:pPr>
      <w:r>
        <w:rPr>
          <w:rFonts w:ascii="Times New Roman" w:hAnsi="Times New Roman"/>
          <w:bCs/>
          <w:sz w:val="28"/>
          <w:szCs w:val="28"/>
          <w:lang w:eastAsia="ru-RU"/>
        </w:rPr>
        <w:t>Приложение 1.</w:t>
      </w:r>
    </w:p>
    <w:p w14:paraId="58312B46" w14:textId="77777777" w:rsidR="00BB1684" w:rsidRPr="00BB1684" w:rsidRDefault="00BB1684" w:rsidP="00BB1684">
      <w:pPr>
        <w:autoSpaceDE w:val="0"/>
        <w:autoSpaceDN w:val="0"/>
        <w:adjustRightInd w:val="0"/>
        <w:spacing w:after="0"/>
        <w:ind w:right="-2" w:firstLine="709"/>
        <w:jc w:val="both"/>
        <w:rPr>
          <w:rFonts w:ascii="Times New Roman" w:hAnsi="Times New Roman"/>
          <w:bCs/>
          <w:sz w:val="28"/>
          <w:szCs w:val="28"/>
          <w:lang w:eastAsia="ru-RU"/>
        </w:rPr>
      </w:pPr>
    </w:p>
    <w:p w14:paraId="3165F45A" w14:textId="0C0F0D51" w:rsidR="00E22DF8" w:rsidRPr="004466F5" w:rsidRDefault="00E22DF8" w:rsidP="00BB1684">
      <w:pPr>
        <w:autoSpaceDE w:val="0"/>
        <w:autoSpaceDN w:val="0"/>
        <w:adjustRightInd w:val="0"/>
        <w:spacing w:after="0"/>
        <w:ind w:left="284" w:right="-2"/>
        <w:jc w:val="center"/>
        <w:rPr>
          <w:rFonts w:ascii="Times New Roman" w:hAnsi="Times New Roman"/>
          <w:bCs/>
          <w:sz w:val="28"/>
          <w:szCs w:val="28"/>
          <w:lang w:eastAsia="ru-RU"/>
        </w:rPr>
      </w:pPr>
      <w:r w:rsidRPr="004466F5">
        <w:rPr>
          <w:rFonts w:ascii="Times New Roman" w:hAnsi="Times New Roman"/>
          <w:b/>
          <w:bCs/>
          <w:sz w:val="28"/>
          <w:szCs w:val="28"/>
          <w:lang w:eastAsia="ru-RU"/>
        </w:rPr>
        <w:t>1</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5</w:t>
      </w:r>
      <w:bookmarkStart w:id="8" w:name="_Toc380482168"/>
      <w:bookmarkStart w:id="9" w:name="_Toc388883705"/>
      <w:r w:rsidR="00BB309B">
        <w:rPr>
          <w:rFonts w:ascii="Times New Roman" w:hAnsi="Times New Roman"/>
          <w:b/>
          <w:bCs/>
          <w:sz w:val="28"/>
          <w:szCs w:val="28"/>
          <w:lang w:eastAsia="ru-RU"/>
        </w:rPr>
        <w:t xml:space="preserve">. </w:t>
      </w:r>
      <w:r w:rsidR="00562C9C" w:rsidRPr="004466F5">
        <w:rPr>
          <w:rStyle w:val="FontStyle157"/>
          <w:rFonts w:ascii="Times New Roman" w:eastAsia="Calibri" w:hAnsi="Times New Roman"/>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8"/>
      <w:bookmarkEnd w:id="9"/>
    </w:p>
    <w:p w14:paraId="2F5BF36B" w14:textId="77777777" w:rsidR="00E22DF8" w:rsidRPr="004466F5" w:rsidRDefault="00E22DF8" w:rsidP="004466F5">
      <w:pPr>
        <w:autoSpaceDE w:val="0"/>
        <w:autoSpaceDN w:val="0"/>
        <w:adjustRightInd w:val="0"/>
        <w:spacing w:after="0"/>
        <w:ind w:right="-284"/>
        <w:jc w:val="center"/>
        <w:rPr>
          <w:rFonts w:ascii="Times New Roman" w:hAnsi="Times New Roman"/>
          <w:b/>
          <w:bCs/>
          <w:sz w:val="28"/>
          <w:szCs w:val="28"/>
          <w:lang w:eastAsia="ru-RU"/>
        </w:rPr>
      </w:pPr>
      <w:r w:rsidRPr="004466F5">
        <w:rPr>
          <w:rFonts w:ascii="Times New Roman" w:hAnsi="Times New Roman"/>
          <w:b/>
          <w:bCs/>
          <w:sz w:val="28"/>
          <w:szCs w:val="28"/>
          <w:lang w:eastAsia="ru-RU"/>
        </w:rPr>
        <w:t>1</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5</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1</w:t>
      </w:r>
      <w:r w:rsidR="00BB309B">
        <w:rPr>
          <w:rFonts w:ascii="Times New Roman" w:hAnsi="Times New Roman"/>
          <w:b/>
          <w:bCs/>
          <w:sz w:val="28"/>
          <w:szCs w:val="28"/>
          <w:lang w:eastAsia="ru-RU"/>
        </w:rPr>
        <w:t xml:space="preserve">. </w:t>
      </w:r>
      <w:r w:rsidRPr="004466F5">
        <w:rPr>
          <w:rFonts w:ascii="Times New Roman" w:hAnsi="Times New Roman"/>
          <w:b/>
          <w:bCs/>
          <w:sz w:val="28"/>
          <w:szCs w:val="28"/>
          <w:lang w:eastAsia="ru-RU"/>
        </w:rPr>
        <w:t xml:space="preserve">Меры по </w:t>
      </w:r>
      <w:r w:rsidR="00C72090" w:rsidRPr="004466F5">
        <w:rPr>
          <w:rFonts w:ascii="Times New Roman" w:hAnsi="Times New Roman"/>
          <w:b/>
          <w:bCs/>
          <w:sz w:val="28"/>
          <w:szCs w:val="28"/>
          <w:lang w:eastAsia="ru-RU"/>
        </w:rPr>
        <w:t>предотвращению вредного</w:t>
      </w:r>
      <w:r w:rsidRPr="004466F5">
        <w:rPr>
          <w:rFonts w:ascii="Times New Roman" w:hAnsi="Times New Roman"/>
          <w:b/>
          <w:bCs/>
          <w:sz w:val="28"/>
          <w:szCs w:val="28"/>
          <w:lang w:eastAsia="ru-RU"/>
        </w:rPr>
        <w:t xml:space="preserve"> воздействия на водный бассейн предлагаемых к строительству и реконструкции объектов централизованных систем водосна</w:t>
      </w:r>
      <w:r w:rsidR="002B3F9C" w:rsidRPr="004466F5">
        <w:rPr>
          <w:rFonts w:ascii="Times New Roman" w:hAnsi="Times New Roman"/>
          <w:b/>
          <w:bCs/>
          <w:sz w:val="28"/>
          <w:szCs w:val="28"/>
          <w:lang w:eastAsia="ru-RU"/>
        </w:rPr>
        <w:t>бжения при сбросе</w:t>
      </w:r>
      <w:r w:rsidR="007A0477" w:rsidRPr="004466F5">
        <w:rPr>
          <w:rFonts w:ascii="Times New Roman" w:hAnsi="Times New Roman"/>
          <w:b/>
          <w:bCs/>
          <w:sz w:val="28"/>
          <w:szCs w:val="28"/>
          <w:lang w:eastAsia="ru-RU"/>
        </w:rPr>
        <w:t xml:space="preserve"> (утилизации)</w:t>
      </w:r>
      <w:r w:rsidR="002B3F9C" w:rsidRPr="004466F5">
        <w:rPr>
          <w:rFonts w:ascii="Times New Roman" w:hAnsi="Times New Roman"/>
          <w:b/>
          <w:bCs/>
          <w:sz w:val="28"/>
          <w:szCs w:val="28"/>
          <w:lang w:eastAsia="ru-RU"/>
        </w:rPr>
        <w:t xml:space="preserve"> промывных вод</w:t>
      </w:r>
    </w:p>
    <w:p w14:paraId="7596233A" w14:textId="7737232B" w:rsidR="004E2E81" w:rsidRPr="004466F5" w:rsidRDefault="00B6331E" w:rsidP="004466F5">
      <w:pPr>
        <w:autoSpaceDE w:val="0"/>
        <w:autoSpaceDN w:val="0"/>
        <w:adjustRightInd w:val="0"/>
        <w:spacing w:after="0"/>
        <w:ind w:right="-284"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На расчетный срок не планируется строительство объектов </w:t>
      </w:r>
      <w:r w:rsidRPr="00B6331E">
        <w:rPr>
          <w:rFonts w:ascii="Times New Roman" w:hAnsi="Times New Roman"/>
          <w:color w:val="000000"/>
          <w:spacing w:val="2"/>
          <w:sz w:val="28"/>
          <w:szCs w:val="28"/>
          <w:shd w:val="clear" w:color="auto" w:fill="FFFFFF"/>
        </w:rPr>
        <w:t>централизованных систем водоснабжения</w:t>
      </w:r>
      <w:r>
        <w:rPr>
          <w:rFonts w:ascii="Times New Roman" w:hAnsi="Times New Roman"/>
          <w:color w:val="000000"/>
          <w:spacing w:val="2"/>
          <w:sz w:val="28"/>
          <w:szCs w:val="28"/>
          <w:shd w:val="clear" w:color="auto" w:fill="FFFFFF"/>
        </w:rPr>
        <w:t>, при использовании которых необходим сброс, либо утилизация промывных вод.</w:t>
      </w:r>
    </w:p>
    <w:p w14:paraId="1BD257FA" w14:textId="77777777" w:rsidR="00007E82" w:rsidRPr="004466F5" w:rsidRDefault="00007E82" w:rsidP="004466F5">
      <w:pPr>
        <w:autoSpaceDE w:val="0"/>
        <w:autoSpaceDN w:val="0"/>
        <w:adjustRightInd w:val="0"/>
        <w:spacing w:after="0"/>
        <w:ind w:right="-284" w:firstLine="709"/>
        <w:jc w:val="both"/>
        <w:rPr>
          <w:rFonts w:ascii="Times New Roman" w:hAnsi="Times New Roman"/>
          <w:color w:val="000000"/>
          <w:spacing w:val="2"/>
          <w:sz w:val="28"/>
          <w:szCs w:val="28"/>
          <w:shd w:val="clear" w:color="auto" w:fill="FFFFFF"/>
        </w:rPr>
      </w:pPr>
    </w:p>
    <w:p w14:paraId="6F85E344" w14:textId="77777777" w:rsidR="00E22DF8" w:rsidRPr="004466F5" w:rsidRDefault="00E22DF8" w:rsidP="004466F5">
      <w:pPr>
        <w:autoSpaceDE w:val="0"/>
        <w:autoSpaceDN w:val="0"/>
        <w:adjustRightInd w:val="0"/>
        <w:spacing w:after="0"/>
        <w:ind w:right="-284"/>
        <w:jc w:val="center"/>
        <w:rPr>
          <w:rFonts w:ascii="Times New Roman" w:hAnsi="Times New Roman"/>
          <w:b/>
          <w:bCs/>
          <w:sz w:val="28"/>
          <w:szCs w:val="28"/>
          <w:lang w:eastAsia="ru-RU"/>
        </w:rPr>
      </w:pPr>
      <w:r w:rsidRPr="004466F5">
        <w:rPr>
          <w:rFonts w:ascii="Times New Roman" w:hAnsi="Times New Roman"/>
          <w:b/>
          <w:bCs/>
          <w:sz w:val="28"/>
          <w:szCs w:val="28"/>
          <w:lang w:eastAsia="ru-RU"/>
        </w:rPr>
        <w:t>1</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5</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2</w:t>
      </w:r>
      <w:r w:rsidR="00BB309B">
        <w:rPr>
          <w:rFonts w:ascii="Times New Roman" w:hAnsi="Times New Roman"/>
          <w:b/>
          <w:bCs/>
          <w:sz w:val="28"/>
          <w:szCs w:val="28"/>
          <w:lang w:eastAsia="ru-RU"/>
        </w:rPr>
        <w:t xml:space="preserve">. </w:t>
      </w:r>
      <w:r w:rsidRPr="004466F5">
        <w:rPr>
          <w:rFonts w:ascii="Times New Roman" w:hAnsi="Times New Roman"/>
          <w:b/>
          <w:bCs/>
          <w:sz w:val="28"/>
          <w:szCs w:val="28"/>
          <w:lang w:eastAsia="ru-RU"/>
        </w:rPr>
        <w:t>Меры по предотвращению вредного воздействия на о</w:t>
      </w:r>
      <w:r w:rsidR="0095455B" w:rsidRPr="004466F5">
        <w:rPr>
          <w:rFonts w:ascii="Times New Roman" w:hAnsi="Times New Roman"/>
          <w:b/>
          <w:bCs/>
          <w:sz w:val="28"/>
          <w:szCs w:val="28"/>
          <w:lang w:eastAsia="ru-RU"/>
        </w:rPr>
        <w:t xml:space="preserve">кружающую среду при реализации </w:t>
      </w:r>
      <w:r w:rsidRPr="004466F5">
        <w:rPr>
          <w:rFonts w:ascii="Times New Roman" w:hAnsi="Times New Roman"/>
          <w:b/>
          <w:bCs/>
          <w:sz w:val="28"/>
          <w:szCs w:val="28"/>
          <w:lang w:eastAsia="ru-RU"/>
        </w:rPr>
        <w:t>мероприятий по снабжению и хранению химических реагентов</w:t>
      </w:r>
      <w:r w:rsidR="002B3F9C" w:rsidRPr="004466F5">
        <w:rPr>
          <w:rFonts w:ascii="Times New Roman" w:hAnsi="Times New Roman"/>
          <w:b/>
          <w:bCs/>
          <w:sz w:val="28"/>
          <w:szCs w:val="28"/>
          <w:lang w:eastAsia="ru-RU"/>
        </w:rPr>
        <w:t>, используемых в водоподготовке</w:t>
      </w:r>
    </w:p>
    <w:p w14:paraId="7E6C928C" w14:textId="510AE7C6" w:rsidR="000F7F8D" w:rsidRPr="00B6331E" w:rsidRDefault="00B6331E" w:rsidP="00B6331E">
      <w:pPr>
        <w:spacing w:after="0"/>
        <w:ind w:right="-284" w:firstLine="709"/>
        <w:jc w:val="both"/>
        <w:rPr>
          <w:rFonts w:ascii="Times New Roman" w:hAnsi="Times New Roman"/>
          <w:sz w:val="28"/>
          <w:szCs w:val="28"/>
        </w:rPr>
      </w:pPr>
      <w:r>
        <w:rPr>
          <w:rFonts w:ascii="Times New Roman" w:hAnsi="Times New Roman"/>
          <w:sz w:val="28"/>
          <w:szCs w:val="28"/>
        </w:rPr>
        <w:lastRenderedPageBreak/>
        <w:t xml:space="preserve">На территории </w:t>
      </w:r>
      <w:r w:rsidR="008A14C2">
        <w:rPr>
          <w:rFonts w:ascii="Times New Roman" w:hAnsi="Times New Roman"/>
          <w:sz w:val="28"/>
          <w:szCs w:val="28"/>
        </w:rPr>
        <w:t>городского поселения Чамзинка</w:t>
      </w:r>
      <w:r w:rsidR="004F0583">
        <w:rPr>
          <w:rFonts w:ascii="Times New Roman" w:hAnsi="Times New Roman"/>
          <w:sz w:val="28"/>
          <w:szCs w:val="28"/>
        </w:rPr>
        <w:t xml:space="preserve"> </w:t>
      </w:r>
      <w:r w:rsidR="008A14C2">
        <w:rPr>
          <w:rFonts w:ascii="Times New Roman" w:hAnsi="Times New Roman"/>
          <w:sz w:val="28"/>
          <w:szCs w:val="28"/>
        </w:rPr>
        <w:t>Чамзинского муниципального района</w:t>
      </w:r>
      <w:r>
        <w:rPr>
          <w:rFonts w:ascii="Times New Roman" w:hAnsi="Times New Roman"/>
          <w:sz w:val="28"/>
          <w:szCs w:val="28"/>
        </w:rPr>
        <w:t xml:space="preserve"> отсутствует станция водоподготовки.</w:t>
      </w:r>
    </w:p>
    <w:p w14:paraId="263F05F6" w14:textId="77777777" w:rsidR="00A2797C" w:rsidRPr="004466F5" w:rsidRDefault="00A2797C" w:rsidP="004466F5">
      <w:pPr>
        <w:spacing w:after="0"/>
        <w:rPr>
          <w:rFonts w:ascii="Times New Roman" w:hAnsi="Times New Roman"/>
          <w:lang w:val="x-none" w:eastAsia="ru-RU"/>
        </w:rPr>
      </w:pPr>
    </w:p>
    <w:p w14:paraId="5AD48702" w14:textId="77777777" w:rsidR="00B938F5" w:rsidRPr="004466F5" w:rsidRDefault="00A2797C" w:rsidP="004466F5">
      <w:pPr>
        <w:pStyle w:val="2"/>
        <w:keepLines/>
        <w:spacing w:before="0" w:after="0"/>
        <w:ind w:right="-284"/>
        <w:jc w:val="center"/>
        <w:rPr>
          <w:rFonts w:ascii="Times New Roman" w:hAnsi="Times New Roman"/>
          <w:i w:val="0"/>
        </w:rPr>
      </w:pPr>
      <w:r w:rsidRPr="004466F5">
        <w:rPr>
          <w:rFonts w:ascii="Times New Roman" w:hAnsi="Times New Roman"/>
          <w:bCs/>
          <w:i w:val="0"/>
          <w:lang w:val="ru-RU" w:eastAsia="ru-RU"/>
        </w:rPr>
        <w:t>1</w:t>
      </w:r>
      <w:r w:rsidR="00BB309B">
        <w:rPr>
          <w:rFonts w:ascii="Times New Roman" w:hAnsi="Times New Roman"/>
          <w:bCs/>
          <w:i w:val="0"/>
          <w:lang w:eastAsia="ru-RU"/>
        </w:rPr>
        <w:t>.</w:t>
      </w:r>
      <w:r w:rsidR="00E22DF8" w:rsidRPr="004466F5">
        <w:rPr>
          <w:rFonts w:ascii="Times New Roman" w:hAnsi="Times New Roman"/>
          <w:bCs/>
          <w:i w:val="0"/>
          <w:lang w:eastAsia="ru-RU"/>
        </w:rPr>
        <w:t>6</w:t>
      </w:r>
      <w:bookmarkStart w:id="10" w:name="_Toc380482171"/>
      <w:bookmarkStart w:id="11" w:name="_Toc388883708"/>
      <w:r w:rsidR="00BB309B">
        <w:rPr>
          <w:rFonts w:ascii="Times New Roman" w:hAnsi="Times New Roman"/>
          <w:bCs/>
          <w:i w:val="0"/>
          <w:lang w:eastAsia="ru-RU"/>
        </w:rPr>
        <w:t xml:space="preserve">. </w:t>
      </w:r>
      <w:r w:rsidR="00562C9C" w:rsidRPr="004466F5">
        <w:rPr>
          <w:rFonts w:ascii="Times New Roman" w:hAnsi="Times New Roman"/>
          <w:i w:val="0"/>
        </w:rPr>
        <w:t>ОЦЕНКА ОБЪЕМОВ КАПИТАЛЬНЫХ ВЛОЖЕНИЙ В СТРОИТЕЛЬСТВО, РЕКОНСТРУКЦИЮ И МОДЕРНИЗАЦИЮ ОБ</w:t>
      </w:r>
      <w:r w:rsidR="00041A4F" w:rsidRPr="004466F5">
        <w:rPr>
          <w:rFonts w:ascii="Times New Roman" w:hAnsi="Times New Roman"/>
          <w:i w:val="0"/>
        </w:rPr>
        <w:t xml:space="preserve">ЪЕКТОВ ЦЕНТРАЛИЗОВАННЫХ СИСТЕМ </w:t>
      </w:r>
      <w:r w:rsidR="00562C9C" w:rsidRPr="004466F5">
        <w:rPr>
          <w:rFonts w:ascii="Times New Roman" w:hAnsi="Times New Roman"/>
          <w:i w:val="0"/>
        </w:rPr>
        <w:t>ВОДОСНАБЖЕНИЯ</w:t>
      </w:r>
      <w:bookmarkEnd w:id="10"/>
      <w:bookmarkEnd w:id="11"/>
    </w:p>
    <w:p w14:paraId="093D2D99" w14:textId="2BEB3E4C" w:rsidR="00BB1684" w:rsidRDefault="00BB1684" w:rsidP="00BB1684">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Оценить объемы капитальных вложений в строительство </w:t>
      </w:r>
      <w:r w:rsidRPr="00BB1684">
        <w:rPr>
          <w:rFonts w:ascii="Times New Roman" w:hAnsi="Times New Roman"/>
          <w:color w:val="000000"/>
          <w:sz w:val="28"/>
          <w:szCs w:val="28"/>
          <w:lang w:eastAsia="ru-RU"/>
        </w:rPr>
        <w:t>реконструкцию и модернизацию объектов централизованных систем водоснабжения</w:t>
      </w:r>
      <w:r>
        <w:rPr>
          <w:rFonts w:ascii="Times New Roman" w:hAnsi="Times New Roman"/>
          <w:color w:val="000000"/>
          <w:sz w:val="28"/>
          <w:szCs w:val="28"/>
          <w:lang w:eastAsia="ru-RU"/>
        </w:rPr>
        <w:t xml:space="preserve"> в данной схеме ВиВ можно двумя способами:</w:t>
      </w:r>
    </w:p>
    <w:p w14:paraId="7AC1C2EC" w14:textId="0E89467E" w:rsidR="00BB1684" w:rsidRPr="00BB1684" w:rsidRDefault="00BB1684" w:rsidP="00BB1684">
      <w:pPr>
        <w:pStyle w:val="a8"/>
        <w:numPr>
          <w:ilvl w:val="0"/>
          <w:numId w:val="45"/>
        </w:numPr>
        <w:spacing w:after="0"/>
        <w:ind w:left="1134" w:hanging="567"/>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Информация об объеме инвестиций предоставляется источником финансирования;</w:t>
      </w:r>
    </w:p>
    <w:p w14:paraId="4361FEAE" w14:textId="4C8855BD" w:rsidR="00BB1684" w:rsidRPr="00BB1684" w:rsidRDefault="00BB1684" w:rsidP="00BB1684">
      <w:pPr>
        <w:pStyle w:val="a8"/>
        <w:numPr>
          <w:ilvl w:val="0"/>
          <w:numId w:val="45"/>
        </w:numPr>
        <w:spacing w:after="0"/>
        <w:ind w:left="1134" w:hanging="567"/>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Вероятный объем необходимых инвестиций будет рассчитан самостоятельно.</w:t>
      </w:r>
    </w:p>
    <w:p w14:paraId="254E08B5" w14:textId="65E8173D" w:rsidR="00BB1684" w:rsidRDefault="00BB1684" w:rsidP="00BB1684">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первом способе вся необходимая информация предоставляется и отражается в таблице 1.6.1.</w:t>
      </w:r>
    </w:p>
    <w:p w14:paraId="0C1590A7" w14:textId="77777777" w:rsidR="00D86743" w:rsidRDefault="00BB1684" w:rsidP="00BB1684">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Рассматривая второй способ оценки объема инвестиции расчет производится согласно законодательству РФ</w:t>
      </w:r>
      <w:r w:rsidR="00D86743">
        <w:rPr>
          <w:rFonts w:ascii="Times New Roman" w:hAnsi="Times New Roman"/>
          <w:color w:val="000000"/>
          <w:sz w:val="28"/>
          <w:szCs w:val="28"/>
          <w:lang w:eastAsia="ru-RU"/>
        </w:rPr>
        <w:t>:</w:t>
      </w:r>
    </w:p>
    <w:p w14:paraId="13D05D33" w14:textId="06EEAB75" w:rsidR="00BB1684" w:rsidRDefault="00D86743" w:rsidP="00D86743">
      <w:pPr>
        <w:pStyle w:val="a8"/>
        <w:numPr>
          <w:ilvl w:val="0"/>
          <w:numId w:val="46"/>
        </w:numPr>
        <w:spacing w:after="0"/>
        <w:ind w:left="1134" w:hanging="567"/>
        <w:jc w:val="both"/>
        <w:rPr>
          <w:rFonts w:ascii="Times New Roman" w:hAnsi="Times New Roman"/>
          <w:color w:val="000000"/>
          <w:sz w:val="28"/>
          <w:szCs w:val="28"/>
          <w:lang w:eastAsia="ru-RU"/>
        </w:rPr>
      </w:pPr>
      <w:r w:rsidRPr="00D86743">
        <w:rPr>
          <w:rFonts w:ascii="Times New Roman" w:hAnsi="Times New Roman"/>
          <w:color w:val="000000"/>
          <w:sz w:val="28"/>
          <w:szCs w:val="28"/>
          <w:lang w:eastAsia="ru-RU"/>
        </w:rPr>
        <w:t xml:space="preserve">Приказ Минстроя России от 29 мая 2019 г. № 314/пр </w:t>
      </w:r>
      <w:r w:rsidR="00C51389">
        <w:rPr>
          <w:rFonts w:ascii="Times New Roman" w:hAnsi="Times New Roman"/>
          <w:color w:val="000000"/>
          <w:sz w:val="28"/>
          <w:szCs w:val="28"/>
          <w:lang w:eastAsia="ru-RU"/>
        </w:rPr>
        <w:t>«</w:t>
      </w:r>
      <w:r w:rsidRPr="00D86743">
        <w:rPr>
          <w:rFonts w:ascii="Times New Roman" w:hAnsi="Times New Roman"/>
          <w:color w:val="000000"/>
          <w:sz w:val="28"/>
          <w:szCs w:val="28"/>
          <w:lang w:eastAsia="ru-RU"/>
        </w:rPr>
        <w:t>Об утверждении Методики разработки и применения укрупненных нормативов цены строительства, а также порядка их утверждения</w:t>
      </w:r>
      <w:r w:rsidR="00C51389">
        <w:rPr>
          <w:rFonts w:ascii="Times New Roman" w:hAnsi="Times New Roman"/>
          <w:color w:val="000000"/>
          <w:sz w:val="28"/>
          <w:szCs w:val="28"/>
          <w:lang w:eastAsia="ru-RU"/>
        </w:rPr>
        <w:t>»</w:t>
      </w:r>
      <w:r w:rsidRPr="00D86743">
        <w:rPr>
          <w:rFonts w:ascii="Times New Roman" w:hAnsi="Times New Roman"/>
          <w:color w:val="000000"/>
          <w:sz w:val="28"/>
          <w:szCs w:val="28"/>
          <w:lang w:eastAsia="ru-RU"/>
        </w:rPr>
        <w:t xml:space="preserve"> (для расчета типовых объектов по укрупненным нормативам);</w:t>
      </w:r>
    </w:p>
    <w:p w14:paraId="79938AC9" w14:textId="63CF54D3" w:rsidR="00D86743" w:rsidRPr="00D86743" w:rsidRDefault="00D86743" w:rsidP="00D86743">
      <w:pPr>
        <w:pStyle w:val="a8"/>
        <w:numPr>
          <w:ilvl w:val="0"/>
          <w:numId w:val="46"/>
        </w:numPr>
        <w:spacing w:after="0"/>
        <w:ind w:left="1134" w:hanging="567"/>
        <w:jc w:val="both"/>
        <w:rPr>
          <w:rFonts w:ascii="Times New Roman" w:hAnsi="Times New Roman"/>
          <w:color w:val="000000"/>
          <w:sz w:val="28"/>
          <w:szCs w:val="28"/>
          <w:lang w:eastAsia="ru-RU"/>
        </w:rPr>
      </w:pPr>
      <w:r w:rsidRPr="00D86743">
        <w:rPr>
          <w:rFonts w:ascii="Times New Roman" w:hAnsi="Times New Roman"/>
          <w:color w:val="000000"/>
          <w:sz w:val="28"/>
          <w:szCs w:val="28"/>
          <w:lang w:eastAsia="ru-RU"/>
        </w:rPr>
        <w:t>Приказ Министерства строительства и жилищно-коммунального хозяйства Российской Федерации от 02.03.2022 № 135/пр</w:t>
      </w:r>
      <w:r>
        <w:rPr>
          <w:rFonts w:ascii="Times New Roman" w:hAnsi="Times New Roman"/>
          <w:color w:val="000000"/>
          <w:sz w:val="28"/>
          <w:szCs w:val="28"/>
          <w:lang w:val="ru-RU" w:eastAsia="ru-RU"/>
        </w:rPr>
        <w:t xml:space="preserve"> </w:t>
      </w:r>
      <w:r w:rsidR="00C51389">
        <w:rPr>
          <w:rFonts w:ascii="Times New Roman" w:hAnsi="Times New Roman"/>
          <w:color w:val="000000"/>
          <w:sz w:val="28"/>
          <w:szCs w:val="28"/>
          <w:lang w:val="ru-RU" w:eastAsia="ru-RU"/>
        </w:rPr>
        <w:t>«</w:t>
      </w:r>
      <w:r w:rsidRPr="00D86743">
        <w:rPr>
          <w:rFonts w:ascii="Times New Roman" w:hAnsi="Times New Roman"/>
          <w:color w:val="000000"/>
          <w:sz w:val="28"/>
          <w:szCs w:val="28"/>
          <w:lang w:eastAsia="ru-RU"/>
        </w:rPr>
        <w: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w:t>
      </w:r>
      <w:r w:rsidR="00C51389">
        <w:rPr>
          <w:rFonts w:ascii="Times New Roman" w:hAnsi="Times New Roman"/>
          <w:color w:val="000000"/>
          <w:sz w:val="28"/>
          <w:szCs w:val="28"/>
          <w:lang w:val="ru-RU" w:eastAsia="ru-RU"/>
        </w:rPr>
        <w:t>»</w:t>
      </w:r>
      <w:r>
        <w:rPr>
          <w:rFonts w:ascii="Times New Roman" w:hAnsi="Times New Roman"/>
          <w:color w:val="000000"/>
          <w:sz w:val="28"/>
          <w:szCs w:val="28"/>
          <w:lang w:val="ru-RU" w:eastAsia="ru-RU"/>
        </w:rPr>
        <w:t xml:space="preserve"> (регламентация критериев, по которым рассматриваются объекты-аналоги, с дальнейшим применением данной информации для определения стоимости проекта).</w:t>
      </w:r>
    </w:p>
    <w:p w14:paraId="23ECE258" w14:textId="2A91AE2A" w:rsidR="00D86743" w:rsidRDefault="00356C60" w:rsidP="00D86743">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Расчет</w:t>
      </w:r>
      <w:r w:rsidR="00D86743">
        <w:rPr>
          <w:rFonts w:ascii="Times New Roman" w:hAnsi="Times New Roman"/>
          <w:color w:val="000000"/>
          <w:sz w:val="28"/>
          <w:szCs w:val="28"/>
          <w:lang w:eastAsia="ru-RU"/>
        </w:rPr>
        <w:t xml:space="preserve"> стоимости проекта по укрупнённым нормативам, согласно методике 314/пр </w:t>
      </w:r>
      <w:r w:rsidR="00D86743" w:rsidRPr="00D86743">
        <w:rPr>
          <w:rFonts w:ascii="Times New Roman" w:hAnsi="Times New Roman"/>
          <w:color w:val="000000"/>
          <w:sz w:val="28"/>
          <w:szCs w:val="28"/>
          <w:lang w:eastAsia="ru-RU"/>
        </w:rPr>
        <w:t>Минстроя России от 29 мая 2019 г.</w:t>
      </w:r>
      <w:r w:rsidR="00D86743">
        <w:rPr>
          <w:rFonts w:ascii="Times New Roman" w:hAnsi="Times New Roman"/>
          <w:color w:val="000000"/>
          <w:sz w:val="28"/>
          <w:szCs w:val="28"/>
          <w:lang w:eastAsia="ru-RU"/>
        </w:rPr>
        <w:t xml:space="preserve">, </w:t>
      </w:r>
      <w:r w:rsidR="00D86743" w:rsidRPr="00D86743">
        <w:rPr>
          <w:rFonts w:ascii="Times New Roman" w:hAnsi="Times New Roman"/>
          <w:color w:val="000000"/>
          <w:sz w:val="28"/>
          <w:szCs w:val="28"/>
          <w:lang w:eastAsia="ru-RU"/>
        </w:rPr>
        <w:t>осуществляется с использованием</w:t>
      </w:r>
      <w:r w:rsidR="00D86743">
        <w:rPr>
          <w:rFonts w:ascii="Times New Roman" w:hAnsi="Times New Roman"/>
          <w:color w:val="000000"/>
          <w:sz w:val="28"/>
          <w:szCs w:val="28"/>
          <w:lang w:eastAsia="ru-RU"/>
        </w:rPr>
        <w:t xml:space="preserve"> </w:t>
      </w:r>
      <w:r w:rsidR="00D86743" w:rsidRPr="00D86743">
        <w:rPr>
          <w:rFonts w:ascii="Times New Roman" w:hAnsi="Times New Roman"/>
          <w:color w:val="000000"/>
          <w:sz w:val="28"/>
          <w:szCs w:val="28"/>
          <w:lang w:eastAsia="ru-RU"/>
        </w:rPr>
        <w:t>поправочных коэффициентов, приведенных в технических</w:t>
      </w:r>
      <w:r w:rsidR="00D86743">
        <w:rPr>
          <w:rFonts w:ascii="Times New Roman" w:hAnsi="Times New Roman"/>
          <w:color w:val="000000"/>
          <w:sz w:val="28"/>
          <w:szCs w:val="28"/>
          <w:lang w:eastAsia="ru-RU"/>
        </w:rPr>
        <w:t xml:space="preserve"> </w:t>
      </w:r>
      <w:r w:rsidR="00D86743" w:rsidRPr="00D86743">
        <w:rPr>
          <w:rFonts w:ascii="Times New Roman" w:hAnsi="Times New Roman"/>
          <w:color w:val="000000"/>
          <w:sz w:val="28"/>
          <w:szCs w:val="28"/>
          <w:lang w:eastAsia="ru-RU"/>
        </w:rPr>
        <w:t>частях сборников, по формуле</w:t>
      </w:r>
      <w:r w:rsidR="00D86743">
        <w:rPr>
          <w:rFonts w:ascii="Times New Roman" w:hAnsi="Times New Roman"/>
          <w:color w:val="000000"/>
          <w:sz w:val="28"/>
          <w:szCs w:val="28"/>
          <w:lang w:eastAsia="ru-RU"/>
        </w:rPr>
        <w:t>:</w:t>
      </w:r>
    </w:p>
    <w:p w14:paraId="6489C7C0" w14:textId="799CCA21" w:rsidR="00165B30" w:rsidRDefault="00165B30" w:rsidP="00165B30">
      <w:pPr>
        <w:spacing w:after="0"/>
        <w:jc w:val="center"/>
        <w:rPr>
          <w:rFonts w:ascii="Times New Roman" w:hAnsi="Times New Roman"/>
          <w:color w:val="000000"/>
          <w:sz w:val="28"/>
          <w:szCs w:val="28"/>
          <w:lang w:eastAsia="ru-RU"/>
        </w:rPr>
      </w:pPr>
      <m:oMathPara>
        <m:oMath>
          <m:r>
            <w:rPr>
              <w:rFonts w:ascii="Cambria Math" w:hAnsi="Cambria Math"/>
              <w:color w:val="000000"/>
              <w:sz w:val="28"/>
              <w:szCs w:val="28"/>
              <w:lang w:eastAsia="ru-RU"/>
            </w:rPr>
            <w:lastRenderedPageBreak/>
            <m:t>C=</m:t>
          </m:r>
          <m:d>
            <m:dPr>
              <m:begChr m:val="["/>
              <m:endChr m:val="]"/>
              <m:ctrlPr>
                <w:rPr>
                  <w:rFonts w:ascii="Cambria Math" w:hAnsi="Cambria Math"/>
                  <w:i/>
                  <w:color w:val="000000"/>
                  <w:sz w:val="28"/>
                  <w:szCs w:val="28"/>
                  <w:lang w:eastAsia="ru-RU"/>
                </w:rPr>
              </m:ctrlPr>
            </m:dPr>
            <m:e>
              <m:d>
                <m:dPr>
                  <m:ctrlPr>
                    <w:rPr>
                      <w:rFonts w:ascii="Cambria Math" w:hAnsi="Cambria Math"/>
                      <w:i/>
                      <w:color w:val="000000"/>
                      <w:sz w:val="28"/>
                      <w:szCs w:val="28"/>
                      <w:lang w:eastAsia="ru-RU"/>
                    </w:rPr>
                  </m:ctrlPr>
                </m:dPr>
                <m:e>
                  <m:nary>
                    <m:naryPr>
                      <m:chr m:val="∑"/>
                      <m:limLoc m:val="undOvr"/>
                      <m:ctrlPr>
                        <w:rPr>
                          <w:rFonts w:ascii="Cambria Math" w:hAnsi="Cambria Math"/>
                          <w:i/>
                          <w:color w:val="000000"/>
                          <w:sz w:val="28"/>
                          <w:szCs w:val="28"/>
                          <w:lang w:eastAsia="ru-RU"/>
                        </w:rPr>
                      </m:ctrlPr>
                    </m:naryPr>
                    <m:sub>
                      <m:r>
                        <w:rPr>
                          <w:rFonts w:ascii="Cambria Math" w:hAnsi="Cambria Math"/>
                          <w:color w:val="000000"/>
                          <w:sz w:val="28"/>
                          <w:szCs w:val="28"/>
                          <w:lang w:eastAsia="ru-RU"/>
                        </w:rPr>
                        <m:t>i=1</m:t>
                      </m:r>
                    </m:sub>
                    <m:sup>
                      <m:r>
                        <w:rPr>
                          <w:rFonts w:ascii="Cambria Math" w:hAnsi="Cambria Math"/>
                          <w:color w:val="000000"/>
                          <w:sz w:val="28"/>
                          <w:szCs w:val="28"/>
                          <w:lang w:val="en-US" w:eastAsia="ru-RU"/>
                        </w:rPr>
                        <m:t>N</m:t>
                      </m:r>
                    </m:sup>
                    <m:e>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НЦС</m:t>
                          </m:r>
                        </m:e>
                        <m:sub>
                          <m:r>
                            <w:rPr>
                              <w:rFonts w:ascii="Cambria Math" w:hAnsi="Cambria Math"/>
                              <w:color w:val="000000"/>
                              <w:sz w:val="28"/>
                              <w:szCs w:val="28"/>
                              <w:lang w:val="en-US" w:eastAsia="ru-RU"/>
                            </w:rPr>
                            <m:t>i</m:t>
                          </m:r>
                        </m:sub>
                      </m:sSub>
                    </m:e>
                  </m:nary>
                  <m:r>
                    <w:rPr>
                      <w:rFonts w:ascii="Cambria Math" w:hAnsi="Cambria Math"/>
                      <w:color w:val="000000"/>
                      <w:sz w:val="28"/>
                      <w:szCs w:val="28"/>
                      <w:lang w:eastAsia="ru-RU"/>
                    </w:rPr>
                    <m:t>×M×</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пер</m:t>
                      </m:r>
                    </m:sub>
                  </m:sSub>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пер/зон</m:t>
                      </m:r>
                    </m:sub>
                  </m:sSub>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рег.</m:t>
                      </m:r>
                    </m:sub>
                  </m:sSub>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с</m:t>
                      </m:r>
                    </m:sub>
                  </m:sSub>
                </m:e>
              </m:d>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З</m:t>
                  </m:r>
                </m:e>
                <m:sub>
                  <m:r>
                    <w:rPr>
                      <w:rFonts w:ascii="Cambria Math" w:hAnsi="Cambria Math"/>
                      <w:color w:val="000000"/>
                      <w:sz w:val="28"/>
                      <w:szCs w:val="28"/>
                      <w:lang w:eastAsia="ru-RU"/>
                    </w:rPr>
                    <m:t>р</m:t>
                  </m:r>
                </m:sub>
              </m:sSub>
            </m:e>
          </m:d>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И</m:t>
              </m:r>
            </m:e>
            <m:sub>
              <m:r>
                <w:rPr>
                  <w:rFonts w:ascii="Cambria Math" w:hAnsi="Cambria Math"/>
                  <w:color w:val="000000"/>
                  <w:sz w:val="28"/>
                  <w:szCs w:val="28"/>
                  <w:lang w:eastAsia="ru-RU"/>
                </w:rPr>
                <m:t>пр</m:t>
              </m:r>
            </m:sub>
          </m:sSub>
          <m:r>
            <w:rPr>
              <w:rFonts w:ascii="Cambria Math" w:hAnsi="Cambria Math"/>
              <w:color w:val="000000"/>
              <w:sz w:val="28"/>
              <w:szCs w:val="28"/>
              <w:lang w:eastAsia="ru-RU"/>
            </w:rPr>
            <m:t>+НДС</m:t>
          </m:r>
        </m:oMath>
      </m:oMathPara>
    </w:p>
    <w:p w14:paraId="089C3310" w14:textId="0F0F83A4" w:rsidR="00165B30" w:rsidRDefault="00165B30" w:rsidP="00165B30">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Даже рассчитав максимальную стоимость проекта, невозможно учесть всех факторов, влияющих на стоимость строительства, в рис. 1.6.1 представлен перечень затрат, которые учитываются и не учитываются </w:t>
      </w:r>
      <w:r w:rsidR="00356C60">
        <w:rPr>
          <w:rFonts w:ascii="Times New Roman" w:hAnsi="Times New Roman"/>
          <w:color w:val="000000"/>
          <w:sz w:val="28"/>
          <w:szCs w:val="28"/>
          <w:lang w:eastAsia="ru-RU"/>
        </w:rPr>
        <w:t>при расчёте объемов капитальных вложений по НЦС.</w:t>
      </w:r>
    </w:p>
    <w:p w14:paraId="6139D489" w14:textId="3EA5175B" w:rsidR="00356C60" w:rsidRDefault="00356C60" w:rsidP="00356C60">
      <w:pPr>
        <w:spacing w:after="0"/>
        <w:jc w:val="both"/>
        <w:rPr>
          <w:rFonts w:ascii="Times New Roman" w:hAnsi="Times New Roman"/>
          <w:color w:val="000000"/>
          <w:sz w:val="28"/>
          <w:szCs w:val="28"/>
          <w:lang w:eastAsia="ru-RU"/>
        </w:rPr>
      </w:pPr>
      <w:r>
        <w:rPr>
          <w:noProof/>
        </w:rPr>
        <w:drawing>
          <wp:inline distT="0" distB="0" distL="0" distR="0" wp14:anchorId="22178890" wp14:editId="5C442DFD">
            <wp:extent cx="5940425" cy="3261360"/>
            <wp:effectExtent l="19050" t="19050" r="22225" b="152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3261360"/>
                    </a:xfrm>
                    <a:prstGeom prst="rect">
                      <a:avLst/>
                    </a:prstGeom>
                    <a:ln w="19050">
                      <a:solidFill>
                        <a:schemeClr val="tx1"/>
                      </a:solidFill>
                    </a:ln>
                  </pic:spPr>
                </pic:pic>
              </a:graphicData>
            </a:graphic>
          </wp:inline>
        </w:drawing>
      </w:r>
    </w:p>
    <w:p w14:paraId="5E7DCCBB" w14:textId="5E5D11AC" w:rsidR="00356C60" w:rsidRDefault="00356C60" w:rsidP="00356C60">
      <w:pPr>
        <w:spacing w:after="0"/>
        <w:jc w:val="center"/>
        <w:rPr>
          <w:rFonts w:ascii="Times New Roman" w:hAnsi="Times New Roman"/>
          <w:color w:val="000000"/>
          <w:sz w:val="28"/>
          <w:szCs w:val="28"/>
          <w:lang w:eastAsia="ru-RU"/>
        </w:rPr>
      </w:pPr>
      <w:r>
        <w:rPr>
          <w:rFonts w:ascii="Times New Roman" w:hAnsi="Times New Roman"/>
          <w:color w:val="000000"/>
          <w:sz w:val="28"/>
          <w:szCs w:val="28"/>
          <w:lang w:eastAsia="ru-RU"/>
        </w:rPr>
        <w:t>Рис. 1.6.1 – Затраты учтенные в НЦС</w:t>
      </w:r>
    </w:p>
    <w:p w14:paraId="4338CBE0" w14:textId="30D4DC8E" w:rsidR="00356C60" w:rsidRDefault="00356C60" w:rsidP="00356C60">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Полученные результаты расчётов не будут учитывать ряд факторов, а также не будет учитываться индекс-дефлятор, НДС и дополнительные затраты.</w:t>
      </w:r>
    </w:p>
    <w:p w14:paraId="711DF9B7" w14:textId="3A8F7F59" w:rsidR="00356C60" w:rsidRDefault="00356C60" w:rsidP="00356C60">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 невозможности использовать методику 314/пр </w:t>
      </w:r>
      <w:r w:rsidRPr="00D86743">
        <w:rPr>
          <w:rFonts w:ascii="Times New Roman" w:hAnsi="Times New Roman"/>
          <w:color w:val="000000"/>
          <w:sz w:val="28"/>
          <w:szCs w:val="28"/>
          <w:lang w:eastAsia="ru-RU"/>
        </w:rPr>
        <w:t>Минстроя России от 29 мая 2019 г.</w:t>
      </w:r>
      <w:r>
        <w:rPr>
          <w:rFonts w:ascii="Times New Roman" w:hAnsi="Times New Roman"/>
          <w:color w:val="000000"/>
          <w:sz w:val="28"/>
          <w:szCs w:val="28"/>
          <w:lang w:eastAsia="ru-RU"/>
        </w:rPr>
        <w:t>, примерную стоимость можно узнать по объектам-аналогам. Критерии, по которым объект строительства является аналогом, регламентируются п</w:t>
      </w:r>
      <w:r w:rsidRPr="00356C60">
        <w:rPr>
          <w:rFonts w:ascii="Times New Roman" w:hAnsi="Times New Roman"/>
          <w:color w:val="000000"/>
          <w:sz w:val="28"/>
          <w:szCs w:val="28"/>
          <w:lang w:eastAsia="ru-RU"/>
        </w:rPr>
        <w:t>риказ</w:t>
      </w:r>
      <w:r>
        <w:rPr>
          <w:rFonts w:ascii="Times New Roman" w:hAnsi="Times New Roman"/>
          <w:color w:val="000000"/>
          <w:sz w:val="28"/>
          <w:szCs w:val="28"/>
          <w:lang w:eastAsia="ru-RU"/>
        </w:rPr>
        <w:t>ом</w:t>
      </w:r>
      <w:r w:rsidRPr="00356C60">
        <w:rPr>
          <w:rFonts w:ascii="Times New Roman" w:hAnsi="Times New Roman"/>
          <w:color w:val="000000"/>
          <w:sz w:val="28"/>
          <w:szCs w:val="28"/>
          <w:lang w:eastAsia="ru-RU"/>
        </w:rPr>
        <w:t xml:space="preserve"> Министерства строительства и </w:t>
      </w:r>
      <w:r>
        <w:rPr>
          <w:rFonts w:ascii="Times New Roman" w:hAnsi="Times New Roman"/>
          <w:color w:val="000000"/>
          <w:sz w:val="28"/>
          <w:szCs w:val="28"/>
          <w:lang w:eastAsia="ru-RU"/>
        </w:rPr>
        <w:t>ЖКХ</w:t>
      </w:r>
      <w:r w:rsidRPr="00356C60">
        <w:rPr>
          <w:rFonts w:ascii="Times New Roman" w:hAnsi="Times New Roman"/>
          <w:color w:val="000000"/>
          <w:sz w:val="28"/>
          <w:szCs w:val="28"/>
          <w:lang w:eastAsia="ru-RU"/>
        </w:rPr>
        <w:t xml:space="preserve"> Российской Федерации от 02.03.2022 № 135/пр</w:t>
      </w:r>
      <w:r>
        <w:rPr>
          <w:rFonts w:ascii="Times New Roman" w:hAnsi="Times New Roman"/>
          <w:color w:val="000000"/>
          <w:sz w:val="28"/>
          <w:szCs w:val="28"/>
          <w:lang w:eastAsia="ru-RU"/>
        </w:rPr>
        <w:t>:</w:t>
      </w:r>
    </w:p>
    <w:p w14:paraId="2E155A4A" w14:textId="6BA318DC" w:rsidR="00356C60" w:rsidRPr="00356C60" w:rsidRDefault="00356C60" w:rsidP="00356C60">
      <w:pPr>
        <w:pStyle w:val="a8"/>
        <w:numPr>
          <w:ilvl w:val="0"/>
          <w:numId w:val="47"/>
        </w:numPr>
        <w:spacing w:after="0"/>
        <w:ind w:left="1134" w:hanging="567"/>
        <w:jc w:val="both"/>
        <w:rPr>
          <w:rFonts w:ascii="Times New Roman" w:hAnsi="Times New Roman"/>
          <w:color w:val="000000"/>
          <w:sz w:val="28"/>
          <w:szCs w:val="28"/>
          <w:lang w:eastAsia="ru-RU"/>
        </w:rPr>
      </w:pPr>
      <w:r w:rsidRPr="00356C60">
        <w:rPr>
          <w:rFonts w:ascii="Times New Roman" w:hAnsi="Times New Roman"/>
          <w:color w:val="000000"/>
          <w:sz w:val="28"/>
          <w:szCs w:val="28"/>
          <w:lang w:eastAsia="ru-RU"/>
        </w:rPr>
        <w:t>Назначение проектируемого объекта капитального</w:t>
      </w:r>
      <w:r>
        <w:rPr>
          <w:rFonts w:ascii="Times New Roman" w:hAnsi="Times New Roman"/>
          <w:color w:val="000000"/>
          <w:sz w:val="28"/>
          <w:szCs w:val="28"/>
          <w:lang w:val="ru-RU" w:eastAsia="ru-RU"/>
        </w:rPr>
        <w:t>;</w:t>
      </w:r>
    </w:p>
    <w:p w14:paraId="6AFD9932" w14:textId="60B7365B" w:rsidR="00356C60" w:rsidRPr="00356C60" w:rsidRDefault="00356C60" w:rsidP="00356C60">
      <w:pPr>
        <w:pStyle w:val="a8"/>
        <w:numPr>
          <w:ilvl w:val="0"/>
          <w:numId w:val="47"/>
        </w:numPr>
        <w:spacing w:after="0"/>
        <w:ind w:left="1134" w:hanging="567"/>
        <w:jc w:val="both"/>
        <w:rPr>
          <w:rFonts w:ascii="Times New Roman" w:hAnsi="Times New Roman"/>
          <w:color w:val="000000"/>
          <w:sz w:val="28"/>
          <w:szCs w:val="28"/>
          <w:lang w:eastAsia="ru-RU"/>
        </w:rPr>
      </w:pPr>
      <w:r w:rsidRPr="00356C60">
        <w:rPr>
          <w:rFonts w:ascii="Times New Roman" w:hAnsi="Times New Roman"/>
          <w:color w:val="000000"/>
          <w:sz w:val="28"/>
          <w:szCs w:val="28"/>
          <w:lang w:eastAsia="ru-RU"/>
        </w:rPr>
        <w:t>Мощность проектируемого объекта</w:t>
      </w:r>
      <w:r>
        <w:rPr>
          <w:rFonts w:ascii="Times New Roman" w:hAnsi="Times New Roman"/>
          <w:color w:val="000000"/>
          <w:sz w:val="28"/>
          <w:szCs w:val="28"/>
          <w:lang w:val="ru-RU" w:eastAsia="ru-RU"/>
        </w:rPr>
        <w:t>;</w:t>
      </w:r>
    </w:p>
    <w:p w14:paraId="6FAD1A5F" w14:textId="463DFFA9" w:rsidR="00356C60" w:rsidRPr="002D1177" w:rsidRDefault="00356C60" w:rsidP="00356C60">
      <w:pPr>
        <w:pStyle w:val="a8"/>
        <w:numPr>
          <w:ilvl w:val="0"/>
          <w:numId w:val="47"/>
        </w:numPr>
        <w:spacing w:after="0"/>
        <w:ind w:left="1134" w:hanging="567"/>
        <w:jc w:val="both"/>
        <w:rPr>
          <w:rFonts w:ascii="Times New Roman" w:hAnsi="Times New Roman"/>
          <w:color w:val="000000"/>
          <w:sz w:val="28"/>
          <w:szCs w:val="28"/>
          <w:lang w:eastAsia="ru-RU"/>
        </w:rPr>
      </w:pPr>
      <w:r w:rsidRPr="00356C60">
        <w:rPr>
          <w:rFonts w:ascii="Times New Roman" w:hAnsi="Times New Roman"/>
          <w:color w:val="000000"/>
          <w:sz w:val="28"/>
          <w:szCs w:val="28"/>
          <w:lang w:eastAsia="ru-RU"/>
        </w:rPr>
        <w:t>Площадь и (или) протяженность</w:t>
      </w:r>
      <w:r>
        <w:rPr>
          <w:rFonts w:ascii="Times New Roman" w:hAnsi="Times New Roman"/>
          <w:color w:val="000000"/>
          <w:sz w:val="28"/>
          <w:szCs w:val="28"/>
          <w:lang w:val="ru-RU" w:eastAsia="ru-RU"/>
        </w:rPr>
        <w:t xml:space="preserve"> </w:t>
      </w:r>
      <w:r w:rsidRPr="00356C60">
        <w:rPr>
          <w:rFonts w:ascii="Times New Roman" w:hAnsi="Times New Roman"/>
          <w:color w:val="000000"/>
          <w:sz w:val="28"/>
          <w:szCs w:val="28"/>
          <w:lang w:val="ru-RU" w:eastAsia="ru-RU"/>
        </w:rPr>
        <w:t>(применительно к линейным объектам)</w:t>
      </w:r>
      <w:r>
        <w:rPr>
          <w:rFonts w:ascii="Times New Roman" w:hAnsi="Times New Roman"/>
          <w:color w:val="000000"/>
          <w:sz w:val="28"/>
          <w:szCs w:val="28"/>
          <w:lang w:val="ru-RU" w:eastAsia="ru-RU"/>
        </w:rPr>
        <w:t xml:space="preserve"> </w:t>
      </w:r>
      <w:r w:rsidRPr="00356C60">
        <w:rPr>
          <w:rFonts w:ascii="Times New Roman" w:hAnsi="Times New Roman"/>
          <w:color w:val="000000"/>
          <w:sz w:val="28"/>
          <w:szCs w:val="28"/>
          <w:lang w:val="ru-RU" w:eastAsia="ru-RU"/>
        </w:rPr>
        <w:t>проектируемого объекта</w:t>
      </w:r>
      <w:r>
        <w:rPr>
          <w:rFonts w:ascii="Times New Roman" w:hAnsi="Times New Roman"/>
          <w:color w:val="000000"/>
          <w:sz w:val="28"/>
          <w:szCs w:val="28"/>
          <w:lang w:val="ru-RU" w:eastAsia="ru-RU"/>
        </w:rPr>
        <w:t>.</w:t>
      </w:r>
    </w:p>
    <w:p w14:paraId="5385D40E" w14:textId="33A0BF0D" w:rsidR="002D1177" w:rsidRDefault="002D1177" w:rsidP="002D1177">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Стоимость проектируемого объекта-аналога берется с официального сайта </w:t>
      </w:r>
      <w:r w:rsidRPr="002D1177">
        <w:rPr>
          <w:rFonts w:ascii="Times New Roman" w:hAnsi="Times New Roman"/>
          <w:color w:val="000000"/>
          <w:sz w:val="28"/>
          <w:szCs w:val="28"/>
          <w:lang w:eastAsia="ru-RU"/>
        </w:rPr>
        <w:t>Единой информационной системы в сфере закупок</w:t>
      </w:r>
      <w:r>
        <w:rPr>
          <w:rFonts w:ascii="Times New Roman" w:hAnsi="Times New Roman"/>
          <w:color w:val="000000"/>
          <w:sz w:val="28"/>
          <w:szCs w:val="28"/>
          <w:lang w:eastAsia="ru-RU"/>
        </w:rPr>
        <w:t xml:space="preserve"> (</w:t>
      </w:r>
      <w:r w:rsidRPr="002D1177">
        <w:rPr>
          <w:rFonts w:ascii="Times New Roman" w:hAnsi="Times New Roman"/>
          <w:color w:val="000000"/>
          <w:sz w:val="28"/>
          <w:szCs w:val="28"/>
          <w:lang w:eastAsia="ru-RU"/>
        </w:rPr>
        <w:t>zakupki.gov.ru</w:t>
      </w:r>
      <w:r>
        <w:rPr>
          <w:rFonts w:ascii="Times New Roman" w:hAnsi="Times New Roman"/>
          <w:color w:val="000000"/>
          <w:sz w:val="28"/>
          <w:szCs w:val="28"/>
          <w:lang w:eastAsia="ru-RU"/>
        </w:rPr>
        <w:t>).</w:t>
      </w:r>
    </w:p>
    <w:p w14:paraId="38CE3688" w14:textId="7B6DED41" w:rsidR="002D1177" w:rsidRPr="002D1177" w:rsidRDefault="002D1177" w:rsidP="002D1177">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Полученные результаты расчетов, согласно вышеприведенным методика, не являются ориентировочными, а показательными. Для </w:t>
      </w:r>
      <w:r>
        <w:rPr>
          <w:rFonts w:ascii="Times New Roman" w:hAnsi="Times New Roman"/>
          <w:color w:val="000000"/>
          <w:sz w:val="28"/>
          <w:szCs w:val="28"/>
          <w:lang w:eastAsia="ru-RU"/>
        </w:rPr>
        <w:lastRenderedPageBreak/>
        <w:t>правильной оценки необходимых объемов инвестиций, необходим расчет компетентных специалистов.</w:t>
      </w:r>
    </w:p>
    <w:p w14:paraId="08C337BC" w14:textId="77777777" w:rsidR="00356C60" w:rsidRPr="00165B30" w:rsidRDefault="00356C60" w:rsidP="00356C60">
      <w:pPr>
        <w:spacing w:after="0"/>
        <w:jc w:val="both"/>
        <w:rPr>
          <w:rFonts w:ascii="Times New Roman" w:hAnsi="Times New Roman"/>
          <w:color w:val="000000"/>
          <w:sz w:val="28"/>
          <w:szCs w:val="28"/>
          <w:lang w:eastAsia="ru-RU"/>
        </w:rPr>
      </w:pPr>
    </w:p>
    <w:p w14:paraId="31A74964" w14:textId="7155F24B" w:rsidR="00730318" w:rsidRPr="004466F5" w:rsidRDefault="00675D40" w:rsidP="00BB1684">
      <w:pPr>
        <w:jc w:val="right"/>
        <w:rPr>
          <w:rFonts w:ascii="Times New Roman" w:hAnsi="Times New Roman"/>
          <w:bCs/>
          <w:sz w:val="28"/>
          <w:szCs w:val="28"/>
          <w:lang w:eastAsia="ru-RU"/>
        </w:rPr>
      </w:pPr>
      <w:r w:rsidRPr="004466F5">
        <w:rPr>
          <w:rFonts w:ascii="Times New Roman" w:hAnsi="Times New Roman"/>
          <w:bCs/>
          <w:sz w:val="28"/>
          <w:szCs w:val="28"/>
          <w:lang w:eastAsia="ru-RU"/>
        </w:rPr>
        <w:t xml:space="preserve">Таблица </w:t>
      </w:r>
      <w:r w:rsidR="005C645C">
        <w:rPr>
          <w:rFonts w:ascii="Times New Roman" w:hAnsi="Times New Roman"/>
          <w:bCs/>
          <w:sz w:val="28"/>
          <w:szCs w:val="28"/>
          <w:lang w:eastAsia="ru-RU"/>
        </w:rPr>
        <w:t>1.6.1</w:t>
      </w:r>
      <w:r w:rsidR="00730318" w:rsidRPr="004466F5">
        <w:rPr>
          <w:rFonts w:ascii="Times New Roman" w:hAnsi="Times New Roman"/>
          <w:color w:val="000000"/>
          <w:sz w:val="28"/>
          <w:szCs w:val="28"/>
          <w:lang w:eastAsia="ru-RU"/>
        </w:rPr>
        <w:tab/>
      </w:r>
    </w:p>
    <w:p w14:paraId="79B75F0F" w14:textId="77777777" w:rsidR="00F71402" w:rsidRPr="004466F5" w:rsidRDefault="00F71402" w:rsidP="004466F5">
      <w:pPr>
        <w:keepNext/>
        <w:keepLines/>
        <w:spacing w:after="0"/>
        <w:ind w:right="-1"/>
        <w:contextualSpacing/>
        <w:jc w:val="center"/>
        <w:rPr>
          <w:rFonts w:ascii="Times New Roman" w:hAnsi="Times New Roman"/>
          <w:b/>
          <w:sz w:val="24"/>
          <w:szCs w:val="24"/>
        </w:rPr>
        <w:sectPr w:rsidR="00F71402" w:rsidRPr="004466F5" w:rsidSect="005319F4">
          <w:pgSz w:w="11907" w:h="16840" w:code="9"/>
          <w:pgMar w:top="851" w:right="851" w:bottom="1701" w:left="1701" w:header="454" w:footer="720" w:gutter="0"/>
          <w:cols w:space="720"/>
          <w:docGrid w:linePitch="299"/>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2549"/>
        <w:gridCol w:w="2973"/>
        <w:gridCol w:w="2713"/>
      </w:tblGrid>
      <w:tr w:rsidR="009B331B" w:rsidRPr="009B331B" w14:paraId="49F2A5BA" w14:textId="66619886" w:rsidTr="009B331B">
        <w:trPr>
          <w:tblHeader/>
        </w:trPr>
        <w:tc>
          <w:tcPr>
            <w:tcW w:w="7353" w:type="dxa"/>
            <w:shd w:val="clear" w:color="auto" w:fill="auto"/>
            <w:vAlign w:val="center"/>
          </w:tcPr>
          <w:p w14:paraId="0AC6CB92" w14:textId="77777777" w:rsidR="009B331B" w:rsidRPr="009B331B" w:rsidRDefault="009B331B" w:rsidP="004466F5">
            <w:pPr>
              <w:spacing w:after="0"/>
              <w:ind w:right="-1"/>
              <w:jc w:val="center"/>
              <w:rPr>
                <w:rFonts w:ascii="Times New Roman" w:hAnsi="Times New Roman"/>
                <w:sz w:val="20"/>
                <w:szCs w:val="20"/>
                <w:lang w:eastAsia="ru-RU"/>
              </w:rPr>
            </w:pPr>
            <w:r w:rsidRPr="009B331B">
              <w:rPr>
                <w:rFonts w:ascii="Times New Roman" w:hAnsi="Times New Roman"/>
                <w:b/>
                <w:sz w:val="20"/>
                <w:szCs w:val="20"/>
              </w:rPr>
              <w:lastRenderedPageBreak/>
              <w:t>Наименование</w:t>
            </w:r>
          </w:p>
        </w:tc>
        <w:tc>
          <w:tcPr>
            <w:tcW w:w="2549" w:type="dxa"/>
            <w:vAlign w:val="center"/>
          </w:tcPr>
          <w:p w14:paraId="2B02F920" w14:textId="7AD0BAB5" w:rsidR="009B331B" w:rsidRPr="009B331B" w:rsidRDefault="009B331B" w:rsidP="00B6331E">
            <w:pPr>
              <w:spacing w:after="0"/>
              <w:ind w:right="-1"/>
              <w:jc w:val="center"/>
              <w:rPr>
                <w:rFonts w:ascii="Times New Roman" w:hAnsi="Times New Roman"/>
                <w:b/>
                <w:sz w:val="20"/>
                <w:szCs w:val="20"/>
              </w:rPr>
            </w:pPr>
            <w:r w:rsidRPr="009B331B">
              <w:rPr>
                <w:rFonts w:ascii="Times New Roman" w:hAnsi="Times New Roman"/>
                <w:b/>
                <w:sz w:val="20"/>
                <w:szCs w:val="20"/>
              </w:rPr>
              <w:t>Объемные показатели</w:t>
            </w:r>
          </w:p>
        </w:tc>
        <w:tc>
          <w:tcPr>
            <w:tcW w:w="2973" w:type="dxa"/>
            <w:shd w:val="clear" w:color="auto" w:fill="auto"/>
            <w:vAlign w:val="center"/>
          </w:tcPr>
          <w:p w14:paraId="077C631B" w14:textId="765EB998" w:rsidR="009B331B" w:rsidRPr="009B331B" w:rsidRDefault="009B331B" w:rsidP="004466F5">
            <w:pPr>
              <w:spacing w:after="0"/>
              <w:ind w:right="-1"/>
              <w:jc w:val="center"/>
              <w:rPr>
                <w:rFonts w:ascii="Times New Roman" w:hAnsi="Times New Roman"/>
                <w:sz w:val="20"/>
                <w:szCs w:val="20"/>
                <w:lang w:eastAsia="ru-RU"/>
              </w:rPr>
            </w:pPr>
            <w:r w:rsidRPr="009B331B">
              <w:rPr>
                <w:rFonts w:ascii="Times New Roman" w:hAnsi="Times New Roman"/>
                <w:b/>
                <w:sz w:val="20"/>
                <w:szCs w:val="20"/>
              </w:rPr>
              <w:t xml:space="preserve">Суммарная стоимость, тыс. руб. </w:t>
            </w:r>
          </w:p>
        </w:tc>
        <w:tc>
          <w:tcPr>
            <w:tcW w:w="2713" w:type="dxa"/>
            <w:vAlign w:val="center"/>
          </w:tcPr>
          <w:p w14:paraId="49254D55" w14:textId="4613DA91" w:rsidR="009B331B" w:rsidRPr="009B331B" w:rsidRDefault="009B331B" w:rsidP="009B331B">
            <w:pPr>
              <w:spacing w:after="0"/>
              <w:ind w:right="-1"/>
              <w:jc w:val="center"/>
              <w:rPr>
                <w:rFonts w:ascii="Times New Roman" w:hAnsi="Times New Roman"/>
                <w:b/>
                <w:sz w:val="20"/>
                <w:szCs w:val="20"/>
              </w:rPr>
            </w:pPr>
            <w:r>
              <w:rPr>
                <w:rFonts w:ascii="Times New Roman" w:hAnsi="Times New Roman"/>
                <w:b/>
                <w:sz w:val="20"/>
                <w:szCs w:val="20"/>
              </w:rPr>
              <w:t>Источник финансирования</w:t>
            </w:r>
          </w:p>
        </w:tc>
      </w:tr>
      <w:tr w:rsidR="002D1177" w:rsidRPr="009B331B" w14:paraId="7F429042" w14:textId="37148B00" w:rsidTr="00B366F7">
        <w:tc>
          <w:tcPr>
            <w:tcW w:w="7353" w:type="dxa"/>
            <w:shd w:val="clear" w:color="auto" w:fill="auto"/>
            <w:vAlign w:val="center"/>
          </w:tcPr>
          <w:p w14:paraId="379D9637" w14:textId="6A7D7D69" w:rsidR="002D1177" w:rsidRPr="009B331B" w:rsidRDefault="002D1177" w:rsidP="002D1177">
            <w:pPr>
              <w:spacing w:after="0"/>
              <w:rPr>
                <w:rFonts w:ascii="Times New Roman" w:hAnsi="Times New Roman"/>
                <w:sz w:val="20"/>
                <w:szCs w:val="20"/>
              </w:rPr>
            </w:pPr>
            <w:r w:rsidRPr="00063B32">
              <w:rPr>
                <w:rFonts w:ascii="Times New Roman" w:hAnsi="Times New Roman"/>
                <w:bCs/>
                <w:sz w:val="20"/>
                <w:szCs w:val="20"/>
              </w:rPr>
              <w:t>Замена водопровода по ул. Ленина в п. Чамзинка</w:t>
            </w:r>
          </w:p>
        </w:tc>
        <w:tc>
          <w:tcPr>
            <w:tcW w:w="2549" w:type="dxa"/>
            <w:vAlign w:val="center"/>
          </w:tcPr>
          <w:p w14:paraId="4C05265A" w14:textId="21805560" w:rsidR="002D1177" w:rsidRPr="009B331B" w:rsidRDefault="002D1177" w:rsidP="002D1177">
            <w:pPr>
              <w:spacing w:after="0"/>
              <w:ind w:right="-1"/>
              <w:jc w:val="center"/>
              <w:rPr>
                <w:rFonts w:ascii="Times New Roman" w:hAnsi="Times New Roman"/>
                <w:sz w:val="20"/>
                <w:szCs w:val="20"/>
                <w:lang w:eastAsia="ru-RU"/>
              </w:rPr>
            </w:pPr>
            <w:r>
              <w:rPr>
                <w:rFonts w:ascii="Times New Roman" w:hAnsi="Times New Roman"/>
                <w:sz w:val="20"/>
                <w:szCs w:val="20"/>
                <w:lang w:eastAsia="ru-RU"/>
              </w:rPr>
              <w:t>Ø110 мм 0,3 км</w:t>
            </w:r>
          </w:p>
        </w:tc>
        <w:tc>
          <w:tcPr>
            <w:tcW w:w="2973" w:type="dxa"/>
            <w:shd w:val="clear" w:color="auto" w:fill="auto"/>
            <w:vAlign w:val="center"/>
          </w:tcPr>
          <w:p w14:paraId="339892C0" w14:textId="3E1F3984" w:rsidR="002D1177" w:rsidRPr="009B331B" w:rsidRDefault="002D1177" w:rsidP="002D1177">
            <w:pPr>
              <w:spacing w:after="0"/>
              <w:ind w:right="-1"/>
              <w:jc w:val="center"/>
              <w:rPr>
                <w:rFonts w:ascii="Times New Roman" w:hAnsi="Times New Roman"/>
                <w:sz w:val="20"/>
                <w:szCs w:val="20"/>
                <w:lang w:eastAsia="ru-RU"/>
              </w:rPr>
            </w:pPr>
            <w:r w:rsidRPr="002D1177">
              <w:rPr>
                <w:rFonts w:ascii="Times New Roman" w:hAnsi="Times New Roman"/>
                <w:sz w:val="20"/>
                <w:szCs w:val="20"/>
                <w:lang w:eastAsia="ru-RU"/>
              </w:rPr>
              <w:t>1177,4</w:t>
            </w:r>
          </w:p>
        </w:tc>
        <w:tc>
          <w:tcPr>
            <w:tcW w:w="2713" w:type="dxa"/>
            <w:vAlign w:val="center"/>
          </w:tcPr>
          <w:p w14:paraId="2A253FAA" w14:textId="5F31D709" w:rsidR="002D1177" w:rsidRDefault="002D1177" w:rsidP="002D1177">
            <w:pPr>
              <w:spacing w:after="0"/>
              <w:ind w:right="-1"/>
              <w:jc w:val="center"/>
              <w:rPr>
                <w:rFonts w:ascii="Times New Roman" w:hAnsi="Times New Roman"/>
                <w:sz w:val="20"/>
                <w:szCs w:val="20"/>
                <w:lang w:eastAsia="ru-RU"/>
              </w:rPr>
            </w:pPr>
            <w:r>
              <w:rPr>
                <w:rFonts w:ascii="Times New Roman" w:hAnsi="Times New Roman"/>
                <w:sz w:val="20"/>
                <w:szCs w:val="20"/>
                <w:lang w:eastAsia="ru-RU"/>
              </w:rPr>
              <w:t>н/д</w:t>
            </w:r>
          </w:p>
        </w:tc>
      </w:tr>
      <w:tr w:rsidR="002D1177" w:rsidRPr="009B331B" w14:paraId="51FA37B2" w14:textId="72082D3A" w:rsidTr="00B366F7">
        <w:tc>
          <w:tcPr>
            <w:tcW w:w="7353" w:type="dxa"/>
            <w:shd w:val="clear" w:color="auto" w:fill="auto"/>
            <w:vAlign w:val="center"/>
          </w:tcPr>
          <w:p w14:paraId="71700079" w14:textId="6B4117B5" w:rsidR="002D1177" w:rsidRPr="009B331B" w:rsidRDefault="002D1177" w:rsidP="002D1177">
            <w:pPr>
              <w:spacing w:after="0"/>
              <w:rPr>
                <w:rFonts w:ascii="Times New Roman" w:hAnsi="Times New Roman"/>
                <w:sz w:val="20"/>
                <w:szCs w:val="20"/>
              </w:rPr>
            </w:pPr>
            <w:r w:rsidRPr="00063B32">
              <w:rPr>
                <w:rFonts w:ascii="Times New Roman" w:hAnsi="Times New Roman"/>
                <w:bCs/>
                <w:sz w:val="20"/>
                <w:szCs w:val="20"/>
              </w:rPr>
              <w:t>Замена водопровода по ул. Терешковой в п. Чамзинка</w:t>
            </w:r>
          </w:p>
        </w:tc>
        <w:tc>
          <w:tcPr>
            <w:tcW w:w="2549" w:type="dxa"/>
            <w:vAlign w:val="center"/>
          </w:tcPr>
          <w:p w14:paraId="347B22D6" w14:textId="5E6BBF74" w:rsidR="002D1177" w:rsidRPr="009B331B" w:rsidRDefault="002D1177" w:rsidP="002D1177">
            <w:pPr>
              <w:spacing w:after="0"/>
              <w:ind w:right="-1"/>
              <w:jc w:val="center"/>
              <w:rPr>
                <w:rFonts w:ascii="Times New Roman" w:hAnsi="Times New Roman"/>
                <w:sz w:val="20"/>
                <w:szCs w:val="20"/>
                <w:lang w:eastAsia="ru-RU"/>
              </w:rPr>
            </w:pPr>
            <w:r>
              <w:rPr>
                <w:rFonts w:ascii="Times New Roman" w:hAnsi="Times New Roman"/>
                <w:sz w:val="20"/>
                <w:szCs w:val="20"/>
                <w:lang w:eastAsia="ru-RU"/>
              </w:rPr>
              <w:t>Ø110 мм 0,75 км</w:t>
            </w:r>
          </w:p>
        </w:tc>
        <w:tc>
          <w:tcPr>
            <w:tcW w:w="2973" w:type="dxa"/>
            <w:shd w:val="clear" w:color="auto" w:fill="auto"/>
            <w:vAlign w:val="center"/>
          </w:tcPr>
          <w:p w14:paraId="70CF0B87" w14:textId="7D3AB212" w:rsidR="002D1177" w:rsidRPr="009B331B" w:rsidRDefault="002D1177" w:rsidP="002D1177">
            <w:pPr>
              <w:spacing w:after="0"/>
              <w:ind w:right="-1"/>
              <w:jc w:val="center"/>
              <w:rPr>
                <w:rFonts w:ascii="Times New Roman" w:hAnsi="Times New Roman"/>
                <w:sz w:val="20"/>
                <w:szCs w:val="20"/>
                <w:lang w:eastAsia="ru-RU"/>
              </w:rPr>
            </w:pPr>
            <w:r w:rsidRPr="002D1177">
              <w:rPr>
                <w:rFonts w:ascii="Times New Roman" w:hAnsi="Times New Roman"/>
                <w:sz w:val="20"/>
                <w:szCs w:val="20"/>
                <w:lang w:eastAsia="ru-RU"/>
              </w:rPr>
              <w:t>2943,5</w:t>
            </w:r>
            <w:r>
              <w:rPr>
                <w:rFonts w:ascii="Times New Roman" w:hAnsi="Times New Roman"/>
                <w:sz w:val="20"/>
                <w:szCs w:val="20"/>
                <w:lang w:eastAsia="ru-RU"/>
              </w:rPr>
              <w:t>1</w:t>
            </w:r>
          </w:p>
        </w:tc>
        <w:tc>
          <w:tcPr>
            <w:tcW w:w="2713" w:type="dxa"/>
            <w:vAlign w:val="center"/>
          </w:tcPr>
          <w:p w14:paraId="3EBC0D6C" w14:textId="51473BCF" w:rsidR="002D1177" w:rsidRDefault="002D1177" w:rsidP="002D1177">
            <w:pPr>
              <w:spacing w:after="0"/>
              <w:ind w:right="-1"/>
              <w:jc w:val="center"/>
              <w:rPr>
                <w:rFonts w:ascii="Times New Roman" w:hAnsi="Times New Roman"/>
                <w:sz w:val="20"/>
                <w:szCs w:val="20"/>
                <w:lang w:eastAsia="ru-RU"/>
              </w:rPr>
            </w:pPr>
            <w:r>
              <w:rPr>
                <w:rFonts w:ascii="Times New Roman" w:hAnsi="Times New Roman"/>
                <w:sz w:val="20"/>
                <w:szCs w:val="20"/>
                <w:lang w:eastAsia="ru-RU"/>
              </w:rPr>
              <w:t>н/д</w:t>
            </w:r>
          </w:p>
        </w:tc>
      </w:tr>
      <w:tr w:rsidR="002D1177" w:rsidRPr="009B331B" w14:paraId="03AAF9C1" w14:textId="4F5BABBF" w:rsidTr="00B366F7">
        <w:tc>
          <w:tcPr>
            <w:tcW w:w="7353" w:type="dxa"/>
            <w:shd w:val="clear" w:color="auto" w:fill="auto"/>
            <w:vAlign w:val="center"/>
          </w:tcPr>
          <w:p w14:paraId="61A259D3" w14:textId="3B37708B" w:rsidR="002D1177" w:rsidRPr="009B331B" w:rsidRDefault="002D1177" w:rsidP="002D1177">
            <w:pPr>
              <w:spacing w:after="0"/>
              <w:rPr>
                <w:rFonts w:ascii="Times New Roman" w:hAnsi="Times New Roman"/>
                <w:sz w:val="20"/>
                <w:szCs w:val="20"/>
              </w:rPr>
            </w:pPr>
            <w:r w:rsidRPr="00063B32">
              <w:rPr>
                <w:rFonts w:ascii="Times New Roman" w:hAnsi="Times New Roman"/>
                <w:bCs/>
                <w:sz w:val="20"/>
                <w:szCs w:val="20"/>
              </w:rPr>
              <w:t>Замена водопровода в 6-ом микрорайоне в п. Чамзинка</w:t>
            </w:r>
          </w:p>
        </w:tc>
        <w:tc>
          <w:tcPr>
            <w:tcW w:w="2549" w:type="dxa"/>
            <w:vAlign w:val="center"/>
          </w:tcPr>
          <w:p w14:paraId="2126AAE8" w14:textId="03D7C8B2" w:rsidR="002D1177" w:rsidRPr="009B331B" w:rsidRDefault="002D1177" w:rsidP="002D1177">
            <w:pPr>
              <w:spacing w:after="0"/>
              <w:ind w:right="-1"/>
              <w:jc w:val="center"/>
              <w:rPr>
                <w:rFonts w:ascii="Times New Roman" w:hAnsi="Times New Roman"/>
                <w:sz w:val="20"/>
                <w:szCs w:val="20"/>
                <w:lang w:eastAsia="ru-RU"/>
              </w:rPr>
            </w:pPr>
            <w:r>
              <w:rPr>
                <w:rFonts w:ascii="Times New Roman" w:hAnsi="Times New Roman"/>
                <w:sz w:val="20"/>
                <w:szCs w:val="20"/>
                <w:lang w:eastAsia="ru-RU"/>
              </w:rPr>
              <w:t>Ø110 мм 0,7 км</w:t>
            </w:r>
          </w:p>
        </w:tc>
        <w:tc>
          <w:tcPr>
            <w:tcW w:w="2973" w:type="dxa"/>
            <w:shd w:val="clear" w:color="auto" w:fill="auto"/>
            <w:vAlign w:val="center"/>
          </w:tcPr>
          <w:p w14:paraId="2C5CEADD" w14:textId="0FA60E2C" w:rsidR="002D1177" w:rsidRPr="002D1177" w:rsidRDefault="002D1177" w:rsidP="002D1177">
            <w:pPr>
              <w:spacing w:after="0"/>
              <w:ind w:right="-1"/>
              <w:jc w:val="center"/>
              <w:rPr>
                <w:rFonts w:ascii="Times New Roman" w:hAnsi="Times New Roman"/>
                <w:sz w:val="20"/>
                <w:szCs w:val="20"/>
                <w:lang w:eastAsia="ru-RU"/>
              </w:rPr>
            </w:pPr>
            <w:r w:rsidRPr="002D1177">
              <w:rPr>
                <w:rFonts w:ascii="Times New Roman" w:hAnsi="Times New Roman"/>
                <w:sz w:val="20"/>
                <w:szCs w:val="20"/>
                <w:lang w:eastAsia="ru-RU"/>
              </w:rPr>
              <w:t>2747,27</w:t>
            </w:r>
          </w:p>
        </w:tc>
        <w:tc>
          <w:tcPr>
            <w:tcW w:w="2713" w:type="dxa"/>
            <w:vAlign w:val="center"/>
          </w:tcPr>
          <w:p w14:paraId="0AD88B1E" w14:textId="34CE669E" w:rsidR="002D1177" w:rsidRDefault="002D1177" w:rsidP="002D1177">
            <w:pPr>
              <w:spacing w:after="0"/>
              <w:ind w:right="-1"/>
              <w:jc w:val="center"/>
              <w:rPr>
                <w:rFonts w:ascii="Times New Roman" w:hAnsi="Times New Roman"/>
                <w:sz w:val="20"/>
                <w:szCs w:val="20"/>
                <w:lang w:eastAsia="ru-RU"/>
              </w:rPr>
            </w:pPr>
            <w:r>
              <w:rPr>
                <w:rFonts w:ascii="Times New Roman" w:hAnsi="Times New Roman"/>
                <w:sz w:val="20"/>
                <w:szCs w:val="20"/>
                <w:lang w:eastAsia="ru-RU"/>
              </w:rPr>
              <w:t>н/д</w:t>
            </w:r>
          </w:p>
        </w:tc>
      </w:tr>
      <w:tr w:rsidR="002D1177" w:rsidRPr="009B331B" w14:paraId="27E5D2B8" w14:textId="54E003B5" w:rsidTr="009B331B">
        <w:tc>
          <w:tcPr>
            <w:tcW w:w="9902" w:type="dxa"/>
            <w:gridSpan w:val="2"/>
            <w:shd w:val="clear" w:color="auto" w:fill="auto"/>
            <w:vAlign w:val="center"/>
          </w:tcPr>
          <w:p w14:paraId="09DD7AC7" w14:textId="507DA6D9" w:rsidR="002D1177" w:rsidRPr="009B331B" w:rsidRDefault="002D1177" w:rsidP="002D1177">
            <w:pPr>
              <w:spacing w:after="0"/>
              <w:ind w:right="-1"/>
              <w:jc w:val="right"/>
              <w:rPr>
                <w:rFonts w:ascii="Times New Roman" w:hAnsi="Times New Roman"/>
                <w:b/>
                <w:sz w:val="20"/>
                <w:szCs w:val="20"/>
                <w:lang w:eastAsia="ru-RU"/>
              </w:rPr>
            </w:pPr>
            <w:r w:rsidRPr="009B331B">
              <w:rPr>
                <w:rFonts w:ascii="Times New Roman" w:hAnsi="Times New Roman"/>
                <w:b/>
                <w:sz w:val="20"/>
                <w:szCs w:val="20"/>
              </w:rPr>
              <w:t xml:space="preserve">Итого </w:t>
            </w:r>
            <w:r>
              <w:rPr>
                <w:rFonts w:ascii="Times New Roman" w:hAnsi="Times New Roman"/>
                <w:b/>
                <w:sz w:val="20"/>
                <w:szCs w:val="20"/>
              </w:rPr>
              <w:t>городского поселения Чамзинка Чамзинского муниципального района</w:t>
            </w:r>
            <w:r w:rsidRPr="009B331B">
              <w:rPr>
                <w:rFonts w:ascii="Times New Roman" w:hAnsi="Times New Roman"/>
                <w:b/>
                <w:sz w:val="20"/>
                <w:szCs w:val="20"/>
              </w:rPr>
              <w:t>:</w:t>
            </w:r>
          </w:p>
        </w:tc>
        <w:tc>
          <w:tcPr>
            <w:tcW w:w="2973" w:type="dxa"/>
            <w:shd w:val="clear" w:color="auto" w:fill="auto"/>
            <w:vAlign w:val="center"/>
          </w:tcPr>
          <w:p w14:paraId="49E66CB9" w14:textId="2FEC9DDD" w:rsidR="002D1177" w:rsidRPr="009B331B" w:rsidRDefault="002D1177" w:rsidP="002D1177">
            <w:pPr>
              <w:spacing w:after="0"/>
              <w:ind w:right="-1"/>
              <w:jc w:val="center"/>
              <w:rPr>
                <w:rFonts w:ascii="Times New Roman" w:hAnsi="Times New Roman"/>
                <w:b/>
                <w:sz w:val="20"/>
                <w:szCs w:val="20"/>
                <w:lang w:eastAsia="ru-RU"/>
              </w:rPr>
            </w:pPr>
            <w:r w:rsidRPr="002D1177">
              <w:rPr>
                <w:rFonts w:ascii="Times New Roman" w:hAnsi="Times New Roman"/>
                <w:b/>
                <w:sz w:val="20"/>
                <w:szCs w:val="20"/>
                <w:lang w:eastAsia="ru-RU"/>
              </w:rPr>
              <w:t>6868,18</w:t>
            </w:r>
          </w:p>
        </w:tc>
        <w:tc>
          <w:tcPr>
            <w:tcW w:w="2713" w:type="dxa"/>
          </w:tcPr>
          <w:p w14:paraId="30FB2773" w14:textId="77777777" w:rsidR="002D1177" w:rsidRPr="009B331B" w:rsidRDefault="002D1177" w:rsidP="002D1177">
            <w:pPr>
              <w:spacing w:after="0"/>
              <w:ind w:right="-1"/>
              <w:jc w:val="center"/>
              <w:rPr>
                <w:rFonts w:ascii="Times New Roman" w:hAnsi="Times New Roman"/>
                <w:b/>
                <w:sz w:val="20"/>
                <w:szCs w:val="20"/>
                <w:lang w:eastAsia="ru-RU"/>
              </w:rPr>
            </w:pPr>
          </w:p>
        </w:tc>
      </w:tr>
    </w:tbl>
    <w:p w14:paraId="36D1AAB2" w14:textId="77777777" w:rsidR="001D21A4" w:rsidRPr="004466F5" w:rsidRDefault="001D21A4" w:rsidP="004466F5">
      <w:pPr>
        <w:spacing w:after="0"/>
        <w:ind w:right="-1"/>
        <w:rPr>
          <w:rFonts w:ascii="Times New Roman" w:hAnsi="Times New Roman"/>
          <w:sz w:val="28"/>
          <w:szCs w:val="28"/>
          <w:lang w:eastAsia="ru-RU"/>
        </w:rPr>
      </w:pPr>
    </w:p>
    <w:p w14:paraId="248E3DF1" w14:textId="77777777" w:rsidR="00DC342C" w:rsidRPr="004466F5" w:rsidRDefault="00DC342C" w:rsidP="004466F5">
      <w:pPr>
        <w:spacing w:after="0"/>
        <w:ind w:right="-1"/>
        <w:rPr>
          <w:rFonts w:ascii="Times New Roman" w:hAnsi="Times New Roman"/>
          <w:sz w:val="28"/>
          <w:szCs w:val="28"/>
          <w:lang w:eastAsia="ru-RU"/>
        </w:rPr>
        <w:sectPr w:rsidR="00DC342C" w:rsidRPr="004466F5" w:rsidSect="005319F4">
          <w:pgSz w:w="16840" w:h="11907" w:orient="landscape" w:code="9"/>
          <w:pgMar w:top="1701" w:right="1701" w:bottom="1701" w:left="851" w:header="454" w:footer="720" w:gutter="0"/>
          <w:cols w:space="720"/>
          <w:docGrid w:linePitch="299"/>
        </w:sectPr>
      </w:pPr>
    </w:p>
    <w:p w14:paraId="7FEB00C4" w14:textId="77777777" w:rsidR="00505D72" w:rsidRPr="004466F5" w:rsidRDefault="00E22DF8" w:rsidP="004466F5">
      <w:pPr>
        <w:tabs>
          <w:tab w:val="left" w:pos="3660"/>
        </w:tabs>
        <w:spacing w:after="0"/>
        <w:ind w:right="-1"/>
        <w:jc w:val="center"/>
        <w:rPr>
          <w:rFonts w:ascii="Times New Roman" w:hAnsi="Times New Roman"/>
          <w:b/>
          <w:sz w:val="28"/>
          <w:szCs w:val="28"/>
          <w:lang w:eastAsia="ru-RU"/>
        </w:rPr>
      </w:pPr>
      <w:r w:rsidRPr="004466F5">
        <w:rPr>
          <w:rFonts w:ascii="Times New Roman" w:hAnsi="Times New Roman"/>
          <w:b/>
          <w:bCs/>
          <w:sz w:val="28"/>
          <w:szCs w:val="28"/>
          <w:lang w:eastAsia="ru-RU"/>
        </w:rPr>
        <w:lastRenderedPageBreak/>
        <w:t>1</w:t>
      </w:r>
      <w:r w:rsidR="00BB309B">
        <w:rPr>
          <w:rFonts w:ascii="Times New Roman" w:hAnsi="Times New Roman"/>
          <w:b/>
          <w:bCs/>
          <w:sz w:val="28"/>
          <w:szCs w:val="28"/>
          <w:lang w:eastAsia="ru-RU"/>
        </w:rPr>
        <w:t>.</w:t>
      </w:r>
      <w:r w:rsidRPr="004466F5">
        <w:rPr>
          <w:rFonts w:ascii="Times New Roman" w:hAnsi="Times New Roman"/>
          <w:b/>
          <w:bCs/>
          <w:sz w:val="28"/>
          <w:szCs w:val="28"/>
          <w:lang w:eastAsia="ru-RU"/>
        </w:rPr>
        <w:t>7</w:t>
      </w:r>
      <w:bookmarkStart w:id="12" w:name="_Toc380482172"/>
      <w:bookmarkStart w:id="13" w:name="_Toc388883709"/>
      <w:r w:rsidR="00BB309B">
        <w:rPr>
          <w:rFonts w:ascii="Times New Roman" w:hAnsi="Times New Roman"/>
          <w:b/>
          <w:bCs/>
          <w:sz w:val="28"/>
          <w:szCs w:val="28"/>
          <w:lang w:eastAsia="ru-RU"/>
        </w:rPr>
        <w:t xml:space="preserve">. </w:t>
      </w:r>
      <w:r w:rsidR="00562C9C" w:rsidRPr="004466F5">
        <w:rPr>
          <w:rFonts w:ascii="Times New Roman" w:hAnsi="Times New Roman"/>
          <w:b/>
          <w:sz w:val="28"/>
          <w:szCs w:val="28"/>
        </w:rPr>
        <w:t>ПЛАНОВЫЕ ЗНАЧЕНИЯ ПОКАЗАТЕЛЕЙ РАЗВИТИЯ ЦЕНТРАЛИЗОВАННЫХ СИСТЕМ ВОДОСНАБЖЕНИЯ</w:t>
      </w:r>
      <w:bookmarkEnd w:id="12"/>
      <w:bookmarkEnd w:id="13"/>
    </w:p>
    <w:p w14:paraId="75896493" w14:textId="467EB34E" w:rsidR="008B11C0" w:rsidRDefault="008B11C0" w:rsidP="004466F5">
      <w:pPr>
        <w:autoSpaceDE w:val="0"/>
        <w:autoSpaceDN w:val="0"/>
        <w:adjustRightInd w:val="0"/>
        <w:spacing w:after="0"/>
        <w:ind w:right="-1" w:firstLine="709"/>
        <w:contextualSpacing/>
        <w:jc w:val="both"/>
        <w:rPr>
          <w:rFonts w:ascii="Times New Roman" w:eastAsia="Times New Roman" w:hAnsi="Times New Roman"/>
          <w:sz w:val="28"/>
          <w:szCs w:val="28"/>
        </w:rPr>
      </w:pPr>
      <w:r w:rsidRPr="004466F5">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w:t>
      </w:r>
      <w:r w:rsidR="00BB309B">
        <w:rPr>
          <w:rFonts w:ascii="Times New Roman" w:eastAsia="Times New Roman" w:hAnsi="Times New Roman"/>
          <w:sz w:val="28"/>
          <w:szCs w:val="28"/>
        </w:rPr>
        <w:t xml:space="preserve">. </w:t>
      </w:r>
      <w:r w:rsidR="00EE42C8" w:rsidRPr="004466F5">
        <w:rPr>
          <w:rFonts w:ascii="Times New Roman" w:eastAsia="Times New Roman" w:hAnsi="Times New Roman"/>
          <w:sz w:val="28"/>
          <w:szCs w:val="28"/>
        </w:rPr>
        <w:t>Плановые</w:t>
      </w:r>
      <w:r w:rsidRPr="004466F5">
        <w:rPr>
          <w:rFonts w:ascii="Times New Roman" w:eastAsia="Times New Roman" w:hAnsi="Times New Roman"/>
          <w:sz w:val="28"/>
          <w:szCs w:val="28"/>
        </w:rPr>
        <w:t xml:space="preserve"> показатели развития системы централизованного водоснабжения представлены ниже (Таблица </w:t>
      </w:r>
      <w:r w:rsidR="005C645C">
        <w:rPr>
          <w:rFonts w:ascii="Times New Roman" w:eastAsia="Times New Roman" w:hAnsi="Times New Roman"/>
          <w:sz w:val="28"/>
          <w:szCs w:val="28"/>
        </w:rPr>
        <w:t>1.7.1</w:t>
      </w:r>
      <w:r w:rsidRPr="004466F5">
        <w:rPr>
          <w:rFonts w:ascii="Times New Roman" w:eastAsia="Times New Roman" w:hAnsi="Times New Roman"/>
          <w:sz w:val="28"/>
          <w:szCs w:val="28"/>
        </w:rPr>
        <w:t>):</w:t>
      </w:r>
    </w:p>
    <w:p w14:paraId="32E44188" w14:textId="77777777" w:rsidR="00905436" w:rsidRPr="004466F5" w:rsidRDefault="00905436" w:rsidP="004466F5">
      <w:pPr>
        <w:autoSpaceDE w:val="0"/>
        <w:autoSpaceDN w:val="0"/>
        <w:adjustRightInd w:val="0"/>
        <w:spacing w:after="0"/>
        <w:ind w:right="-1" w:firstLine="709"/>
        <w:contextualSpacing/>
        <w:jc w:val="both"/>
        <w:rPr>
          <w:rFonts w:ascii="Times New Roman" w:eastAsia="Times New Roman" w:hAnsi="Times New Roman"/>
          <w:sz w:val="28"/>
          <w:szCs w:val="28"/>
        </w:rPr>
      </w:pPr>
    </w:p>
    <w:p w14:paraId="79B2C80F" w14:textId="19648093" w:rsidR="008B11C0" w:rsidRPr="004466F5" w:rsidRDefault="008B11C0" w:rsidP="004466F5">
      <w:pPr>
        <w:autoSpaceDE w:val="0"/>
        <w:autoSpaceDN w:val="0"/>
        <w:adjustRightInd w:val="0"/>
        <w:spacing w:after="0"/>
        <w:ind w:right="-1" w:firstLine="709"/>
        <w:contextualSpacing/>
        <w:jc w:val="right"/>
        <w:rPr>
          <w:rFonts w:ascii="Times New Roman" w:eastAsia="Times New Roman" w:hAnsi="Times New Roman"/>
          <w:sz w:val="28"/>
          <w:szCs w:val="28"/>
        </w:rPr>
      </w:pPr>
      <w:r w:rsidRPr="004466F5">
        <w:rPr>
          <w:rFonts w:ascii="Times New Roman" w:eastAsia="Times New Roman" w:hAnsi="Times New Roman"/>
          <w:sz w:val="28"/>
          <w:szCs w:val="28"/>
        </w:rPr>
        <w:t xml:space="preserve">Таблица </w:t>
      </w:r>
      <w:r w:rsidR="005C645C">
        <w:rPr>
          <w:rFonts w:ascii="Times New Roman" w:eastAsia="Times New Roman" w:hAnsi="Times New Roman"/>
          <w:sz w:val="28"/>
          <w:szCs w:val="28"/>
        </w:rPr>
        <w:t>1.7.1</w:t>
      </w:r>
    </w:p>
    <w:tbl>
      <w:tblPr>
        <w:tblW w:w="154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4"/>
        <w:gridCol w:w="5084"/>
        <w:gridCol w:w="849"/>
        <w:gridCol w:w="1196"/>
        <w:gridCol w:w="840"/>
        <w:gridCol w:w="1165"/>
        <w:gridCol w:w="886"/>
        <w:gridCol w:w="1021"/>
        <w:gridCol w:w="1021"/>
        <w:gridCol w:w="1360"/>
        <w:gridCol w:w="1181"/>
      </w:tblGrid>
      <w:tr w:rsidR="000E33B4" w:rsidRPr="00714449" w14:paraId="3D4013A5" w14:textId="77777777" w:rsidTr="00256304">
        <w:tc>
          <w:tcPr>
            <w:tcW w:w="814" w:type="dxa"/>
            <w:shd w:val="clear" w:color="auto" w:fill="auto"/>
            <w:vAlign w:val="center"/>
          </w:tcPr>
          <w:p w14:paraId="5AB1D67E"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 п/п</w:t>
            </w:r>
          </w:p>
        </w:tc>
        <w:tc>
          <w:tcPr>
            <w:tcW w:w="5084" w:type="dxa"/>
            <w:shd w:val="clear" w:color="auto" w:fill="auto"/>
            <w:vAlign w:val="center"/>
          </w:tcPr>
          <w:p w14:paraId="737E811A"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Наименование показателя</w:t>
            </w:r>
          </w:p>
        </w:tc>
        <w:tc>
          <w:tcPr>
            <w:tcW w:w="849" w:type="dxa"/>
            <w:shd w:val="clear" w:color="auto" w:fill="auto"/>
            <w:vAlign w:val="center"/>
          </w:tcPr>
          <w:p w14:paraId="572BC0C6"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 xml:space="preserve">Ед. изм. </w:t>
            </w:r>
          </w:p>
        </w:tc>
        <w:tc>
          <w:tcPr>
            <w:tcW w:w="1196" w:type="dxa"/>
            <w:shd w:val="clear" w:color="auto" w:fill="auto"/>
            <w:vAlign w:val="center"/>
          </w:tcPr>
          <w:p w14:paraId="448F4F5C"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2023(базовый год)</w:t>
            </w:r>
          </w:p>
        </w:tc>
        <w:tc>
          <w:tcPr>
            <w:tcW w:w="840" w:type="dxa"/>
            <w:shd w:val="clear" w:color="auto" w:fill="auto"/>
            <w:vAlign w:val="center"/>
          </w:tcPr>
          <w:p w14:paraId="48E457AF"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2024</w:t>
            </w:r>
          </w:p>
        </w:tc>
        <w:tc>
          <w:tcPr>
            <w:tcW w:w="1165" w:type="dxa"/>
            <w:shd w:val="clear" w:color="auto" w:fill="auto"/>
            <w:vAlign w:val="center"/>
          </w:tcPr>
          <w:p w14:paraId="7B04B78D"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2025</w:t>
            </w:r>
          </w:p>
        </w:tc>
        <w:tc>
          <w:tcPr>
            <w:tcW w:w="886" w:type="dxa"/>
            <w:shd w:val="clear" w:color="auto" w:fill="auto"/>
            <w:vAlign w:val="center"/>
          </w:tcPr>
          <w:p w14:paraId="7F029A66"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2026</w:t>
            </w:r>
          </w:p>
        </w:tc>
        <w:tc>
          <w:tcPr>
            <w:tcW w:w="1021" w:type="dxa"/>
            <w:shd w:val="clear" w:color="auto" w:fill="auto"/>
            <w:vAlign w:val="center"/>
          </w:tcPr>
          <w:p w14:paraId="21EA36C3"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2027</w:t>
            </w:r>
          </w:p>
        </w:tc>
        <w:tc>
          <w:tcPr>
            <w:tcW w:w="1021" w:type="dxa"/>
            <w:shd w:val="clear" w:color="auto" w:fill="auto"/>
            <w:vAlign w:val="center"/>
          </w:tcPr>
          <w:p w14:paraId="3143AC7C"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2028</w:t>
            </w:r>
          </w:p>
        </w:tc>
        <w:tc>
          <w:tcPr>
            <w:tcW w:w="1360" w:type="dxa"/>
            <w:shd w:val="clear" w:color="auto" w:fill="auto"/>
            <w:vAlign w:val="center"/>
          </w:tcPr>
          <w:p w14:paraId="0C3CDC21"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2029</w:t>
            </w:r>
          </w:p>
        </w:tc>
        <w:tc>
          <w:tcPr>
            <w:tcW w:w="1181" w:type="dxa"/>
            <w:shd w:val="clear" w:color="auto" w:fill="auto"/>
            <w:vAlign w:val="center"/>
          </w:tcPr>
          <w:p w14:paraId="15D5919E"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2030-2034</w:t>
            </w:r>
          </w:p>
        </w:tc>
      </w:tr>
      <w:tr w:rsidR="000E33B4" w:rsidRPr="00714449" w14:paraId="00D8A098" w14:textId="77777777" w:rsidTr="00256304">
        <w:tc>
          <w:tcPr>
            <w:tcW w:w="814" w:type="dxa"/>
            <w:shd w:val="clear" w:color="auto" w:fill="auto"/>
            <w:vAlign w:val="center"/>
          </w:tcPr>
          <w:p w14:paraId="5E3E7216"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 xml:space="preserve">1. </w:t>
            </w:r>
          </w:p>
        </w:tc>
        <w:tc>
          <w:tcPr>
            <w:tcW w:w="14603" w:type="dxa"/>
            <w:gridSpan w:val="10"/>
            <w:shd w:val="clear" w:color="auto" w:fill="auto"/>
          </w:tcPr>
          <w:p w14:paraId="1CABAB55" w14:textId="77777777" w:rsidR="000E33B4" w:rsidRPr="00714449" w:rsidRDefault="000E33B4" w:rsidP="000E33B4">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КАЧЕСТВО ВОДЫ</w:t>
            </w:r>
          </w:p>
        </w:tc>
      </w:tr>
      <w:tr w:rsidR="006E61E3" w:rsidRPr="00714449" w14:paraId="47137BF0" w14:textId="77777777" w:rsidTr="00256304">
        <w:tc>
          <w:tcPr>
            <w:tcW w:w="814" w:type="dxa"/>
            <w:shd w:val="clear" w:color="auto" w:fill="auto"/>
            <w:vAlign w:val="center"/>
          </w:tcPr>
          <w:p w14:paraId="119589FD"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1. 1</w:t>
            </w:r>
          </w:p>
        </w:tc>
        <w:tc>
          <w:tcPr>
            <w:tcW w:w="5084" w:type="dxa"/>
            <w:shd w:val="clear" w:color="auto" w:fill="auto"/>
          </w:tcPr>
          <w:p w14:paraId="30DB6D2E" w14:textId="77777777" w:rsidR="006E61E3" w:rsidRPr="00714449" w:rsidRDefault="006E61E3" w:rsidP="006E61E3">
            <w:pPr>
              <w:autoSpaceDE w:val="0"/>
              <w:autoSpaceDN w:val="0"/>
              <w:adjustRightInd w:val="0"/>
              <w:spacing w:after="0"/>
              <w:ind w:right="-1"/>
              <w:contextualSpacing/>
              <w:jc w:val="both"/>
              <w:rPr>
                <w:rFonts w:ascii="Times New Roman" w:eastAsia="Times New Roman" w:hAnsi="Times New Roman"/>
                <w:bCs/>
                <w:sz w:val="24"/>
                <w:szCs w:val="24"/>
                <w:lang w:eastAsia="ru-RU"/>
              </w:rPr>
            </w:pPr>
            <w:r w:rsidRPr="00714449">
              <w:rPr>
                <w:rFonts w:ascii="Times New Roman" w:eastAsia="Times New Roman" w:hAnsi="Times New Roman"/>
                <w:color w:val="000000"/>
                <w:sz w:val="24"/>
                <w:szCs w:val="24"/>
                <w:lang w:eastAsia="ru-RU"/>
              </w:rPr>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49" w:type="dxa"/>
            <w:shd w:val="clear" w:color="auto" w:fill="auto"/>
            <w:vAlign w:val="center"/>
          </w:tcPr>
          <w:p w14:paraId="6CF83A83"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w:t>
            </w:r>
          </w:p>
        </w:tc>
        <w:tc>
          <w:tcPr>
            <w:tcW w:w="1196" w:type="dxa"/>
            <w:shd w:val="clear" w:color="auto" w:fill="auto"/>
            <w:vAlign w:val="center"/>
          </w:tcPr>
          <w:p w14:paraId="09E9B003" w14:textId="474EBB6C"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н/д</w:t>
            </w:r>
          </w:p>
        </w:tc>
        <w:tc>
          <w:tcPr>
            <w:tcW w:w="840" w:type="dxa"/>
            <w:shd w:val="clear" w:color="auto" w:fill="auto"/>
            <w:vAlign w:val="center"/>
          </w:tcPr>
          <w:p w14:paraId="65121B0F" w14:textId="08384680"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165" w:type="dxa"/>
            <w:shd w:val="clear" w:color="auto" w:fill="auto"/>
            <w:vAlign w:val="center"/>
          </w:tcPr>
          <w:p w14:paraId="02A50298" w14:textId="30B60682"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886" w:type="dxa"/>
            <w:shd w:val="clear" w:color="auto" w:fill="auto"/>
            <w:vAlign w:val="center"/>
          </w:tcPr>
          <w:p w14:paraId="0F61232A" w14:textId="522467B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021" w:type="dxa"/>
            <w:shd w:val="clear" w:color="auto" w:fill="auto"/>
            <w:vAlign w:val="center"/>
          </w:tcPr>
          <w:p w14:paraId="1C8EC09A" w14:textId="59ABC40D"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021" w:type="dxa"/>
            <w:shd w:val="clear" w:color="auto" w:fill="auto"/>
            <w:vAlign w:val="center"/>
          </w:tcPr>
          <w:p w14:paraId="2B7FA339" w14:textId="2D8D0822"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360" w:type="dxa"/>
            <w:shd w:val="clear" w:color="auto" w:fill="auto"/>
            <w:vAlign w:val="center"/>
          </w:tcPr>
          <w:p w14:paraId="5AA57BED" w14:textId="167DB8ED"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181" w:type="dxa"/>
            <w:shd w:val="clear" w:color="auto" w:fill="auto"/>
            <w:vAlign w:val="center"/>
          </w:tcPr>
          <w:p w14:paraId="1990121C" w14:textId="702C14E4"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E61E3" w:rsidRPr="00714449" w14:paraId="72793B83" w14:textId="77777777" w:rsidTr="00256304">
        <w:trPr>
          <w:trHeight w:val="2282"/>
        </w:trPr>
        <w:tc>
          <w:tcPr>
            <w:tcW w:w="814" w:type="dxa"/>
            <w:vAlign w:val="center"/>
          </w:tcPr>
          <w:p w14:paraId="51866FC4"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1. 2</w:t>
            </w:r>
          </w:p>
        </w:tc>
        <w:tc>
          <w:tcPr>
            <w:tcW w:w="5084" w:type="dxa"/>
          </w:tcPr>
          <w:p w14:paraId="2D7A9A48" w14:textId="77777777" w:rsidR="006E61E3" w:rsidRPr="00714449" w:rsidRDefault="006E61E3" w:rsidP="006E61E3">
            <w:pPr>
              <w:autoSpaceDE w:val="0"/>
              <w:autoSpaceDN w:val="0"/>
              <w:adjustRightInd w:val="0"/>
              <w:spacing w:after="0"/>
              <w:ind w:right="-1"/>
              <w:contextualSpacing/>
              <w:jc w:val="both"/>
              <w:rPr>
                <w:rFonts w:ascii="Times New Roman" w:eastAsia="Times New Roman" w:hAnsi="Times New Roman"/>
                <w:bCs/>
                <w:sz w:val="24"/>
                <w:szCs w:val="24"/>
                <w:lang w:eastAsia="ru-RU"/>
              </w:rPr>
            </w:pPr>
            <w:r w:rsidRPr="00714449">
              <w:rPr>
                <w:rFonts w:ascii="Times New Roman" w:eastAsia="Times New Roman" w:hAnsi="Times New Roman"/>
                <w:color w:val="000000"/>
                <w:sz w:val="24"/>
                <w:szCs w:val="24"/>
                <w:lang w:eastAsia="ru-RU"/>
              </w:rPr>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49" w:type="dxa"/>
            <w:vAlign w:val="center"/>
          </w:tcPr>
          <w:p w14:paraId="537D7B18"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w:t>
            </w:r>
          </w:p>
        </w:tc>
        <w:tc>
          <w:tcPr>
            <w:tcW w:w="1196" w:type="dxa"/>
            <w:vAlign w:val="center"/>
          </w:tcPr>
          <w:p w14:paraId="0FE837BD" w14:textId="3714B464"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н/д</w:t>
            </w:r>
          </w:p>
        </w:tc>
        <w:tc>
          <w:tcPr>
            <w:tcW w:w="840" w:type="dxa"/>
            <w:vAlign w:val="center"/>
          </w:tcPr>
          <w:p w14:paraId="5AAF1657" w14:textId="68B20575"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165" w:type="dxa"/>
            <w:vAlign w:val="center"/>
          </w:tcPr>
          <w:p w14:paraId="09F8E8CB" w14:textId="568ACD18"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886" w:type="dxa"/>
            <w:vAlign w:val="center"/>
          </w:tcPr>
          <w:p w14:paraId="2D07576A" w14:textId="40F9B782"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021" w:type="dxa"/>
            <w:vAlign w:val="center"/>
          </w:tcPr>
          <w:p w14:paraId="0DB142AC" w14:textId="2C0DC88C"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021" w:type="dxa"/>
            <w:vAlign w:val="center"/>
          </w:tcPr>
          <w:p w14:paraId="645766B2" w14:textId="74FF6C3E"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360" w:type="dxa"/>
            <w:vAlign w:val="center"/>
          </w:tcPr>
          <w:p w14:paraId="080BACEF" w14:textId="43C4C7E8"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181" w:type="dxa"/>
            <w:vAlign w:val="center"/>
          </w:tcPr>
          <w:p w14:paraId="42F60060" w14:textId="034E2FA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E61E3" w:rsidRPr="00714449" w14:paraId="34101FAC" w14:textId="77777777" w:rsidTr="00256304">
        <w:tc>
          <w:tcPr>
            <w:tcW w:w="814" w:type="dxa"/>
            <w:shd w:val="clear" w:color="auto" w:fill="auto"/>
            <w:vAlign w:val="center"/>
          </w:tcPr>
          <w:p w14:paraId="2FED0C39"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lastRenderedPageBreak/>
              <w:t xml:space="preserve">2. </w:t>
            </w:r>
          </w:p>
        </w:tc>
        <w:tc>
          <w:tcPr>
            <w:tcW w:w="14603" w:type="dxa"/>
            <w:gridSpan w:val="10"/>
            <w:shd w:val="clear" w:color="auto" w:fill="auto"/>
          </w:tcPr>
          <w:p w14:paraId="33FAB575"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НАДЕЖНОСТЬ И БЕСПЕРЕБОЙНОСТЬ ВОДОСНАБЖЕНИЯ</w:t>
            </w:r>
          </w:p>
        </w:tc>
      </w:tr>
      <w:tr w:rsidR="006E61E3" w:rsidRPr="00714449" w14:paraId="47712365" w14:textId="77777777" w:rsidTr="00256304">
        <w:tc>
          <w:tcPr>
            <w:tcW w:w="814" w:type="dxa"/>
            <w:vAlign w:val="center"/>
          </w:tcPr>
          <w:p w14:paraId="699BDEFA"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2. 1</w:t>
            </w:r>
          </w:p>
        </w:tc>
        <w:tc>
          <w:tcPr>
            <w:tcW w:w="5084" w:type="dxa"/>
          </w:tcPr>
          <w:p w14:paraId="1BC60054" w14:textId="77777777" w:rsidR="006E61E3" w:rsidRPr="00714449" w:rsidRDefault="006E61E3" w:rsidP="006E61E3">
            <w:pPr>
              <w:autoSpaceDE w:val="0"/>
              <w:autoSpaceDN w:val="0"/>
              <w:adjustRightInd w:val="0"/>
              <w:spacing w:after="0"/>
              <w:ind w:right="-1"/>
              <w:contextualSpacing/>
              <w:jc w:val="both"/>
              <w:rPr>
                <w:rFonts w:ascii="Times New Roman" w:eastAsia="Times New Roman" w:hAnsi="Times New Roman"/>
                <w:bCs/>
                <w:sz w:val="24"/>
                <w:szCs w:val="24"/>
                <w:lang w:eastAsia="ru-RU"/>
              </w:rPr>
            </w:pPr>
            <w:r w:rsidRPr="00714449">
              <w:rPr>
                <w:rFonts w:ascii="Times New Roman" w:eastAsia="Times New Roman" w:hAnsi="Times New Roman"/>
                <w:color w:val="000000"/>
                <w:sz w:val="24"/>
                <w:szCs w:val="24"/>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49" w:type="dxa"/>
            <w:vAlign w:val="center"/>
          </w:tcPr>
          <w:p w14:paraId="16075263"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ед/км</w:t>
            </w:r>
          </w:p>
        </w:tc>
        <w:tc>
          <w:tcPr>
            <w:tcW w:w="1196" w:type="dxa"/>
            <w:vAlign w:val="center"/>
          </w:tcPr>
          <w:p w14:paraId="31F05876" w14:textId="77777777" w:rsidR="006E61E3" w:rsidRPr="00714449" w:rsidRDefault="006E61E3" w:rsidP="006E61E3">
            <w:pPr>
              <w:tabs>
                <w:tab w:val="left" w:pos="-416"/>
              </w:tabs>
              <w:spacing w:after="0"/>
              <w:ind w:right="-1" w:hanging="137"/>
              <w:jc w:val="center"/>
              <w:rPr>
                <w:rFonts w:ascii="Times New Roman" w:hAnsi="Times New Roman"/>
                <w:color w:val="000000"/>
                <w:sz w:val="24"/>
                <w:szCs w:val="24"/>
              </w:rPr>
            </w:pPr>
            <w:r w:rsidRPr="00714449">
              <w:rPr>
                <w:rFonts w:ascii="Times New Roman" w:hAnsi="Times New Roman"/>
                <w:color w:val="000000"/>
                <w:sz w:val="24"/>
                <w:szCs w:val="24"/>
              </w:rPr>
              <w:t>н/д</w:t>
            </w:r>
          </w:p>
        </w:tc>
        <w:tc>
          <w:tcPr>
            <w:tcW w:w="840" w:type="dxa"/>
            <w:vAlign w:val="center"/>
          </w:tcPr>
          <w:p w14:paraId="6C7E7F0E"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165" w:type="dxa"/>
            <w:vAlign w:val="center"/>
          </w:tcPr>
          <w:p w14:paraId="4BDD3445"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886" w:type="dxa"/>
            <w:vAlign w:val="center"/>
          </w:tcPr>
          <w:p w14:paraId="002B2266"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021" w:type="dxa"/>
            <w:vAlign w:val="center"/>
          </w:tcPr>
          <w:p w14:paraId="11D342AD"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021" w:type="dxa"/>
            <w:vAlign w:val="center"/>
          </w:tcPr>
          <w:p w14:paraId="70B1B359"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360" w:type="dxa"/>
            <w:vAlign w:val="center"/>
          </w:tcPr>
          <w:p w14:paraId="6C3A56FF"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w:t>
            </w:r>
          </w:p>
        </w:tc>
        <w:tc>
          <w:tcPr>
            <w:tcW w:w="1181" w:type="dxa"/>
            <w:vAlign w:val="center"/>
          </w:tcPr>
          <w:p w14:paraId="152855D2"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w:t>
            </w:r>
          </w:p>
        </w:tc>
      </w:tr>
      <w:tr w:rsidR="006E61E3" w:rsidRPr="00714449" w14:paraId="26EE38AA" w14:textId="77777777" w:rsidTr="00256304">
        <w:tc>
          <w:tcPr>
            <w:tcW w:w="814" w:type="dxa"/>
            <w:shd w:val="clear" w:color="auto" w:fill="auto"/>
            <w:vAlign w:val="center"/>
          </w:tcPr>
          <w:p w14:paraId="5A67A5D1"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 xml:space="preserve">3. </w:t>
            </w:r>
          </w:p>
        </w:tc>
        <w:tc>
          <w:tcPr>
            <w:tcW w:w="14603" w:type="dxa"/>
            <w:gridSpan w:val="10"/>
            <w:shd w:val="clear" w:color="auto" w:fill="auto"/>
          </w:tcPr>
          <w:p w14:paraId="555131BE"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КАЧЕСТВО ОБСЛУЖИВАНИЯ АБОНЕНТОВ</w:t>
            </w:r>
          </w:p>
        </w:tc>
      </w:tr>
      <w:tr w:rsidR="006E61E3" w:rsidRPr="00714449" w14:paraId="1F3FEEF9" w14:textId="77777777" w:rsidTr="00256304">
        <w:tc>
          <w:tcPr>
            <w:tcW w:w="814" w:type="dxa"/>
            <w:shd w:val="clear" w:color="auto" w:fill="auto"/>
            <w:vAlign w:val="center"/>
          </w:tcPr>
          <w:p w14:paraId="1C00A827"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3. 1</w:t>
            </w:r>
          </w:p>
        </w:tc>
        <w:tc>
          <w:tcPr>
            <w:tcW w:w="5084" w:type="dxa"/>
            <w:shd w:val="clear" w:color="auto" w:fill="auto"/>
          </w:tcPr>
          <w:p w14:paraId="603FA434" w14:textId="77777777" w:rsidR="006E61E3" w:rsidRPr="00714449" w:rsidRDefault="006E61E3" w:rsidP="006E61E3">
            <w:pPr>
              <w:autoSpaceDE w:val="0"/>
              <w:autoSpaceDN w:val="0"/>
              <w:adjustRightInd w:val="0"/>
              <w:spacing w:after="0"/>
              <w:ind w:right="-1"/>
              <w:contextualSpacing/>
              <w:jc w:val="both"/>
              <w:rPr>
                <w:rFonts w:ascii="Times New Roman" w:eastAsia="Times New Roman" w:hAnsi="Times New Roman"/>
                <w:bCs/>
                <w:sz w:val="24"/>
                <w:szCs w:val="24"/>
                <w:lang w:eastAsia="ru-RU"/>
              </w:rPr>
            </w:pPr>
            <w:r w:rsidRPr="00714449">
              <w:rPr>
                <w:rFonts w:ascii="Times New Roman" w:eastAsia="Times New Roman" w:hAnsi="Times New Roman"/>
                <w:sz w:val="24"/>
                <w:szCs w:val="24"/>
              </w:rPr>
              <w:t>Доля охвата населения централизованным водоснабжением</w:t>
            </w:r>
          </w:p>
        </w:tc>
        <w:tc>
          <w:tcPr>
            <w:tcW w:w="849" w:type="dxa"/>
            <w:shd w:val="clear" w:color="auto" w:fill="auto"/>
            <w:vAlign w:val="center"/>
          </w:tcPr>
          <w:p w14:paraId="048B3609"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w:t>
            </w:r>
          </w:p>
        </w:tc>
        <w:tc>
          <w:tcPr>
            <w:tcW w:w="1196" w:type="dxa"/>
            <w:shd w:val="clear" w:color="auto" w:fill="auto"/>
            <w:vAlign w:val="center"/>
          </w:tcPr>
          <w:p w14:paraId="6BA4B442" w14:textId="2DA03948"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840" w:type="dxa"/>
            <w:shd w:val="clear" w:color="auto" w:fill="auto"/>
            <w:vAlign w:val="center"/>
          </w:tcPr>
          <w:p w14:paraId="28A442A3" w14:textId="1AA6C625"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165" w:type="dxa"/>
            <w:shd w:val="clear" w:color="auto" w:fill="auto"/>
            <w:vAlign w:val="center"/>
          </w:tcPr>
          <w:p w14:paraId="409D2807" w14:textId="0B0C3683"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886" w:type="dxa"/>
            <w:shd w:val="clear" w:color="auto" w:fill="auto"/>
            <w:vAlign w:val="center"/>
          </w:tcPr>
          <w:p w14:paraId="681572F3" w14:textId="6E93F47D"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021" w:type="dxa"/>
            <w:shd w:val="clear" w:color="auto" w:fill="auto"/>
            <w:vAlign w:val="center"/>
          </w:tcPr>
          <w:p w14:paraId="19E7CF63" w14:textId="3D174264"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021" w:type="dxa"/>
            <w:shd w:val="clear" w:color="auto" w:fill="auto"/>
            <w:vAlign w:val="center"/>
          </w:tcPr>
          <w:p w14:paraId="6D0BCD26" w14:textId="405ACE38"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360" w:type="dxa"/>
            <w:shd w:val="clear" w:color="auto" w:fill="auto"/>
            <w:vAlign w:val="center"/>
          </w:tcPr>
          <w:p w14:paraId="78CA0FE1" w14:textId="76A616A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181" w:type="dxa"/>
            <w:shd w:val="clear" w:color="auto" w:fill="auto"/>
            <w:vAlign w:val="center"/>
          </w:tcPr>
          <w:p w14:paraId="7AD02C49" w14:textId="5CBFFC7A"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r>
      <w:tr w:rsidR="006E61E3" w:rsidRPr="00714449" w14:paraId="288E9AC1" w14:textId="77777777" w:rsidTr="00256304">
        <w:tc>
          <w:tcPr>
            <w:tcW w:w="814" w:type="dxa"/>
            <w:shd w:val="clear" w:color="auto" w:fill="auto"/>
            <w:vAlign w:val="center"/>
          </w:tcPr>
          <w:p w14:paraId="72BF8312"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3. 2</w:t>
            </w:r>
          </w:p>
        </w:tc>
        <w:tc>
          <w:tcPr>
            <w:tcW w:w="5084" w:type="dxa"/>
            <w:shd w:val="clear" w:color="auto" w:fill="auto"/>
          </w:tcPr>
          <w:p w14:paraId="381447B8" w14:textId="77777777" w:rsidR="006E61E3" w:rsidRPr="00714449" w:rsidRDefault="006E61E3" w:rsidP="006E61E3">
            <w:pPr>
              <w:autoSpaceDE w:val="0"/>
              <w:autoSpaceDN w:val="0"/>
              <w:adjustRightInd w:val="0"/>
              <w:spacing w:after="0"/>
              <w:ind w:right="-1"/>
              <w:contextualSpacing/>
              <w:jc w:val="both"/>
              <w:rPr>
                <w:rFonts w:ascii="Times New Roman" w:eastAsia="Times New Roman" w:hAnsi="Times New Roman"/>
                <w:bCs/>
                <w:sz w:val="24"/>
                <w:szCs w:val="24"/>
                <w:lang w:eastAsia="ru-RU"/>
              </w:rPr>
            </w:pPr>
            <w:r w:rsidRPr="00714449">
              <w:rPr>
                <w:rFonts w:ascii="Times New Roman" w:eastAsia="Times New Roman" w:hAnsi="Times New Roman"/>
                <w:sz w:val="24"/>
                <w:szCs w:val="24"/>
              </w:rPr>
              <w:t>Доля обеспеченности потребителей приборами учета воды</w:t>
            </w:r>
          </w:p>
        </w:tc>
        <w:tc>
          <w:tcPr>
            <w:tcW w:w="849" w:type="dxa"/>
            <w:shd w:val="clear" w:color="auto" w:fill="auto"/>
            <w:vAlign w:val="center"/>
          </w:tcPr>
          <w:p w14:paraId="7D10332F"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w:t>
            </w:r>
          </w:p>
        </w:tc>
        <w:tc>
          <w:tcPr>
            <w:tcW w:w="1196" w:type="dxa"/>
            <w:shd w:val="clear" w:color="auto" w:fill="auto"/>
            <w:vAlign w:val="center"/>
          </w:tcPr>
          <w:p w14:paraId="71888E01" w14:textId="0729CD4E"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15,98</w:t>
            </w:r>
          </w:p>
        </w:tc>
        <w:tc>
          <w:tcPr>
            <w:tcW w:w="840" w:type="dxa"/>
            <w:shd w:val="clear" w:color="auto" w:fill="auto"/>
            <w:vAlign w:val="center"/>
          </w:tcPr>
          <w:p w14:paraId="1EBCA6FD" w14:textId="76D1EA1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c>
          <w:tcPr>
            <w:tcW w:w="1165" w:type="dxa"/>
            <w:shd w:val="clear" w:color="auto" w:fill="auto"/>
            <w:vAlign w:val="center"/>
          </w:tcPr>
          <w:p w14:paraId="465EFDAB" w14:textId="38DFE30C"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c>
          <w:tcPr>
            <w:tcW w:w="886" w:type="dxa"/>
            <w:shd w:val="clear" w:color="auto" w:fill="auto"/>
            <w:vAlign w:val="center"/>
          </w:tcPr>
          <w:p w14:paraId="45366715" w14:textId="6BF4F8FD"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p>
        </w:tc>
        <w:tc>
          <w:tcPr>
            <w:tcW w:w="1021" w:type="dxa"/>
            <w:shd w:val="clear" w:color="auto" w:fill="auto"/>
            <w:vAlign w:val="center"/>
          </w:tcPr>
          <w:p w14:paraId="531D61ED" w14:textId="30C3BD0B"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p>
        </w:tc>
        <w:tc>
          <w:tcPr>
            <w:tcW w:w="1021" w:type="dxa"/>
            <w:shd w:val="clear" w:color="auto" w:fill="auto"/>
            <w:vAlign w:val="center"/>
          </w:tcPr>
          <w:p w14:paraId="29429E03" w14:textId="6272AEB8"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55</w:t>
            </w:r>
          </w:p>
        </w:tc>
        <w:tc>
          <w:tcPr>
            <w:tcW w:w="1360" w:type="dxa"/>
            <w:shd w:val="clear" w:color="auto" w:fill="auto"/>
            <w:vAlign w:val="center"/>
          </w:tcPr>
          <w:p w14:paraId="7BB4958E" w14:textId="432DB06D"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70</w:t>
            </w:r>
          </w:p>
        </w:tc>
        <w:tc>
          <w:tcPr>
            <w:tcW w:w="1181" w:type="dxa"/>
            <w:shd w:val="clear" w:color="auto" w:fill="auto"/>
            <w:vAlign w:val="center"/>
          </w:tcPr>
          <w:p w14:paraId="59DA58D4" w14:textId="1BDC203D"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E61E3" w:rsidRPr="00714449" w14:paraId="4CD2906C" w14:textId="77777777" w:rsidTr="00256304">
        <w:tc>
          <w:tcPr>
            <w:tcW w:w="814" w:type="dxa"/>
            <w:shd w:val="clear" w:color="auto" w:fill="auto"/>
            <w:vAlign w:val="center"/>
          </w:tcPr>
          <w:p w14:paraId="01D39A82"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 xml:space="preserve">4. </w:t>
            </w:r>
          </w:p>
        </w:tc>
        <w:tc>
          <w:tcPr>
            <w:tcW w:w="14603" w:type="dxa"/>
            <w:gridSpan w:val="10"/>
            <w:shd w:val="clear" w:color="auto" w:fill="auto"/>
          </w:tcPr>
          <w:p w14:paraId="2DDB3024"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
                <w:bCs/>
                <w:sz w:val="24"/>
                <w:szCs w:val="24"/>
                <w:lang w:eastAsia="ru-RU"/>
              </w:rPr>
            </w:pPr>
            <w:r w:rsidRPr="00714449">
              <w:rPr>
                <w:rFonts w:ascii="Times New Roman" w:eastAsia="Times New Roman" w:hAnsi="Times New Roman"/>
                <w:b/>
                <w:bCs/>
                <w:sz w:val="24"/>
                <w:szCs w:val="24"/>
                <w:lang w:eastAsia="ru-RU"/>
              </w:rPr>
              <w:t>ЭФФЕКТИВНОСТЬ ИСПОЛЬЗОВАНИЯ РЕСУРСОВ</w:t>
            </w:r>
          </w:p>
        </w:tc>
      </w:tr>
      <w:tr w:rsidR="006E61E3" w:rsidRPr="00714449" w14:paraId="2A7451A8" w14:textId="77777777" w:rsidTr="00256304">
        <w:tc>
          <w:tcPr>
            <w:tcW w:w="814" w:type="dxa"/>
            <w:vAlign w:val="center"/>
          </w:tcPr>
          <w:p w14:paraId="44FB6AAE"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4. 1</w:t>
            </w:r>
          </w:p>
        </w:tc>
        <w:tc>
          <w:tcPr>
            <w:tcW w:w="5084" w:type="dxa"/>
            <w:vAlign w:val="center"/>
          </w:tcPr>
          <w:p w14:paraId="7C38812E" w14:textId="77777777" w:rsidR="006E61E3" w:rsidRPr="00714449" w:rsidRDefault="006E61E3" w:rsidP="006E61E3">
            <w:pPr>
              <w:spacing w:after="0"/>
              <w:ind w:right="-1"/>
              <w:jc w:val="both"/>
              <w:rPr>
                <w:rFonts w:ascii="Times New Roman" w:hAnsi="Times New Roman"/>
                <w:color w:val="000000"/>
                <w:sz w:val="24"/>
                <w:szCs w:val="24"/>
              </w:rPr>
            </w:pPr>
            <w:r w:rsidRPr="00714449">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849" w:type="dxa"/>
            <w:vAlign w:val="center"/>
          </w:tcPr>
          <w:p w14:paraId="1EC0B81A"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196" w:type="dxa"/>
            <w:vAlign w:val="center"/>
          </w:tcPr>
          <w:p w14:paraId="6263709F" w14:textId="3762E611"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21,5</w:t>
            </w:r>
          </w:p>
        </w:tc>
        <w:tc>
          <w:tcPr>
            <w:tcW w:w="840" w:type="dxa"/>
            <w:vAlign w:val="center"/>
          </w:tcPr>
          <w:p w14:paraId="1BE45FED" w14:textId="6820FA9C"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21,0</w:t>
            </w:r>
          </w:p>
        </w:tc>
        <w:tc>
          <w:tcPr>
            <w:tcW w:w="1165" w:type="dxa"/>
            <w:vAlign w:val="center"/>
          </w:tcPr>
          <w:p w14:paraId="2340CA9C" w14:textId="543B1ABF"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20,5</w:t>
            </w:r>
          </w:p>
        </w:tc>
        <w:tc>
          <w:tcPr>
            <w:tcW w:w="886" w:type="dxa"/>
            <w:vAlign w:val="center"/>
          </w:tcPr>
          <w:p w14:paraId="07A98F67" w14:textId="7A7DF6B0"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20,0</w:t>
            </w:r>
          </w:p>
        </w:tc>
        <w:tc>
          <w:tcPr>
            <w:tcW w:w="1021" w:type="dxa"/>
            <w:vAlign w:val="center"/>
          </w:tcPr>
          <w:p w14:paraId="0EEF15E6" w14:textId="4D6DADF4"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19,6</w:t>
            </w:r>
          </w:p>
        </w:tc>
        <w:tc>
          <w:tcPr>
            <w:tcW w:w="1021" w:type="dxa"/>
            <w:vAlign w:val="center"/>
          </w:tcPr>
          <w:p w14:paraId="0527C3DE" w14:textId="03B758C3"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19,1</w:t>
            </w:r>
          </w:p>
        </w:tc>
        <w:tc>
          <w:tcPr>
            <w:tcW w:w="1360" w:type="dxa"/>
            <w:vAlign w:val="center"/>
          </w:tcPr>
          <w:p w14:paraId="6191CEAC" w14:textId="239ABF26"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18,7</w:t>
            </w:r>
          </w:p>
        </w:tc>
        <w:tc>
          <w:tcPr>
            <w:tcW w:w="1181" w:type="dxa"/>
            <w:vAlign w:val="center"/>
          </w:tcPr>
          <w:p w14:paraId="31B29113" w14:textId="2034A4AC" w:rsidR="006E61E3" w:rsidRPr="00714449" w:rsidRDefault="006E61E3" w:rsidP="006E61E3">
            <w:pPr>
              <w:autoSpaceDE w:val="0"/>
              <w:autoSpaceDN w:val="0"/>
              <w:adjustRightInd w:val="0"/>
              <w:spacing w:after="0"/>
              <w:ind w:right="-1"/>
              <w:jc w:val="center"/>
              <w:rPr>
                <w:rFonts w:ascii="Times New Roman" w:hAnsi="Times New Roman"/>
                <w:sz w:val="24"/>
                <w:szCs w:val="24"/>
              </w:rPr>
            </w:pPr>
            <w:r w:rsidRPr="000B0DCD">
              <w:rPr>
                <w:rFonts w:ascii="Times New Roman" w:hAnsi="Times New Roman"/>
                <w:color w:val="000000"/>
                <w:sz w:val="24"/>
              </w:rPr>
              <w:t>17,4</w:t>
            </w:r>
          </w:p>
        </w:tc>
      </w:tr>
      <w:tr w:rsidR="006E61E3" w:rsidRPr="00714449" w14:paraId="48AD988D" w14:textId="77777777" w:rsidTr="00256304">
        <w:tc>
          <w:tcPr>
            <w:tcW w:w="814" w:type="dxa"/>
            <w:vAlign w:val="center"/>
          </w:tcPr>
          <w:p w14:paraId="4B6D6602" w14:textId="77777777" w:rsidR="006E61E3" w:rsidRPr="00714449" w:rsidRDefault="006E61E3" w:rsidP="006E61E3">
            <w:pPr>
              <w:autoSpaceDE w:val="0"/>
              <w:autoSpaceDN w:val="0"/>
              <w:adjustRightInd w:val="0"/>
              <w:spacing w:after="0"/>
              <w:ind w:right="-1"/>
              <w:contextualSpacing/>
              <w:jc w:val="center"/>
              <w:rPr>
                <w:rFonts w:ascii="Times New Roman" w:eastAsia="Times New Roman" w:hAnsi="Times New Roman"/>
                <w:bCs/>
                <w:sz w:val="24"/>
                <w:szCs w:val="24"/>
                <w:lang w:eastAsia="ru-RU"/>
              </w:rPr>
            </w:pPr>
            <w:r w:rsidRPr="00714449">
              <w:rPr>
                <w:rFonts w:ascii="Times New Roman" w:eastAsia="Times New Roman" w:hAnsi="Times New Roman"/>
                <w:bCs/>
                <w:sz w:val="24"/>
                <w:szCs w:val="24"/>
                <w:lang w:eastAsia="ru-RU"/>
              </w:rPr>
              <w:t xml:space="preserve">4. 1. 1. </w:t>
            </w:r>
          </w:p>
        </w:tc>
        <w:tc>
          <w:tcPr>
            <w:tcW w:w="5084" w:type="dxa"/>
            <w:vAlign w:val="center"/>
          </w:tcPr>
          <w:p w14:paraId="3EEF3B9C" w14:textId="77777777" w:rsidR="006E61E3" w:rsidRPr="00714449" w:rsidRDefault="006E61E3" w:rsidP="006E61E3">
            <w:pPr>
              <w:spacing w:after="0"/>
              <w:ind w:right="-1"/>
              <w:jc w:val="both"/>
              <w:rPr>
                <w:rFonts w:ascii="Times New Roman" w:hAnsi="Times New Roman"/>
                <w:color w:val="000000"/>
                <w:sz w:val="24"/>
                <w:szCs w:val="24"/>
              </w:rPr>
            </w:pPr>
            <w:r w:rsidRPr="00714449">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49" w:type="dxa"/>
            <w:vAlign w:val="center"/>
          </w:tcPr>
          <w:p w14:paraId="7ACEA430" w14:textId="77777777" w:rsidR="006E61E3" w:rsidRPr="00714449" w:rsidRDefault="006E61E3" w:rsidP="006E61E3">
            <w:pPr>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кВт*ч/куб. м</w:t>
            </w:r>
          </w:p>
        </w:tc>
        <w:tc>
          <w:tcPr>
            <w:tcW w:w="1196" w:type="dxa"/>
            <w:vAlign w:val="center"/>
          </w:tcPr>
          <w:p w14:paraId="647DC171" w14:textId="7044A760"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н/д</w:t>
            </w:r>
          </w:p>
        </w:tc>
        <w:tc>
          <w:tcPr>
            <w:tcW w:w="840" w:type="dxa"/>
            <w:vAlign w:val="center"/>
          </w:tcPr>
          <w:p w14:paraId="4772FD91" w14:textId="14D60071"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165" w:type="dxa"/>
            <w:vAlign w:val="center"/>
          </w:tcPr>
          <w:p w14:paraId="217684A3" w14:textId="70DBBE8C"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886" w:type="dxa"/>
            <w:vAlign w:val="center"/>
          </w:tcPr>
          <w:p w14:paraId="5ACB1656" w14:textId="3929F659"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021" w:type="dxa"/>
            <w:vAlign w:val="center"/>
          </w:tcPr>
          <w:p w14:paraId="3C24D921" w14:textId="19DC86FB"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021" w:type="dxa"/>
            <w:vAlign w:val="center"/>
          </w:tcPr>
          <w:p w14:paraId="6CAA9270" w14:textId="3C330C12"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hAnsi="Times New Roman"/>
                <w:color w:val="000000"/>
                <w:sz w:val="24"/>
                <w:szCs w:val="24"/>
              </w:rPr>
              <w:t>-</w:t>
            </w:r>
          </w:p>
        </w:tc>
        <w:tc>
          <w:tcPr>
            <w:tcW w:w="1360" w:type="dxa"/>
            <w:vAlign w:val="center"/>
          </w:tcPr>
          <w:p w14:paraId="66C0CF84" w14:textId="0D62F3EC"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eastAsia="Times New Roman" w:hAnsi="Times New Roman"/>
                <w:bCs/>
                <w:sz w:val="24"/>
                <w:szCs w:val="24"/>
                <w:lang w:eastAsia="ru-RU"/>
              </w:rPr>
              <w:t>-</w:t>
            </w:r>
          </w:p>
        </w:tc>
        <w:tc>
          <w:tcPr>
            <w:tcW w:w="1181" w:type="dxa"/>
            <w:vAlign w:val="center"/>
          </w:tcPr>
          <w:p w14:paraId="0DE5EC79" w14:textId="28344EFF" w:rsidR="006E61E3" w:rsidRPr="00714449" w:rsidRDefault="006E61E3" w:rsidP="006E61E3">
            <w:pPr>
              <w:tabs>
                <w:tab w:val="left" w:pos="-416"/>
              </w:tabs>
              <w:spacing w:after="0"/>
              <w:ind w:right="-1"/>
              <w:jc w:val="center"/>
              <w:rPr>
                <w:rFonts w:ascii="Times New Roman" w:hAnsi="Times New Roman"/>
                <w:color w:val="000000"/>
                <w:sz w:val="24"/>
                <w:szCs w:val="24"/>
              </w:rPr>
            </w:pPr>
            <w:r w:rsidRPr="00714449">
              <w:rPr>
                <w:rFonts w:ascii="Times New Roman" w:eastAsia="Times New Roman" w:hAnsi="Times New Roman"/>
                <w:bCs/>
                <w:sz w:val="24"/>
                <w:szCs w:val="24"/>
                <w:lang w:eastAsia="ru-RU"/>
              </w:rPr>
              <w:t>-</w:t>
            </w:r>
          </w:p>
        </w:tc>
      </w:tr>
    </w:tbl>
    <w:p w14:paraId="46C234B6" w14:textId="77777777" w:rsidR="008B11C0" w:rsidRPr="004466F5" w:rsidRDefault="008B11C0" w:rsidP="004466F5">
      <w:pPr>
        <w:spacing w:after="0"/>
        <w:ind w:right="-1"/>
        <w:rPr>
          <w:rFonts w:ascii="Times New Roman" w:eastAsia="Times New Roman" w:hAnsi="Times New Roman"/>
          <w:sz w:val="28"/>
          <w:szCs w:val="28"/>
        </w:rPr>
        <w:sectPr w:rsidR="008B11C0" w:rsidRPr="004466F5" w:rsidSect="005319F4">
          <w:pgSz w:w="16840" w:h="11907" w:orient="landscape" w:code="9"/>
          <w:pgMar w:top="1701" w:right="851" w:bottom="851" w:left="851" w:header="720" w:footer="720" w:gutter="0"/>
          <w:cols w:space="720"/>
        </w:sectPr>
      </w:pPr>
    </w:p>
    <w:p w14:paraId="236CFBA4" w14:textId="77777777" w:rsidR="00E22DF8" w:rsidRPr="004466F5" w:rsidRDefault="00E22DF8" w:rsidP="004466F5">
      <w:pPr>
        <w:pStyle w:val="2"/>
        <w:keepLines/>
        <w:spacing w:before="0" w:after="0"/>
        <w:ind w:right="-1"/>
        <w:jc w:val="center"/>
        <w:rPr>
          <w:rFonts w:ascii="Times New Roman" w:hAnsi="Times New Roman"/>
          <w:i w:val="0"/>
          <w:color w:val="000000"/>
        </w:rPr>
      </w:pPr>
      <w:r w:rsidRPr="004466F5">
        <w:rPr>
          <w:rFonts w:ascii="Times New Roman" w:hAnsi="Times New Roman"/>
          <w:bCs/>
          <w:i w:val="0"/>
          <w:color w:val="000000"/>
          <w:lang w:eastAsia="ru-RU"/>
        </w:rPr>
        <w:lastRenderedPageBreak/>
        <w:t>1</w:t>
      </w:r>
      <w:r w:rsidR="00BB309B">
        <w:rPr>
          <w:rFonts w:ascii="Times New Roman" w:hAnsi="Times New Roman"/>
          <w:bCs/>
          <w:i w:val="0"/>
          <w:color w:val="000000"/>
          <w:lang w:eastAsia="ru-RU"/>
        </w:rPr>
        <w:t>.</w:t>
      </w:r>
      <w:r w:rsidRPr="004466F5">
        <w:rPr>
          <w:rFonts w:ascii="Times New Roman" w:hAnsi="Times New Roman"/>
          <w:bCs/>
          <w:i w:val="0"/>
          <w:color w:val="000000"/>
          <w:lang w:eastAsia="ru-RU"/>
        </w:rPr>
        <w:t>8</w:t>
      </w:r>
      <w:bookmarkStart w:id="14" w:name="_Toc388883710"/>
      <w:r w:rsidR="00BB309B">
        <w:rPr>
          <w:rFonts w:ascii="Times New Roman" w:hAnsi="Times New Roman"/>
          <w:bCs/>
          <w:i w:val="0"/>
          <w:color w:val="000000"/>
          <w:lang w:eastAsia="ru-RU"/>
        </w:rPr>
        <w:t xml:space="preserve">. </w:t>
      </w:r>
      <w:r w:rsidR="00562C9C" w:rsidRPr="004466F5">
        <w:rPr>
          <w:rFonts w:ascii="Times New Roman" w:hAnsi="Times New Roman"/>
          <w:i w:val="0"/>
          <w:color w:val="000000"/>
        </w:rPr>
        <w:t>ПЕРЕЧЕНЬ ВЫЯВЛЕННЫХ БЕСХОЗЯЙНЫХ ОБЪЕКТОВ ЦЕНТРАЛИЗОВАННЫХ СИСТЕМ ВОДОСНАБЖЕНИЯ</w:t>
      </w:r>
      <w:bookmarkEnd w:id="14"/>
    </w:p>
    <w:p w14:paraId="26FE8E08" w14:textId="0A9F480F" w:rsidR="0071482A" w:rsidRPr="004466F5" w:rsidRDefault="00E22DF8" w:rsidP="004466F5">
      <w:pPr>
        <w:autoSpaceDE w:val="0"/>
        <w:autoSpaceDN w:val="0"/>
        <w:adjustRightInd w:val="0"/>
        <w:spacing w:after="0"/>
        <w:ind w:right="-1" w:firstLine="708"/>
        <w:jc w:val="both"/>
        <w:rPr>
          <w:rFonts w:ascii="Times New Roman" w:hAnsi="Times New Roman"/>
          <w:sz w:val="28"/>
          <w:szCs w:val="28"/>
        </w:rPr>
      </w:pPr>
      <w:r w:rsidRPr="004466F5">
        <w:rPr>
          <w:rFonts w:ascii="Times New Roman" w:hAnsi="Times New Roman"/>
          <w:bCs/>
          <w:sz w:val="28"/>
          <w:szCs w:val="28"/>
          <w:lang w:eastAsia="ru-RU"/>
        </w:rPr>
        <w:t xml:space="preserve">В </w:t>
      </w:r>
      <w:r w:rsidR="008A14C2">
        <w:rPr>
          <w:rFonts w:ascii="Times New Roman" w:hAnsi="Times New Roman"/>
          <w:bCs/>
          <w:sz w:val="28"/>
          <w:szCs w:val="28"/>
          <w:lang w:eastAsia="ru-RU"/>
        </w:rPr>
        <w:t>городском поселении Чамзинка</w:t>
      </w:r>
      <w:r w:rsidR="004F0583">
        <w:rPr>
          <w:rFonts w:ascii="Times New Roman" w:hAnsi="Times New Roman"/>
          <w:bCs/>
          <w:sz w:val="28"/>
          <w:szCs w:val="28"/>
          <w:lang w:eastAsia="ru-RU"/>
        </w:rPr>
        <w:t xml:space="preserve"> </w:t>
      </w:r>
      <w:r w:rsidR="008A14C2">
        <w:rPr>
          <w:rFonts w:ascii="Times New Roman" w:hAnsi="Times New Roman"/>
          <w:bCs/>
          <w:sz w:val="28"/>
          <w:szCs w:val="28"/>
          <w:lang w:eastAsia="ru-RU"/>
        </w:rPr>
        <w:t>Чамзинского муниципального района</w:t>
      </w:r>
      <w:r w:rsidR="00A13581" w:rsidRPr="004466F5">
        <w:rPr>
          <w:rFonts w:ascii="Times New Roman" w:hAnsi="Times New Roman"/>
          <w:bCs/>
          <w:sz w:val="28"/>
          <w:szCs w:val="28"/>
          <w:lang w:eastAsia="ru-RU"/>
        </w:rPr>
        <w:t xml:space="preserve"> </w:t>
      </w:r>
      <w:r w:rsidR="007D7DFA">
        <w:rPr>
          <w:rFonts w:ascii="Times New Roman" w:hAnsi="Times New Roman"/>
          <w:bCs/>
          <w:sz w:val="28"/>
          <w:szCs w:val="28"/>
          <w:lang w:eastAsia="ru-RU"/>
        </w:rPr>
        <w:t xml:space="preserve">Республики </w:t>
      </w:r>
      <w:r w:rsidR="008A14C2">
        <w:rPr>
          <w:rFonts w:ascii="Times New Roman" w:hAnsi="Times New Roman"/>
          <w:bCs/>
          <w:sz w:val="28"/>
          <w:szCs w:val="28"/>
          <w:lang w:eastAsia="ru-RU"/>
        </w:rPr>
        <w:t>Мордовия</w:t>
      </w:r>
      <w:r w:rsidR="00371D23">
        <w:rPr>
          <w:rFonts w:ascii="Times New Roman" w:hAnsi="Times New Roman"/>
          <w:bCs/>
          <w:sz w:val="28"/>
          <w:szCs w:val="28"/>
          <w:lang w:eastAsia="ru-RU"/>
        </w:rPr>
        <w:t xml:space="preserve"> </w:t>
      </w:r>
      <w:r w:rsidR="00137DAB" w:rsidRPr="004466F5">
        <w:rPr>
          <w:rFonts w:ascii="Times New Roman" w:hAnsi="Times New Roman"/>
          <w:bCs/>
          <w:sz w:val="28"/>
          <w:szCs w:val="28"/>
          <w:lang w:eastAsia="ru-RU"/>
        </w:rPr>
        <w:t>бесхозяйные</w:t>
      </w:r>
      <w:r w:rsidR="00710619" w:rsidRPr="004466F5">
        <w:rPr>
          <w:rFonts w:ascii="Times New Roman" w:hAnsi="Times New Roman"/>
          <w:bCs/>
          <w:sz w:val="28"/>
          <w:szCs w:val="28"/>
          <w:lang w:eastAsia="ru-RU"/>
        </w:rPr>
        <w:t xml:space="preserve"> </w:t>
      </w:r>
      <w:r w:rsidR="00137DAB" w:rsidRPr="004466F5">
        <w:rPr>
          <w:rFonts w:ascii="Times New Roman" w:hAnsi="Times New Roman"/>
          <w:bCs/>
          <w:sz w:val="28"/>
          <w:szCs w:val="28"/>
          <w:lang w:eastAsia="ru-RU"/>
        </w:rPr>
        <w:t>объекты</w:t>
      </w:r>
      <w:r w:rsidR="00092035" w:rsidRPr="004466F5">
        <w:rPr>
          <w:rFonts w:ascii="Times New Roman" w:hAnsi="Times New Roman"/>
          <w:bCs/>
          <w:sz w:val="28"/>
          <w:szCs w:val="28"/>
          <w:lang w:eastAsia="ru-RU"/>
        </w:rPr>
        <w:t xml:space="preserve"> водоснабжения отсутствуют</w:t>
      </w:r>
      <w:r w:rsidR="00BB309B">
        <w:rPr>
          <w:rFonts w:ascii="Times New Roman" w:hAnsi="Times New Roman"/>
          <w:bCs/>
          <w:sz w:val="28"/>
          <w:szCs w:val="28"/>
          <w:lang w:eastAsia="ru-RU"/>
        </w:rPr>
        <w:t xml:space="preserve">. </w:t>
      </w:r>
    </w:p>
    <w:p w14:paraId="5BDAB897" w14:textId="77777777" w:rsidR="00BA5C1C" w:rsidRPr="00C94DAC" w:rsidRDefault="00E132BE" w:rsidP="00BA5C1C">
      <w:pPr>
        <w:spacing w:after="0"/>
        <w:ind w:right="-284"/>
        <w:jc w:val="center"/>
        <w:rPr>
          <w:rFonts w:ascii="Times New Roman" w:hAnsi="Times New Roman"/>
          <w:b/>
          <w:sz w:val="28"/>
          <w:szCs w:val="28"/>
        </w:rPr>
      </w:pPr>
      <w:r>
        <w:rPr>
          <w:rFonts w:ascii="Times New Roman" w:hAnsi="Times New Roman"/>
          <w:b/>
          <w:i/>
          <w:sz w:val="28"/>
          <w:szCs w:val="28"/>
        </w:rPr>
        <w:br w:type="page"/>
      </w:r>
      <w:r w:rsidR="00BA5C1C" w:rsidRPr="00C94DAC">
        <w:rPr>
          <w:rFonts w:ascii="Times New Roman" w:hAnsi="Times New Roman"/>
          <w:b/>
          <w:sz w:val="28"/>
          <w:szCs w:val="28"/>
        </w:rPr>
        <w:lastRenderedPageBreak/>
        <w:t>2. СХЕМА ВОДООТВЕДЕНИЯ</w:t>
      </w:r>
    </w:p>
    <w:p w14:paraId="70E865B9"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 xml:space="preserve">2.1. СУЩЕСТВУЮЩЕЕ ПОЛОЖЕНИЕ В СФЕРЕ ВОДООТВЕДЕНИЯ </w:t>
      </w:r>
    </w:p>
    <w:p w14:paraId="1E93677D"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 xml:space="preserve">2.1.1. Описание структуры системы сбора, очистки и отведения сточных вод на территории </w:t>
      </w:r>
      <w:r w:rsidRPr="00C94DAC">
        <w:rPr>
          <w:rFonts w:ascii="Times New Roman" w:hAnsi="Times New Roman"/>
          <w:b/>
          <w:bCs/>
          <w:sz w:val="28"/>
          <w:szCs w:val="28"/>
          <w:lang w:eastAsia="ru-RU"/>
        </w:rPr>
        <w:t>поселения</w:t>
      </w:r>
      <w:r w:rsidRPr="00C94DAC">
        <w:rPr>
          <w:rFonts w:ascii="Times New Roman" w:hAnsi="Times New Roman"/>
          <w:b/>
          <w:sz w:val="28"/>
          <w:szCs w:val="28"/>
        </w:rPr>
        <w:t xml:space="preserve"> и деление территории поселения на эксплуатационные зоны</w:t>
      </w:r>
    </w:p>
    <w:p w14:paraId="17F5F4DD"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Схема канализации города общесплавная, категория сточных вод- смесь</w:t>
      </w:r>
    </w:p>
    <w:p w14:paraId="51BF7C94"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xml:space="preserve">производственных и хозяйственно-бытовых. </w:t>
      </w:r>
    </w:p>
    <w:p w14:paraId="3A1B1FBE" w14:textId="555B72BB"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Эксплуатацию системы водоотведения выполняет М</w:t>
      </w:r>
      <w:r w:rsidR="00C51389">
        <w:rPr>
          <w:rFonts w:ascii="Times New Roman" w:hAnsi="Times New Roman"/>
          <w:sz w:val="28"/>
          <w:szCs w:val="28"/>
        </w:rPr>
        <w:t>У</w:t>
      </w:r>
      <w:r w:rsidRPr="00C94DAC">
        <w:rPr>
          <w:rFonts w:ascii="Times New Roman" w:hAnsi="Times New Roman"/>
          <w:sz w:val="28"/>
          <w:szCs w:val="28"/>
        </w:rPr>
        <w:t xml:space="preserve">П </w:t>
      </w:r>
      <w:r w:rsidR="00C51389">
        <w:rPr>
          <w:rFonts w:ascii="Times New Roman" w:hAnsi="Times New Roman"/>
          <w:sz w:val="28"/>
          <w:szCs w:val="28"/>
        </w:rPr>
        <w:t>«Водоканал+»</w:t>
      </w:r>
      <w:r w:rsidRPr="00C94DAC">
        <w:rPr>
          <w:rFonts w:ascii="Times New Roman" w:hAnsi="Times New Roman"/>
          <w:sz w:val="28"/>
          <w:szCs w:val="28"/>
        </w:rPr>
        <w:t>. В систему входят внутриквартальные, внутри дворовые уличные самотечные канализационные сети общей протяжённостью 28,3 км и очистные сооружения канализации (ОСК).</w:t>
      </w:r>
    </w:p>
    <w:p w14:paraId="3D9D9E08"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В структуре организации находятся органы управления: директор, главный</w:t>
      </w:r>
    </w:p>
    <w:p w14:paraId="62C462DC"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инженер, плановый отдел, служба канализационных сетей, аварийно- диспетчерской служба.</w:t>
      </w:r>
    </w:p>
    <w:p w14:paraId="2311767A"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Очистные сооружения канализации города принимают все хозяйственно- бытовые стоки, образующиеся на территории города.</w:t>
      </w:r>
    </w:p>
    <w:p w14:paraId="6FFAF704"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Централизованной системой канализации не охвачена небольшая часть территории города (около 30 %.), которая застроена частными домами, где проживает около 15 % населения.</w:t>
      </w:r>
    </w:p>
    <w:p w14:paraId="09E34659"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6F0E7B67" w14:textId="77777777" w:rsidR="00BA5C1C" w:rsidRPr="00C94DAC" w:rsidRDefault="00BA5C1C" w:rsidP="00BA5C1C">
      <w:pPr>
        <w:tabs>
          <w:tab w:val="left" w:pos="709"/>
          <w:tab w:val="left" w:pos="1200"/>
        </w:tabs>
        <w:spacing w:after="0"/>
        <w:ind w:right="-284" w:firstLine="709"/>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xml:space="preserve">Существующие ОСК биологической очистки введены в эксплуатацию в 1990 году. Проектная производительность ОСК 9200 м3/сутки или 383,33 м3/час. Фактический расход сточных вод в зависимости от сезона года составляет от 3500 – 3800 м3/сутки. </w:t>
      </w:r>
    </w:p>
    <w:p w14:paraId="19A10BAB" w14:textId="77777777" w:rsidR="00BA5C1C" w:rsidRPr="00C94DAC" w:rsidRDefault="00BA5C1C" w:rsidP="00BA5C1C">
      <w:pPr>
        <w:tabs>
          <w:tab w:val="left" w:pos="709"/>
          <w:tab w:val="left" w:pos="1200"/>
        </w:tabs>
        <w:spacing w:after="0"/>
        <w:ind w:right="-284" w:firstLine="709"/>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Очищенные стоки сбрасываются по береговому выпуску в р. Нуя (водоём рыбохозяйственного значения 2 категории).</w:t>
      </w:r>
    </w:p>
    <w:p w14:paraId="52494C4D" w14:textId="77777777" w:rsidR="00BA5C1C" w:rsidRPr="00C94DAC" w:rsidRDefault="00BA5C1C" w:rsidP="00BA5C1C">
      <w:pPr>
        <w:tabs>
          <w:tab w:val="left" w:pos="709"/>
          <w:tab w:val="left" w:pos="1200"/>
        </w:tabs>
        <w:spacing w:after="0"/>
        <w:ind w:right="-284" w:firstLine="709"/>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xml:space="preserve"> Электроснабжение ОСК осуществляется по одной линии. Теплоснабжение - индивидуальное. Амортизационный и физический износ основного оборудования в среднем составляет более - 70%</w:t>
      </w:r>
    </w:p>
    <w:p w14:paraId="6101141E" w14:textId="77777777" w:rsidR="00BA5C1C" w:rsidRPr="00C94DAC" w:rsidRDefault="00BA5C1C" w:rsidP="00BA5C1C">
      <w:pPr>
        <w:tabs>
          <w:tab w:val="left" w:pos="709"/>
          <w:tab w:val="left" w:pos="1200"/>
        </w:tabs>
        <w:spacing w:after="0"/>
        <w:ind w:right="-284" w:firstLine="709"/>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Первичные отстойники в настоящее время забиты осадком и не выполняют в полной мере своих функций.</w:t>
      </w:r>
    </w:p>
    <w:p w14:paraId="016D9D31" w14:textId="77777777" w:rsidR="00BA5C1C" w:rsidRPr="00C94DAC" w:rsidRDefault="00BA5C1C" w:rsidP="00BA5C1C">
      <w:pPr>
        <w:tabs>
          <w:tab w:val="left" w:pos="709"/>
          <w:tab w:val="left" w:pos="1200"/>
        </w:tabs>
        <w:spacing w:after="0"/>
        <w:ind w:right="-284" w:firstLine="709"/>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Учет сточных вод расходомером в настоящее время не осуществляется, но ведутся работы по его установке.</w:t>
      </w:r>
    </w:p>
    <w:p w14:paraId="65340F8E" w14:textId="442994E4" w:rsidR="00BA5C1C" w:rsidRDefault="00BA5C1C" w:rsidP="00BA5C1C">
      <w:pPr>
        <w:tabs>
          <w:tab w:val="left" w:pos="709"/>
          <w:tab w:val="left" w:pos="1200"/>
        </w:tabs>
        <w:spacing w:after="0"/>
        <w:ind w:right="-284" w:firstLine="709"/>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lastRenderedPageBreak/>
        <w:t>На очистные сооружения поступают, в основном, сточные воды от населения Чамзинского городского поселения, объектов соцкультбыта, прочих организаций и промышленных предприятий. Основным абонентом является население (70%).</w:t>
      </w:r>
    </w:p>
    <w:p w14:paraId="0A41D5B5" w14:textId="77777777" w:rsidR="00C51389" w:rsidRPr="00C94DAC" w:rsidRDefault="00C51389" w:rsidP="00BA5C1C">
      <w:pPr>
        <w:tabs>
          <w:tab w:val="left" w:pos="709"/>
          <w:tab w:val="left" w:pos="1200"/>
        </w:tabs>
        <w:spacing w:after="0"/>
        <w:ind w:right="-284" w:firstLine="709"/>
        <w:jc w:val="both"/>
        <w:rPr>
          <w:rFonts w:ascii="Times New Roman" w:eastAsia="Times New Roman" w:hAnsi="Times New Roman"/>
          <w:sz w:val="28"/>
          <w:szCs w:val="28"/>
          <w:lang w:eastAsia="ru-RU"/>
        </w:rPr>
      </w:pPr>
    </w:p>
    <w:p w14:paraId="1945A19E" w14:textId="410A4874" w:rsidR="00BA5C1C" w:rsidRPr="002838C2" w:rsidRDefault="002838C2" w:rsidP="002838C2">
      <w:pPr>
        <w:tabs>
          <w:tab w:val="left" w:pos="709"/>
          <w:tab w:val="left" w:pos="1200"/>
        </w:tabs>
        <w:spacing w:after="0"/>
        <w:ind w:right="-284"/>
        <w:jc w:val="center"/>
        <w:rPr>
          <w:rFonts w:ascii="Times New Roman" w:hAnsi="Times New Roman"/>
          <w:b/>
          <w:sz w:val="28"/>
          <w:szCs w:val="28"/>
        </w:rPr>
      </w:pPr>
      <w:r>
        <w:rPr>
          <w:rFonts w:ascii="Times New Roman" w:hAnsi="Times New Roman"/>
          <w:b/>
          <w:sz w:val="28"/>
          <w:szCs w:val="28"/>
        </w:rPr>
        <w:t xml:space="preserve">2.1.3 </w:t>
      </w:r>
      <w:r w:rsidR="00BA5C1C" w:rsidRPr="002838C2">
        <w:rPr>
          <w:rFonts w:ascii="Times New Roman" w:hAnsi="Times New Roman"/>
          <w:b/>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14:paraId="1F55DFF9" w14:textId="216705BF" w:rsidR="00BA5C1C" w:rsidRPr="00C94DAC" w:rsidRDefault="00C51389" w:rsidP="00BA5C1C">
      <w:pPr>
        <w:spacing w:after="0"/>
        <w:ind w:right="-284"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w:t>
      </w:r>
      <w:r w:rsidR="00BA5C1C" w:rsidRPr="00C94DAC">
        <w:rPr>
          <w:rFonts w:ascii="Times New Roman" w:hAnsi="Times New Roman"/>
          <w:color w:val="000000"/>
          <w:spacing w:val="2"/>
          <w:sz w:val="28"/>
          <w:szCs w:val="28"/>
          <w:shd w:val="clear" w:color="auto" w:fill="FFFFFF"/>
        </w:rPr>
        <w:t>Технологическая зона водоотведения</w:t>
      </w:r>
      <w:r>
        <w:rPr>
          <w:rFonts w:ascii="Times New Roman" w:hAnsi="Times New Roman"/>
          <w:color w:val="000000"/>
          <w:spacing w:val="2"/>
          <w:sz w:val="28"/>
          <w:szCs w:val="28"/>
          <w:shd w:val="clear" w:color="auto" w:fill="FFFFFF"/>
        </w:rPr>
        <w:t>»</w:t>
      </w:r>
      <w:r w:rsidR="00BA5C1C" w:rsidRPr="00C94DAC">
        <w:rPr>
          <w:rFonts w:ascii="Times New Roman" w:hAnsi="Times New Roman"/>
          <w:color w:val="000000"/>
          <w:spacing w:val="2"/>
          <w:sz w:val="28"/>
          <w:szCs w:val="28"/>
          <w:shd w:val="clear" w:color="auto" w:fill="FFFFFF"/>
        </w:rPr>
        <w:t xml:space="preserve">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3C7E286D" w14:textId="263B0994" w:rsidR="00BA5C1C" w:rsidRPr="00C94DAC" w:rsidRDefault="00BA5C1C" w:rsidP="00BA5C1C">
      <w:pPr>
        <w:spacing w:after="0"/>
        <w:ind w:right="-284" w:firstLine="426"/>
        <w:jc w:val="both"/>
        <w:rPr>
          <w:rFonts w:ascii="Times New Roman" w:hAnsi="Times New Roman"/>
          <w:sz w:val="28"/>
          <w:szCs w:val="28"/>
        </w:rPr>
      </w:pPr>
      <w:r>
        <w:rPr>
          <w:rFonts w:ascii="Times New Roman" w:hAnsi="Times New Roman"/>
          <w:sz w:val="28"/>
          <w:szCs w:val="28"/>
        </w:rPr>
        <w:t xml:space="preserve"> </w:t>
      </w:r>
      <w:r w:rsidRPr="00C94DAC">
        <w:rPr>
          <w:rFonts w:ascii="Times New Roman" w:hAnsi="Times New Roman"/>
          <w:sz w:val="28"/>
          <w:szCs w:val="28"/>
        </w:rPr>
        <w:t>Соответственно технологической зоной водоотведения является вся территория п. Чамзинка, обеспеченная централизованным водоотведением.</w:t>
      </w:r>
      <w:r>
        <w:rPr>
          <w:rFonts w:ascii="Times New Roman" w:hAnsi="Times New Roman"/>
          <w:sz w:val="28"/>
          <w:szCs w:val="28"/>
        </w:rPr>
        <w:t xml:space="preserve"> </w:t>
      </w:r>
    </w:p>
    <w:p w14:paraId="4EE1B6B0" w14:textId="10DA5831" w:rsidR="00BA5C1C" w:rsidRPr="00C94DAC" w:rsidRDefault="00BA5C1C" w:rsidP="00C51389">
      <w:pPr>
        <w:spacing w:after="0"/>
        <w:ind w:right="-284"/>
        <w:jc w:val="center"/>
        <w:rPr>
          <w:rFonts w:ascii="Times New Roman" w:eastAsia="Microsoft YaHei" w:hAnsi="Times New Roman"/>
          <w:color w:val="000000"/>
          <w:spacing w:val="-5"/>
          <w:sz w:val="28"/>
          <w:szCs w:val="28"/>
        </w:rPr>
      </w:pPr>
      <w:r w:rsidRPr="00C94DAC">
        <w:rPr>
          <w:rFonts w:ascii="Times New Roman" w:eastAsia="Times New Roman" w:hAnsi="Times New Roman"/>
          <w:sz w:val="28"/>
          <w:szCs w:val="28"/>
        </w:rPr>
        <w:t xml:space="preserve">Таблица </w:t>
      </w:r>
      <w:r w:rsidR="00C51389">
        <w:rPr>
          <w:rFonts w:ascii="Times New Roman" w:eastAsia="Times New Roman" w:hAnsi="Times New Roman"/>
          <w:sz w:val="28"/>
          <w:szCs w:val="28"/>
        </w:rPr>
        <w:t>2.1.3.1</w:t>
      </w:r>
      <w:r w:rsidRPr="00C94DAC">
        <w:rPr>
          <w:rFonts w:ascii="Times New Roman" w:eastAsia="Times New Roman" w:hAnsi="Times New Roman"/>
          <w:sz w:val="28"/>
          <w:szCs w:val="28"/>
        </w:rPr>
        <w:t xml:space="preserve"> - </w:t>
      </w:r>
      <w:r w:rsidRPr="00C94DAC">
        <w:rPr>
          <w:rFonts w:ascii="Times New Roman" w:eastAsia="Microsoft YaHei" w:hAnsi="Times New Roman"/>
          <w:color w:val="000000"/>
          <w:spacing w:val="-5"/>
          <w:sz w:val="28"/>
          <w:szCs w:val="28"/>
        </w:rPr>
        <w:t>Характеристика оборудования (водоотведение)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94"/>
        <w:gridCol w:w="1090"/>
        <w:gridCol w:w="2306"/>
        <w:gridCol w:w="1180"/>
        <w:gridCol w:w="1559"/>
      </w:tblGrid>
      <w:tr w:rsidR="00BA5C1C" w:rsidRPr="00C94DAC" w14:paraId="33730870" w14:textId="77777777" w:rsidTr="00C51389">
        <w:trPr>
          <w:trHeight w:val="1222"/>
        </w:trPr>
        <w:tc>
          <w:tcPr>
            <w:tcW w:w="2518" w:type="dxa"/>
            <w:shd w:val="clear" w:color="auto" w:fill="auto"/>
            <w:vAlign w:val="center"/>
          </w:tcPr>
          <w:p w14:paraId="442A56A7" w14:textId="77777777" w:rsidR="00BA5C1C" w:rsidRPr="00C94DAC" w:rsidRDefault="00BA5C1C" w:rsidP="004C7661">
            <w:pPr>
              <w:spacing w:after="0"/>
              <w:jc w:val="center"/>
              <w:rPr>
                <w:rFonts w:ascii="Times New Roman" w:eastAsia="Times New Roman" w:hAnsi="Times New Roman"/>
                <w:b/>
                <w:color w:val="000000"/>
                <w:lang w:eastAsia="ru-RU"/>
              </w:rPr>
            </w:pPr>
            <w:r w:rsidRPr="00C94DAC">
              <w:rPr>
                <w:rFonts w:ascii="Times New Roman" w:eastAsia="Times New Roman" w:hAnsi="Times New Roman"/>
                <w:b/>
                <w:color w:val="000000"/>
                <w:lang w:eastAsia="ru-RU"/>
              </w:rPr>
              <w:t>Наименование</w:t>
            </w:r>
          </w:p>
        </w:tc>
        <w:tc>
          <w:tcPr>
            <w:tcW w:w="1094" w:type="dxa"/>
            <w:shd w:val="clear" w:color="auto" w:fill="auto"/>
            <w:vAlign w:val="center"/>
          </w:tcPr>
          <w:p w14:paraId="274B20E8" w14:textId="77777777" w:rsidR="00BA5C1C" w:rsidRPr="00C94DAC" w:rsidRDefault="00BA5C1C" w:rsidP="004C7661">
            <w:pPr>
              <w:spacing w:after="0"/>
              <w:jc w:val="center"/>
              <w:rPr>
                <w:rFonts w:ascii="Times New Roman" w:eastAsia="Times New Roman" w:hAnsi="Times New Roman"/>
                <w:b/>
                <w:color w:val="000000"/>
                <w:lang w:eastAsia="ru-RU"/>
              </w:rPr>
            </w:pPr>
            <w:r w:rsidRPr="00C94DAC">
              <w:rPr>
                <w:rFonts w:ascii="Times New Roman" w:eastAsia="Times New Roman" w:hAnsi="Times New Roman"/>
                <w:b/>
                <w:color w:val="000000"/>
                <w:lang w:eastAsia="ru-RU"/>
              </w:rPr>
              <w:t>Насос (тип, модель)</w:t>
            </w:r>
          </w:p>
        </w:tc>
        <w:tc>
          <w:tcPr>
            <w:tcW w:w="1090" w:type="dxa"/>
            <w:shd w:val="clear" w:color="auto" w:fill="auto"/>
            <w:vAlign w:val="center"/>
          </w:tcPr>
          <w:p w14:paraId="083A2EC4" w14:textId="77777777" w:rsidR="00BA5C1C" w:rsidRPr="00C94DAC" w:rsidRDefault="00BA5C1C" w:rsidP="004C7661">
            <w:pPr>
              <w:spacing w:after="0"/>
              <w:jc w:val="center"/>
              <w:rPr>
                <w:rFonts w:ascii="Times New Roman" w:eastAsia="Times New Roman" w:hAnsi="Times New Roman"/>
                <w:b/>
                <w:color w:val="000000"/>
                <w:lang w:eastAsia="ru-RU"/>
              </w:rPr>
            </w:pPr>
            <w:r w:rsidRPr="00C94DAC">
              <w:rPr>
                <w:rFonts w:ascii="Times New Roman" w:eastAsia="Times New Roman" w:hAnsi="Times New Roman"/>
                <w:b/>
                <w:color w:val="000000"/>
                <w:lang w:eastAsia="ru-RU"/>
              </w:rPr>
              <w:t>Кол-во, шт.</w:t>
            </w:r>
          </w:p>
        </w:tc>
        <w:tc>
          <w:tcPr>
            <w:tcW w:w="2306" w:type="dxa"/>
            <w:shd w:val="clear" w:color="auto" w:fill="auto"/>
            <w:vAlign w:val="center"/>
          </w:tcPr>
          <w:p w14:paraId="3B20B772" w14:textId="77777777" w:rsidR="00BA5C1C" w:rsidRPr="00C94DAC" w:rsidRDefault="00BA5C1C" w:rsidP="004C7661">
            <w:pPr>
              <w:spacing w:after="0"/>
              <w:jc w:val="center"/>
              <w:rPr>
                <w:rFonts w:ascii="Times New Roman" w:eastAsia="Times New Roman" w:hAnsi="Times New Roman"/>
                <w:b/>
                <w:color w:val="000000"/>
                <w:lang w:eastAsia="ru-RU"/>
              </w:rPr>
            </w:pPr>
            <w:r w:rsidRPr="00C94DAC">
              <w:rPr>
                <w:rFonts w:ascii="Times New Roman" w:eastAsia="Times New Roman" w:hAnsi="Times New Roman"/>
                <w:b/>
                <w:color w:val="000000"/>
                <w:lang w:eastAsia="ru-RU"/>
              </w:rPr>
              <w:t>Производительность</w:t>
            </w:r>
          </w:p>
        </w:tc>
        <w:tc>
          <w:tcPr>
            <w:tcW w:w="1180" w:type="dxa"/>
            <w:shd w:val="clear" w:color="auto" w:fill="auto"/>
            <w:vAlign w:val="center"/>
          </w:tcPr>
          <w:p w14:paraId="712A6AA0" w14:textId="77777777" w:rsidR="00BA5C1C" w:rsidRPr="00C94DAC" w:rsidRDefault="00BA5C1C" w:rsidP="004C7661">
            <w:pPr>
              <w:spacing w:after="0"/>
              <w:jc w:val="center"/>
              <w:rPr>
                <w:rFonts w:ascii="Times New Roman" w:eastAsia="Times New Roman" w:hAnsi="Times New Roman"/>
                <w:b/>
                <w:color w:val="000000"/>
                <w:lang w:eastAsia="ru-RU"/>
              </w:rPr>
            </w:pPr>
            <w:r w:rsidRPr="00C94DAC">
              <w:rPr>
                <w:rFonts w:ascii="Times New Roman" w:eastAsia="Times New Roman" w:hAnsi="Times New Roman"/>
                <w:b/>
                <w:color w:val="000000"/>
                <w:lang w:eastAsia="ru-RU"/>
              </w:rPr>
              <w:t>Степень износа, %</w:t>
            </w:r>
          </w:p>
        </w:tc>
        <w:tc>
          <w:tcPr>
            <w:tcW w:w="1559" w:type="dxa"/>
            <w:shd w:val="clear" w:color="auto" w:fill="auto"/>
            <w:vAlign w:val="center"/>
          </w:tcPr>
          <w:p w14:paraId="034970A4" w14:textId="77777777" w:rsidR="00BA5C1C" w:rsidRPr="00C94DAC" w:rsidRDefault="00BA5C1C" w:rsidP="004C7661">
            <w:pPr>
              <w:spacing w:after="0"/>
              <w:jc w:val="center"/>
              <w:rPr>
                <w:rFonts w:ascii="Times New Roman" w:eastAsia="Times New Roman" w:hAnsi="Times New Roman"/>
                <w:b/>
                <w:color w:val="000000"/>
                <w:lang w:eastAsia="ru-RU"/>
              </w:rPr>
            </w:pPr>
            <w:r w:rsidRPr="00C94DAC">
              <w:rPr>
                <w:rFonts w:ascii="Times New Roman" w:eastAsia="Times New Roman" w:hAnsi="Times New Roman"/>
                <w:b/>
                <w:color w:val="000000"/>
                <w:lang w:eastAsia="ru-RU"/>
              </w:rPr>
              <w:t>Расход эл. Энергии кВтч за 2022 г.</w:t>
            </w:r>
          </w:p>
        </w:tc>
      </w:tr>
      <w:tr w:rsidR="00BA5C1C" w:rsidRPr="00C94DAC" w14:paraId="06FF89ED" w14:textId="77777777" w:rsidTr="00C51389">
        <w:trPr>
          <w:trHeight w:val="106"/>
        </w:trPr>
        <w:tc>
          <w:tcPr>
            <w:tcW w:w="2518" w:type="dxa"/>
            <w:shd w:val="clear" w:color="auto" w:fill="auto"/>
            <w:vAlign w:val="center"/>
          </w:tcPr>
          <w:p w14:paraId="5F1787C1" w14:textId="77777777" w:rsidR="00BA5C1C" w:rsidRPr="00C94DAC" w:rsidRDefault="00BA5C1C" w:rsidP="004C7661">
            <w:pPr>
              <w:spacing w:after="0"/>
              <w:rPr>
                <w:rFonts w:ascii="Times New Roman" w:eastAsia="Microsoft YaHei" w:hAnsi="Times New Roman"/>
                <w:color w:val="000000"/>
                <w:spacing w:val="-5"/>
                <w:sz w:val="24"/>
                <w:szCs w:val="24"/>
              </w:rPr>
            </w:pPr>
            <w:r w:rsidRPr="00C94DAC">
              <w:rPr>
                <w:rFonts w:ascii="Times New Roman" w:eastAsia="Microsoft YaHei" w:hAnsi="Times New Roman"/>
                <w:color w:val="000000"/>
                <w:spacing w:val="-5"/>
                <w:sz w:val="24"/>
                <w:szCs w:val="24"/>
              </w:rPr>
              <w:t xml:space="preserve">КОС </w:t>
            </w:r>
          </w:p>
        </w:tc>
        <w:tc>
          <w:tcPr>
            <w:tcW w:w="1094" w:type="dxa"/>
            <w:shd w:val="clear" w:color="auto" w:fill="auto"/>
            <w:vAlign w:val="center"/>
          </w:tcPr>
          <w:p w14:paraId="24BFEA81" w14:textId="77777777" w:rsidR="00BA5C1C" w:rsidRPr="00C94DAC" w:rsidRDefault="00BA5C1C" w:rsidP="004C7661">
            <w:pPr>
              <w:spacing w:after="0"/>
              <w:jc w:val="center"/>
              <w:rPr>
                <w:rFonts w:ascii="Times New Roman" w:eastAsia="Microsoft YaHei" w:hAnsi="Times New Roman"/>
                <w:color w:val="000000"/>
                <w:spacing w:val="-5"/>
                <w:sz w:val="24"/>
                <w:szCs w:val="20"/>
              </w:rPr>
            </w:pPr>
            <w:r w:rsidRPr="00C94DAC">
              <w:rPr>
                <w:rFonts w:ascii="Times New Roman" w:eastAsia="Microsoft YaHei" w:hAnsi="Times New Roman"/>
                <w:color w:val="000000"/>
                <w:spacing w:val="-5"/>
                <w:sz w:val="24"/>
                <w:szCs w:val="20"/>
              </w:rPr>
              <w:t>н/д</w:t>
            </w:r>
          </w:p>
        </w:tc>
        <w:tc>
          <w:tcPr>
            <w:tcW w:w="1090" w:type="dxa"/>
            <w:shd w:val="clear" w:color="auto" w:fill="auto"/>
            <w:vAlign w:val="center"/>
          </w:tcPr>
          <w:p w14:paraId="71942636" w14:textId="77777777" w:rsidR="00BA5C1C" w:rsidRPr="00C94DAC" w:rsidRDefault="00BA5C1C" w:rsidP="004C7661">
            <w:pPr>
              <w:spacing w:after="0"/>
              <w:jc w:val="center"/>
              <w:rPr>
                <w:rFonts w:ascii="Times New Roman" w:eastAsia="Microsoft YaHei" w:hAnsi="Times New Roman"/>
                <w:color w:val="000000"/>
                <w:spacing w:val="-5"/>
                <w:sz w:val="24"/>
                <w:szCs w:val="20"/>
              </w:rPr>
            </w:pPr>
            <w:r w:rsidRPr="00C94DAC">
              <w:rPr>
                <w:rFonts w:ascii="Times New Roman" w:eastAsia="Microsoft YaHei" w:hAnsi="Times New Roman"/>
                <w:color w:val="000000"/>
                <w:spacing w:val="-5"/>
                <w:sz w:val="24"/>
                <w:szCs w:val="20"/>
              </w:rPr>
              <w:t>1</w:t>
            </w:r>
          </w:p>
        </w:tc>
        <w:tc>
          <w:tcPr>
            <w:tcW w:w="2306" w:type="dxa"/>
            <w:shd w:val="clear" w:color="auto" w:fill="auto"/>
            <w:vAlign w:val="center"/>
          </w:tcPr>
          <w:p w14:paraId="5B8ACD2B" w14:textId="77777777" w:rsidR="00BA5C1C" w:rsidRPr="00C94DAC" w:rsidRDefault="00BA5C1C" w:rsidP="004C7661">
            <w:pPr>
              <w:spacing w:after="0"/>
              <w:jc w:val="center"/>
              <w:rPr>
                <w:rFonts w:ascii="Times New Roman" w:eastAsia="Microsoft YaHei" w:hAnsi="Times New Roman"/>
                <w:color w:val="000000"/>
                <w:spacing w:val="-5"/>
                <w:sz w:val="24"/>
                <w:szCs w:val="20"/>
              </w:rPr>
            </w:pPr>
            <w:r w:rsidRPr="00C94DAC">
              <w:rPr>
                <w:rFonts w:ascii="Times New Roman" w:eastAsia="Microsoft YaHei" w:hAnsi="Times New Roman"/>
                <w:color w:val="000000"/>
                <w:spacing w:val="-5"/>
                <w:sz w:val="24"/>
                <w:szCs w:val="20"/>
              </w:rPr>
              <w:t>9200</w:t>
            </w:r>
          </w:p>
        </w:tc>
        <w:tc>
          <w:tcPr>
            <w:tcW w:w="1180" w:type="dxa"/>
            <w:shd w:val="clear" w:color="auto" w:fill="auto"/>
            <w:vAlign w:val="center"/>
          </w:tcPr>
          <w:p w14:paraId="76EDC5A8" w14:textId="77777777" w:rsidR="00BA5C1C" w:rsidRPr="00C94DAC" w:rsidRDefault="00BA5C1C" w:rsidP="004C7661">
            <w:pPr>
              <w:spacing w:after="0"/>
              <w:jc w:val="center"/>
              <w:rPr>
                <w:rFonts w:ascii="Times New Roman" w:eastAsia="Microsoft YaHei" w:hAnsi="Times New Roman"/>
                <w:color w:val="000000"/>
                <w:spacing w:val="-5"/>
                <w:sz w:val="24"/>
                <w:szCs w:val="20"/>
              </w:rPr>
            </w:pPr>
            <w:r w:rsidRPr="00C94DAC">
              <w:rPr>
                <w:rFonts w:ascii="Times New Roman" w:eastAsia="Microsoft YaHei" w:hAnsi="Times New Roman"/>
                <w:color w:val="000000"/>
                <w:spacing w:val="-5"/>
                <w:sz w:val="24"/>
                <w:szCs w:val="20"/>
              </w:rPr>
              <w:t xml:space="preserve">70 </w:t>
            </w:r>
          </w:p>
        </w:tc>
        <w:tc>
          <w:tcPr>
            <w:tcW w:w="1559" w:type="dxa"/>
            <w:shd w:val="clear" w:color="auto" w:fill="auto"/>
            <w:vAlign w:val="center"/>
          </w:tcPr>
          <w:p w14:paraId="1AC4B279" w14:textId="77777777" w:rsidR="00BA5C1C" w:rsidRPr="00C94DAC" w:rsidRDefault="00BA5C1C" w:rsidP="004C7661">
            <w:pPr>
              <w:spacing w:after="0"/>
              <w:jc w:val="center"/>
              <w:rPr>
                <w:rFonts w:ascii="Times New Roman" w:eastAsia="Times New Roman" w:hAnsi="Times New Roman"/>
                <w:color w:val="000000"/>
                <w:sz w:val="24"/>
                <w:szCs w:val="24"/>
              </w:rPr>
            </w:pPr>
            <w:r w:rsidRPr="00C94DAC">
              <w:rPr>
                <w:rFonts w:ascii="Times New Roman" w:eastAsia="Times New Roman" w:hAnsi="Times New Roman"/>
                <w:color w:val="000000"/>
                <w:sz w:val="24"/>
                <w:szCs w:val="24"/>
              </w:rPr>
              <w:t>н/д</w:t>
            </w:r>
          </w:p>
        </w:tc>
      </w:tr>
    </w:tbl>
    <w:p w14:paraId="145B04E5" w14:textId="77777777" w:rsidR="00BA5C1C" w:rsidRPr="00C94DAC" w:rsidRDefault="00BA5C1C" w:rsidP="00BA5C1C">
      <w:pPr>
        <w:spacing w:after="0"/>
        <w:ind w:right="-284" w:firstLine="900"/>
        <w:jc w:val="both"/>
        <w:rPr>
          <w:rFonts w:ascii="Times New Roman" w:eastAsia="Times New Roman" w:hAnsi="Times New Roman"/>
          <w:sz w:val="28"/>
          <w:szCs w:val="28"/>
        </w:rPr>
      </w:pPr>
    </w:p>
    <w:p w14:paraId="02D776B9"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1EF24D28" w14:textId="3589B962" w:rsidR="00BA5C1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В настоящее время осадки сточных вод из механических отстойников вывозятся на полигон твердых бытовых отходов.</w:t>
      </w:r>
    </w:p>
    <w:p w14:paraId="7F99A3B0" w14:textId="77777777" w:rsidR="00C51389" w:rsidRPr="00C94DAC" w:rsidRDefault="00C51389" w:rsidP="00BA5C1C">
      <w:pPr>
        <w:spacing w:after="0"/>
        <w:ind w:right="-284" w:firstLine="708"/>
        <w:jc w:val="both"/>
        <w:rPr>
          <w:rFonts w:ascii="Times New Roman" w:hAnsi="Times New Roman"/>
          <w:sz w:val="28"/>
          <w:szCs w:val="28"/>
        </w:rPr>
      </w:pPr>
    </w:p>
    <w:p w14:paraId="5086C8FB" w14:textId="77777777" w:rsidR="00BA5C1C" w:rsidRPr="00C94DAC" w:rsidRDefault="00BA5C1C" w:rsidP="00C51389">
      <w:pPr>
        <w:spacing w:after="0"/>
        <w:ind w:right="-284"/>
        <w:jc w:val="center"/>
        <w:rPr>
          <w:rFonts w:ascii="Times New Roman" w:hAnsi="Times New Roman"/>
          <w:b/>
          <w:sz w:val="28"/>
          <w:szCs w:val="28"/>
        </w:rPr>
      </w:pPr>
      <w:r w:rsidRPr="00C94DAC">
        <w:rPr>
          <w:rFonts w:ascii="Times New Roman" w:hAnsi="Times New Roman"/>
          <w:b/>
          <w:sz w:val="28"/>
          <w:szCs w:val="28"/>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5DD920AB" w14:textId="210E0758"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 xml:space="preserve">Структура канализационных сетей представляет собой классическую схему. В микрорайонах многоэтажных домов выпуски подключаются к внутриквартальным сетям, которые объединяются и транспортируют стоки в уличные сети. Жилые дома и здания, располагающиеся </w:t>
      </w:r>
      <w:r w:rsidR="002838C2" w:rsidRPr="00C94DAC">
        <w:rPr>
          <w:rFonts w:ascii="Times New Roman" w:hAnsi="Times New Roman"/>
          <w:sz w:val="28"/>
          <w:szCs w:val="28"/>
        </w:rPr>
        <w:t>вдоль улиц,</w:t>
      </w:r>
      <w:r w:rsidRPr="00C94DAC">
        <w:rPr>
          <w:rFonts w:ascii="Times New Roman" w:hAnsi="Times New Roman"/>
          <w:sz w:val="28"/>
          <w:szCs w:val="28"/>
        </w:rPr>
        <w:t xml:space="preserve"> подключаются непосредственно к уличным сетям. Рельеф местности города не ровный и имеет значительные перепады высот, абсолютные отметки изменяются в пределах 187-250 м. Но есть и ровные участки местности, на которых самотечные трубопроводы при таком рельефе и малом расходе должны иметь </w:t>
      </w:r>
      <w:r w:rsidRPr="00C94DAC">
        <w:rPr>
          <w:rFonts w:ascii="Times New Roman" w:hAnsi="Times New Roman"/>
          <w:sz w:val="28"/>
          <w:szCs w:val="28"/>
        </w:rPr>
        <w:lastRenderedPageBreak/>
        <w:t xml:space="preserve">значительный уклон не менее 0,008 для диаметров 150 мм и 0,007 для диаметров 200 </w:t>
      </w:r>
      <w:r w:rsidR="002838C2" w:rsidRPr="00C94DAC">
        <w:rPr>
          <w:rFonts w:ascii="Times New Roman" w:hAnsi="Times New Roman"/>
          <w:sz w:val="28"/>
          <w:szCs w:val="28"/>
        </w:rPr>
        <w:t>мм.</w:t>
      </w:r>
      <w:r w:rsidRPr="00C94DAC">
        <w:rPr>
          <w:rFonts w:ascii="Times New Roman" w:hAnsi="Times New Roman"/>
          <w:sz w:val="28"/>
          <w:szCs w:val="28"/>
        </w:rPr>
        <w:t xml:space="preserve"> Самотечные трубопроводы заглубляются на глубину от 1,2 до 5,0 м.</w:t>
      </w:r>
    </w:p>
    <w:p w14:paraId="6DC73801" w14:textId="77777777"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Канализационные сети, всего – 28,3 км, все самотечные. Материал канализационных труб - чугун, асбестоцементные, керамика. Процент износа канализационных сетей более – 60 %.</w:t>
      </w:r>
    </w:p>
    <w:p w14:paraId="0EBC702F" w14:textId="77777777"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Напорных сетей – нет;</w:t>
      </w:r>
    </w:p>
    <w:p w14:paraId="6E286B40" w14:textId="77777777"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Текущие и капитальные работы планируются на основе периодических</w:t>
      </w:r>
    </w:p>
    <w:p w14:paraId="1FA76E96" w14:textId="77777777"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обходов, отказов элементов системы, дефектных ведомостей и проектно-сметной документации.</w:t>
      </w:r>
    </w:p>
    <w:p w14:paraId="754A3F8A" w14:textId="2E6C5019"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 xml:space="preserve">Для ликвидации аварий, связанных </w:t>
      </w:r>
      <w:r w:rsidR="00C51389" w:rsidRPr="00C94DAC">
        <w:rPr>
          <w:rFonts w:ascii="Times New Roman" w:hAnsi="Times New Roman"/>
          <w:sz w:val="28"/>
          <w:szCs w:val="28"/>
        </w:rPr>
        <w:t>с земляными работами,</w:t>
      </w:r>
      <w:r w:rsidRPr="00C94DAC">
        <w:rPr>
          <w:rFonts w:ascii="Times New Roman" w:hAnsi="Times New Roman"/>
          <w:sz w:val="28"/>
          <w:szCs w:val="28"/>
        </w:rPr>
        <w:t xml:space="preserve"> имеются экскаватор, бульдозер. Для устранения засоров на самотечных сетях применяются вакууммашины. </w:t>
      </w:r>
    </w:p>
    <w:p w14:paraId="3C74832D" w14:textId="119CD490" w:rsidR="00BA5C1C" w:rsidRPr="00C94DAC" w:rsidRDefault="00BA5C1C" w:rsidP="00BA5C1C">
      <w:pPr>
        <w:autoSpaceDE w:val="0"/>
        <w:autoSpaceDN w:val="0"/>
        <w:adjustRightInd w:val="0"/>
        <w:spacing w:after="0"/>
        <w:ind w:right="-284" w:firstLine="709"/>
        <w:jc w:val="both"/>
        <w:rPr>
          <w:rFonts w:ascii="Times New Roman" w:hAnsi="Times New Roman"/>
          <w:sz w:val="28"/>
          <w:szCs w:val="28"/>
        </w:rPr>
      </w:pPr>
      <w:r w:rsidRPr="00C94DAC">
        <w:rPr>
          <w:rFonts w:ascii="Times New Roman" w:hAnsi="Times New Roman"/>
          <w:sz w:val="28"/>
          <w:szCs w:val="28"/>
        </w:rPr>
        <w:t xml:space="preserve">Функционирование и эксплуатация канализационных сетей систем централизованного водоотведения осуществляется на основании </w:t>
      </w:r>
      <w:r w:rsidR="00C51389">
        <w:rPr>
          <w:rFonts w:ascii="Times New Roman" w:hAnsi="Times New Roman"/>
          <w:sz w:val="28"/>
          <w:szCs w:val="28"/>
        </w:rPr>
        <w:t>«</w:t>
      </w:r>
      <w:r w:rsidRPr="00C94DAC">
        <w:rPr>
          <w:rFonts w:ascii="Times New Roman" w:hAnsi="Times New Roman"/>
          <w:sz w:val="28"/>
          <w:szCs w:val="28"/>
        </w:rPr>
        <w:t>Правил технической эксплуатации систем и сооружений коммунального водоснабжения и канализации</w:t>
      </w:r>
      <w:r w:rsidR="00C51389">
        <w:rPr>
          <w:rFonts w:ascii="Times New Roman" w:hAnsi="Times New Roman"/>
          <w:sz w:val="28"/>
          <w:szCs w:val="28"/>
        </w:rPr>
        <w:t>»</w:t>
      </w:r>
      <w:r w:rsidRPr="00C94DAC">
        <w:rPr>
          <w:rFonts w:ascii="Times New Roman" w:hAnsi="Times New Roman"/>
          <w:sz w:val="28"/>
          <w:szCs w:val="28"/>
        </w:rPr>
        <w:t>, утвержденных приказом Госстроя РФ №168 от 30.12.1999г.</w:t>
      </w:r>
    </w:p>
    <w:p w14:paraId="5CD91A81" w14:textId="20068785" w:rsidR="00BA5C1C" w:rsidRPr="00C94DAC" w:rsidRDefault="00BA5C1C" w:rsidP="00BA5C1C">
      <w:pPr>
        <w:spacing w:after="0"/>
        <w:ind w:right="-284"/>
        <w:jc w:val="right"/>
        <w:rPr>
          <w:rFonts w:ascii="Times New Roman" w:hAnsi="Times New Roman"/>
          <w:sz w:val="28"/>
          <w:szCs w:val="28"/>
        </w:rPr>
      </w:pPr>
      <w:r w:rsidRPr="00C94DAC">
        <w:rPr>
          <w:rFonts w:ascii="Times New Roman" w:hAnsi="Times New Roman"/>
          <w:sz w:val="28"/>
          <w:szCs w:val="28"/>
        </w:rPr>
        <w:t xml:space="preserve">Таблица </w:t>
      </w:r>
      <w:r w:rsidR="00C51389">
        <w:rPr>
          <w:rFonts w:ascii="Times New Roman" w:hAnsi="Times New Roman"/>
          <w:sz w:val="28"/>
          <w:szCs w:val="28"/>
        </w:rPr>
        <w:t>2.1.5.1</w:t>
      </w:r>
    </w:p>
    <w:tbl>
      <w:tblPr>
        <w:tblW w:w="9659" w:type="dxa"/>
        <w:tblInd w:w="108" w:type="dxa"/>
        <w:tblLayout w:type="fixed"/>
        <w:tblLook w:val="0000" w:firstRow="0" w:lastRow="0" w:firstColumn="0" w:lastColumn="0" w:noHBand="0" w:noVBand="0"/>
      </w:tblPr>
      <w:tblGrid>
        <w:gridCol w:w="3402"/>
        <w:gridCol w:w="1255"/>
        <w:gridCol w:w="2393"/>
        <w:gridCol w:w="2609"/>
      </w:tblGrid>
      <w:tr w:rsidR="00BA5C1C" w:rsidRPr="00C94DAC" w14:paraId="0573C245"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0FDAB9CE" w14:textId="77777777" w:rsidR="00BA5C1C" w:rsidRPr="00C94DAC" w:rsidRDefault="00BA5C1C" w:rsidP="004C7661">
            <w:pPr>
              <w:spacing w:after="0"/>
              <w:jc w:val="center"/>
              <w:rPr>
                <w:rFonts w:ascii="Times New Roman" w:hAnsi="Times New Roman"/>
                <w:b/>
              </w:rPr>
            </w:pPr>
            <w:r w:rsidRPr="00C94DAC">
              <w:rPr>
                <w:rFonts w:ascii="Times New Roman" w:hAnsi="Times New Roman"/>
                <w:b/>
              </w:rPr>
              <w:t>Наименование улиц</w:t>
            </w:r>
          </w:p>
        </w:tc>
        <w:tc>
          <w:tcPr>
            <w:tcW w:w="1255" w:type="dxa"/>
            <w:tcBorders>
              <w:top w:val="single" w:sz="4" w:space="0" w:color="000000"/>
              <w:left w:val="single" w:sz="4" w:space="0" w:color="000000"/>
              <w:bottom w:val="single" w:sz="4" w:space="0" w:color="000000"/>
            </w:tcBorders>
            <w:shd w:val="clear" w:color="auto" w:fill="auto"/>
            <w:vAlign w:val="center"/>
          </w:tcPr>
          <w:p w14:paraId="5516DFBD" w14:textId="77777777" w:rsidR="00BA5C1C" w:rsidRPr="00C94DAC" w:rsidRDefault="00BA5C1C" w:rsidP="004C7661">
            <w:pPr>
              <w:spacing w:after="0"/>
              <w:jc w:val="center"/>
              <w:rPr>
                <w:rFonts w:ascii="Times New Roman" w:hAnsi="Times New Roman"/>
                <w:b/>
              </w:rPr>
            </w:pPr>
            <w:r w:rsidRPr="00C94DAC">
              <w:rPr>
                <w:rFonts w:ascii="Times New Roman" w:hAnsi="Times New Roman"/>
                <w:b/>
              </w:rPr>
              <w:t>Протяженность, м</w:t>
            </w:r>
          </w:p>
        </w:tc>
        <w:tc>
          <w:tcPr>
            <w:tcW w:w="2393" w:type="dxa"/>
            <w:tcBorders>
              <w:top w:val="single" w:sz="4" w:space="0" w:color="000000"/>
              <w:left w:val="single" w:sz="4" w:space="0" w:color="000000"/>
              <w:bottom w:val="single" w:sz="4" w:space="0" w:color="000000"/>
            </w:tcBorders>
            <w:shd w:val="clear" w:color="auto" w:fill="auto"/>
            <w:vAlign w:val="center"/>
          </w:tcPr>
          <w:p w14:paraId="69922F92" w14:textId="77777777" w:rsidR="00BA5C1C" w:rsidRPr="00C94DAC" w:rsidRDefault="00BA5C1C" w:rsidP="004C7661">
            <w:pPr>
              <w:spacing w:after="0"/>
              <w:jc w:val="center"/>
              <w:rPr>
                <w:rFonts w:ascii="Times New Roman" w:hAnsi="Times New Roman"/>
                <w:b/>
              </w:rPr>
            </w:pPr>
            <w:r w:rsidRPr="00C94DAC">
              <w:rPr>
                <w:rFonts w:ascii="Times New Roman" w:hAnsi="Times New Roman"/>
                <w:b/>
              </w:rPr>
              <w:t>Материал труб</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F30B" w14:textId="77777777" w:rsidR="00BA5C1C" w:rsidRPr="00C94DAC" w:rsidRDefault="00BA5C1C" w:rsidP="004C7661">
            <w:pPr>
              <w:spacing w:after="0"/>
              <w:jc w:val="center"/>
              <w:rPr>
                <w:rFonts w:ascii="Times New Roman" w:hAnsi="Times New Roman"/>
              </w:rPr>
            </w:pPr>
            <w:r w:rsidRPr="00C94DAC">
              <w:rPr>
                <w:rFonts w:ascii="Times New Roman" w:hAnsi="Times New Roman"/>
                <w:b/>
              </w:rPr>
              <w:t>Степень износа, %</w:t>
            </w:r>
          </w:p>
        </w:tc>
      </w:tr>
      <w:tr w:rsidR="00BA5C1C" w:rsidRPr="00C94DAC" w14:paraId="2AA63FD5"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44F0794E"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Республиканская</w:t>
            </w:r>
          </w:p>
        </w:tc>
        <w:tc>
          <w:tcPr>
            <w:tcW w:w="1255" w:type="dxa"/>
            <w:tcBorders>
              <w:top w:val="single" w:sz="4" w:space="0" w:color="000000"/>
              <w:left w:val="single" w:sz="4" w:space="0" w:color="000000"/>
              <w:bottom w:val="single" w:sz="4" w:space="0" w:color="000000"/>
            </w:tcBorders>
            <w:shd w:val="clear" w:color="auto" w:fill="auto"/>
            <w:vAlign w:val="center"/>
          </w:tcPr>
          <w:p w14:paraId="586A6D9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1100</w:t>
            </w:r>
          </w:p>
        </w:tc>
        <w:tc>
          <w:tcPr>
            <w:tcW w:w="2393" w:type="dxa"/>
            <w:tcBorders>
              <w:top w:val="single" w:sz="4" w:space="0" w:color="000000"/>
              <w:left w:val="single" w:sz="4" w:space="0" w:color="000000"/>
              <w:bottom w:val="single" w:sz="4" w:space="0" w:color="000000"/>
            </w:tcBorders>
            <w:shd w:val="clear" w:color="auto" w:fill="auto"/>
            <w:vAlign w:val="center"/>
          </w:tcPr>
          <w:p w14:paraId="05FA316A"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 ПЭ, гофра</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6BE6"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60</w:t>
            </w:r>
          </w:p>
        </w:tc>
      </w:tr>
      <w:tr w:rsidR="00BA5C1C" w:rsidRPr="00C94DAC" w14:paraId="30B0C53D"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46EB89B9"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Нижняя</w:t>
            </w:r>
          </w:p>
        </w:tc>
        <w:tc>
          <w:tcPr>
            <w:tcW w:w="1255" w:type="dxa"/>
            <w:tcBorders>
              <w:top w:val="single" w:sz="4" w:space="0" w:color="000000"/>
              <w:left w:val="single" w:sz="4" w:space="0" w:color="000000"/>
              <w:bottom w:val="single" w:sz="4" w:space="0" w:color="000000"/>
            </w:tcBorders>
            <w:shd w:val="clear" w:color="auto" w:fill="auto"/>
            <w:vAlign w:val="center"/>
          </w:tcPr>
          <w:p w14:paraId="550F52A6"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620</w:t>
            </w:r>
          </w:p>
        </w:tc>
        <w:tc>
          <w:tcPr>
            <w:tcW w:w="2393" w:type="dxa"/>
            <w:tcBorders>
              <w:top w:val="single" w:sz="4" w:space="0" w:color="000000"/>
              <w:left w:val="single" w:sz="4" w:space="0" w:color="000000"/>
              <w:bottom w:val="single" w:sz="4" w:space="0" w:color="000000"/>
            </w:tcBorders>
            <w:shd w:val="clear" w:color="auto" w:fill="auto"/>
            <w:vAlign w:val="center"/>
          </w:tcPr>
          <w:p w14:paraId="47E29F58"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C22B"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75</w:t>
            </w:r>
          </w:p>
        </w:tc>
      </w:tr>
      <w:tr w:rsidR="00BA5C1C" w:rsidRPr="00C94DAC" w14:paraId="1506A288"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088B71EE" w14:textId="27B8D96E"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w:t>
            </w:r>
            <w:r>
              <w:rPr>
                <w:rFonts w:ascii="Times New Roman" w:eastAsia="Microsoft YaHei" w:hAnsi="Times New Roman"/>
                <w:spacing w:val="-5"/>
                <w:sz w:val="24"/>
                <w:szCs w:val="28"/>
              </w:rPr>
              <w:t xml:space="preserve"> </w:t>
            </w:r>
            <w:r w:rsidRPr="00C94DAC">
              <w:rPr>
                <w:rFonts w:ascii="Times New Roman" w:eastAsia="Microsoft YaHei" w:hAnsi="Times New Roman"/>
                <w:spacing w:val="-5"/>
                <w:sz w:val="24"/>
                <w:szCs w:val="28"/>
              </w:rPr>
              <w:t>Терешковой</w:t>
            </w:r>
          </w:p>
        </w:tc>
        <w:tc>
          <w:tcPr>
            <w:tcW w:w="1255" w:type="dxa"/>
            <w:tcBorders>
              <w:top w:val="single" w:sz="4" w:space="0" w:color="000000"/>
              <w:left w:val="single" w:sz="4" w:space="0" w:color="000000"/>
              <w:bottom w:val="single" w:sz="4" w:space="0" w:color="000000"/>
            </w:tcBorders>
            <w:shd w:val="clear" w:color="auto" w:fill="auto"/>
            <w:vAlign w:val="center"/>
          </w:tcPr>
          <w:p w14:paraId="689E76D9"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980</w:t>
            </w:r>
          </w:p>
        </w:tc>
        <w:tc>
          <w:tcPr>
            <w:tcW w:w="2393" w:type="dxa"/>
            <w:tcBorders>
              <w:top w:val="single" w:sz="4" w:space="0" w:color="000000"/>
              <w:left w:val="single" w:sz="4" w:space="0" w:color="000000"/>
              <w:bottom w:val="single" w:sz="4" w:space="0" w:color="000000"/>
            </w:tcBorders>
            <w:shd w:val="clear" w:color="auto" w:fill="auto"/>
            <w:vAlign w:val="center"/>
          </w:tcPr>
          <w:p w14:paraId="2242564C"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ПЭ</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77ED"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65</w:t>
            </w:r>
          </w:p>
        </w:tc>
      </w:tr>
      <w:tr w:rsidR="00BA5C1C" w:rsidRPr="00C94DAC" w14:paraId="43093F37"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3A95F04E"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Пер. Республиканский</w:t>
            </w:r>
          </w:p>
        </w:tc>
        <w:tc>
          <w:tcPr>
            <w:tcW w:w="1255" w:type="dxa"/>
            <w:tcBorders>
              <w:top w:val="single" w:sz="4" w:space="0" w:color="000000"/>
              <w:left w:val="single" w:sz="4" w:space="0" w:color="000000"/>
              <w:bottom w:val="single" w:sz="4" w:space="0" w:color="000000"/>
            </w:tcBorders>
            <w:shd w:val="clear" w:color="auto" w:fill="auto"/>
            <w:vAlign w:val="center"/>
          </w:tcPr>
          <w:p w14:paraId="2530C35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330</w:t>
            </w:r>
          </w:p>
        </w:tc>
        <w:tc>
          <w:tcPr>
            <w:tcW w:w="2393" w:type="dxa"/>
            <w:tcBorders>
              <w:top w:val="single" w:sz="4" w:space="0" w:color="000000"/>
              <w:left w:val="single" w:sz="4" w:space="0" w:color="000000"/>
              <w:bottom w:val="single" w:sz="4" w:space="0" w:color="000000"/>
            </w:tcBorders>
            <w:shd w:val="clear" w:color="auto" w:fill="auto"/>
            <w:vAlign w:val="center"/>
          </w:tcPr>
          <w:p w14:paraId="5AC1D23E"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69DE"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78</w:t>
            </w:r>
          </w:p>
        </w:tc>
      </w:tr>
      <w:tr w:rsidR="00BA5C1C" w:rsidRPr="00C94DAC" w14:paraId="37B05610"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54CB0B74"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Победы</w:t>
            </w:r>
          </w:p>
        </w:tc>
        <w:tc>
          <w:tcPr>
            <w:tcW w:w="1255" w:type="dxa"/>
            <w:tcBorders>
              <w:top w:val="single" w:sz="4" w:space="0" w:color="000000"/>
              <w:left w:val="single" w:sz="4" w:space="0" w:color="000000"/>
              <w:bottom w:val="single" w:sz="4" w:space="0" w:color="000000"/>
            </w:tcBorders>
            <w:shd w:val="clear" w:color="auto" w:fill="auto"/>
            <w:vAlign w:val="center"/>
          </w:tcPr>
          <w:p w14:paraId="0C833F4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561</w:t>
            </w:r>
          </w:p>
        </w:tc>
        <w:tc>
          <w:tcPr>
            <w:tcW w:w="2393" w:type="dxa"/>
            <w:tcBorders>
              <w:top w:val="single" w:sz="4" w:space="0" w:color="000000"/>
              <w:left w:val="single" w:sz="4" w:space="0" w:color="000000"/>
              <w:bottom w:val="single" w:sz="4" w:space="0" w:color="000000"/>
            </w:tcBorders>
            <w:shd w:val="clear" w:color="auto" w:fill="auto"/>
            <w:vAlign w:val="center"/>
          </w:tcPr>
          <w:p w14:paraId="221E597C"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BEB8"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75</w:t>
            </w:r>
          </w:p>
        </w:tc>
      </w:tr>
      <w:tr w:rsidR="00BA5C1C" w:rsidRPr="00C94DAC" w14:paraId="55573613"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02E266A7"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6-й мкр.</w:t>
            </w:r>
          </w:p>
        </w:tc>
        <w:tc>
          <w:tcPr>
            <w:tcW w:w="1255" w:type="dxa"/>
            <w:tcBorders>
              <w:top w:val="single" w:sz="4" w:space="0" w:color="000000"/>
              <w:left w:val="single" w:sz="4" w:space="0" w:color="000000"/>
              <w:bottom w:val="single" w:sz="4" w:space="0" w:color="000000"/>
            </w:tcBorders>
            <w:shd w:val="clear" w:color="auto" w:fill="auto"/>
            <w:vAlign w:val="center"/>
          </w:tcPr>
          <w:p w14:paraId="4288D482"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2500</w:t>
            </w:r>
          </w:p>
        </w:tc>
        <w:tc>
          <w:tcPr>
            <w:tcW w:w="2393" w:type="dxa"/>
            <w:tcBorders>
              <w:top w:val="single" w:sz="4" w:space="0" w:color="000000"/>
              <w:left w:val="single" w:sz="4" w:space="0" w:color="000000"/>
              <w:bottom w:val="single" w:sz="4" w:space="0" w:color="000000"/>
            </w:tcBorders>
            <w:shd w:val="clear" w:color="auto" w:fill="auto"/>
            <w:vAlign w:val="center"/>
          </w:tcPr>
          <w:p w14:paraId="164D4FC8"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59E3"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73</w:t>
            </w:r>
          </w:p>
        </w:tc>
      </w:tr>
      <w:tr w:rsidR="00BA5C1C" w:rsidRPr="00C94DAC" w14:paraId="0C9247A1"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0DC2643A"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Базарная</w:t>
            </w:r>
          </w:p>
        </w:tc>
        <w:tc>
          <w:tcPr>
            <w:tcW w:w="1255" w:type="dxa"/>
            <w:tcBorders>
              <w:top w:val="single" w:sz="4" w:space="0" w:color="000000"/>
              <w:left w:val="single" w:sz="4" w:space="0" w:color="000000"/>
              <w:bottom w:val="single" w:sz="4" w:space="0" w:color="000000"/>
            </w:tcBorders>
            <w:shd w:val="clear" w:color="auto" w:fill="auto"/>
            <w:vAlign w:val="center"/>
          </w:tcPr>
          <w:p w14:paraId="758BB91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450</w:t>
            </w:r>
          </w:p>
        </w:tc>
        <w:tc>
          <w:tcPr>
            <w:tcW w:w="2393" w:type="dxa"/>
            <w:tcBorders>
              <w:top w:val="single" w:sz="4" w:space="0" w:color="000000"/>
              <w:left w:val="single" w:sz="4" w:space="0" w:color="000000"/>
              <w:bottom w:val="single" w:sz="4" w:space="0" w:color="000000"/>
            </w:tcBorders>
            <w:shd w:val="clear" w:color="auto" w:fill="auto"/>
            <w:vAlign w:val="center"/>
          </w:tcPr>
          <w:p w14:paraId="0C47C3A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ПЭ</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B41B"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5</w:t>
            </w:r>
          </w:p>
        </w:tc>
      </w:tr>
      <w:tr w:rsidR="00BA5C1C" w:rsidRPr="00C94DAC" w14:paraId="00EAFD37"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62D29A77"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Лесная</w:t>
            </w:r>
          </w:p>
        </w:tc>
        <w:tc>
          <w:tcPr>
            <w:tcW w:w="1255" w:type="dxa"/>
            <w:tcBorders>
              <w:top w:val="single" w:sz="4" w:space="0" w:color="000000"/>
              <w:left w:val="single" w:sz="4" w:space="0" w:color="000000"/>
              <w:bottom w:val="single" w:sz="4" w:space="0" w:color="000000"/>
            </w:tcBorders>
            <w:shd w:val="clear" w:color="auto" w:fill="auto"/>
            <w:vAlign w:val="center"/>
          </w:tcPr>
          <w:p w14:paraId="447CC329"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830</w:t>
            </w:r>
          </w:p>
        </w:tc>
        <w:tc>
          <w:tcPr>
            <w:tcW w:w="2393" w:type="dxa"/>
            <w:tcBorders>
              <w:top w:val="single" w:sz="4" w:space="0" w:color="000000"/>
              <w:left w:val="single" w:sz="4" w:space="0" w:color="000000"/>
              <w:bottom w:val="single" w:sz="4" w:space="0" w:color="000000"/>
            </w:tcBorders>
            <w:shd w:val="clear" w:color="auto" w:fill="auto"/>
            <w:vAlign w:val="center"/>
          </w:tcPr>
          <w:p w14:paraId="0157E65F"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8243"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70</w:t>
            </w:r>
          </w:p>
        </w:tc>
      </w:tr>
      <w:tr w:rsidR="00BA5C1C" w:rsidRPr="00C94DAC" w14:paraId="3B5B501D"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5200E0C9"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Ленина</w:t>
            </w:r>
          </w:p>
        </w:tc>
        <w:tc>
          <w:tcPr>
            <w:tcW w:w="1255" w:type="dxa"/>
            <w:tcBorders>
              <w:top w:val="single" w:sz="4" w:space="0" w:color="000000"/>
              <w:left w:val="single" w:sz="4" w:space="0" w:color="000000"/>
              <w:bottom w:val="single" w:sz="4" w:space="0" w:color="000000"/>
            </w:tcBorders>
            <w:shd w:val="clear" w:color="auto" w:fill="auto"/>
            <w:vAlign w:val="center"/>
          </w:tcPr>
          <w:p w14:paraId="06BC714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690</w:t>
            </w:r>
          </w:p>
        </w:tc>
        <w:tc>
          <w:tcPr>
            <w:tcW w:w="2393" w:type="dxa"/>
            <w:tcBorders>
              <w:top w:val="single" w:sz="4" w:space="0" w:color="000000"/>
              <w:left w:val="single" w:sz="4" w:space="0" w:color="000000"/>
              <w:bottom w:val="single" w:sz="4" w:space="0" w:color="000000"/>
            </w:tcBorders>
            <w:shd w:val="clear" w:color="auto" w:fill="auto"/>
            <w:vAlign w:val="center"/>
          </w:tcPr>
          <w:p w14:paraId="06517301"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9D2A"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76</w:t>
            </w:r>
          </w:p>
        </w:tc>
      </w:tr>
      <w:tr w:rsidR="00BA5C1C" w:rsidRPr="00C94DAC" w14:paraId="60997D0A"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391D4C1E"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Кирова</w:t>
            </w:r>
          </w:p>
        </w:tc>
        <w:tc>
          <w:tcPr>
            <w:tcW w:w="1255" w:type="dxa"/>
            <w:tcBorders>
              <w:top w:val="single" w:sz="4" w:space="0" w:color="000000"/>
              <w:left w:val="single" w:sz="4" w:space="0" w:color="000000"/>
              <w:bottom w:val="single" w:sz="4" w:space="0" w:color="000000"/>
            </w:tcBorders>
            <w:shd w:val="clear" w:color="auto" w:fill="auto"/>
            <w:vAlign w:val="center"/>
          </w:tcPr>
          <w:p w14:paraId="33FDDDBC"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1100</w:t>
            </w:r>
          </w:p>
        </w:tc>
        <w:tc>
          <w:tcPr>
            <w:tcW w:w="2393" w:type="dxa"/>
            <w:tcBorders>
              <w:top w:val="single" w:sz="4" w:space="0" w:color="000000"/>
              <w:left w:val="single" w:sz="4" w:space="0" w:color="000000"/>
              <w:bottom w:val="single" w:sz="4" w:space="0" w:color="000000"/>
            </w:tcBorders>
            <w:shd w:val="clear" w:color="auto" w:fill="auto"/>
            <w:vAlign w:val="center"/>
          </w:tcPr>
          <w:p w14:paraId="2D305009"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41D6"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75</w:t>
            </w:r>
          </w:p>
        </w:tc>
      </w:tr>
      <w:tr w:rsidR="00BA5C1C" w:rsidRPr="00C94DAC" w14:paraId="16D51440"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7B5EE1B7"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Горячкина</w:t>
            </w:r>
          </w:p>
        </w:tc>
        <w:tc>
          <w:tcPr>
            <w:tcW w:w="1255" w:type="dxa"/>
            <w:tcBorders>
              <w:top w:val="single" w:sz="4" w:space="0" w:color="000000"/>
              <w:left w:val="single" w:sz="4" w:space="0" w:color="000000"/>
              <w:bottom w:val="single" w:sz="4" w:space="0" w:color="000000"/>
            </w:tcBorders>
            <w:shd w:val="clear" w:color="auto" w:fill="auto"/>
            <w:vAlign w:val="center"/>
          </w:tcPr>
          <w:p w14:paraId="020617B4"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690</w:t>
            </w:r>
          </w:p>
        </w:tc>
        <w:tc>
          <w:tcPr>
            <w:tcW w:w="2393" w:type="dxa"/>
            <w:tcBorders>
              <w:top w:val="single" w:sz="4" w:space="0" w:color="000000"/>
              <w:left w:val="single" w:sz="4" w:space="0" w:color="000000"/>
              <w:bottom w:val="single" w:sz="4" w:space="0" w:color="000000"/>
            </w:tcBorders>
            <w:shd w:val="clear" w:color="auto" w:fill="auto"/>
            <w:vAlign w:val="center"/>
          </w:tcPr>
          <w:p w14:paraId="3EC80F5C"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Асбест, чугун</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1464"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75</w:t>
            </w:r>
          </w:p>
        </w:tc>
      </w:tr>
      <w:tr w:rsidR="00BA5C1C" w:rsidRPr="00C94DAC" w14:paraId="5C8AFD13" w14:textId="77777777" w:rsidTr="004C7661">
        <w:tc>
          <w:tcPr>
            <w:tcW w:w="3402" w:type="dxa"/>
            <w:tcBorders>
              <w:top w:val="single" w:sz="4" w:space="0" w:color="000000"/>
              <w:left w:val="single" w:sz="4" w:space="0" w:color="000000"/>
              <w:bottom w:val="single" w:sz="4" w:space="0" w:color="000000"/>
            </w:tcBorders>
            <w:shd w:val="clear" w:color="auto" w:fill="auto"/>
            <w:vAlign w:val="center"/>
          </w:tcPr>
          <w:p w14:paraId="07769F83"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ул. Московская</w:t>
            </w:r>
          </w:p>
        </w:tc>
        <w:tc>
          <w:tcPr>
            <w:tcW w:w="1255" w:type="dxa"/>
            <w:tcBorders>
              <w:top w:val="single" w:sz="4" w:space="0" w:color="000000"/>
              <w:left w:val="single" w:sz="4" w:space="0" w:color="000000"/>
              <w:bottom w:val="single" w:sz="4" w:space="0" w:color="000000"/>
            </w:tcBorders>
            <w:shd w:val="clear" w:color="auto" w:fill="auto"/>
            <w:vAlign w:val="center"/>
          </w:tcPr>
          <w:p w14:paraId="6CD22A45"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300</w:t>
            </w:r>
          </w:p>
        </w:tc>
        <w:tc>
          <w:tcPr>
            <w:tcW w:w="2393" w:type="dxa"/>
            <w:tcBorders>
              <w:top w:val="single" w:sz="4" w:space="0" w:color="000000"/>
              <w:left w:val="single" w:sz="4" w:space="0" w:color="000000"/>
              <w:bottom w:val="single" w:sz="4" w:space="0" w:color="000000"/>
            </w:tcBorders>
            <w:shd w:val="clear" w:color="auto" w:fill="auto"/>
            <w:vAlign w:val="center"/>
          </w:tcPr>
          <w:p w14:paraId="55AC966C"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ПЭ, асбест</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82BA" w14:textId="77777777" w:rsidR="00BA5C1C" w:rsidRPr="00C94DAC" w:rsidRDefault="00BA5C1C" w:rsidP="004C7661">
            <w:pPr>
              <w:spacing w:after="0"/>
              <w:jc w:val="center"/>
              <w:rPr>
                <w:rFonts w:ascii="Times New Roman" w:eastAsia="Microsoft YaHei" w:hAnsi="Times New Roman"/>
                <w:spacing w:val="-5"/>
                <w:sz w:val="24"/>
                <w:szCs w:val="28"/>
              </w:rPr>
            </w:pPr>
            <w:r w:rsidRPr="00C94DAC">
              <w:rPr>
                <w:rFonts w:ascii="Times New Roman" w:eastAsia="Microsoft YaHei" w:hAnsi="Times New Roman"/>
                <w:spacing w:val="-5"/>
                <w:sz w:val="24"/>
                <w:szCs w:val="28"/>
              </w:rPr>
              <w:t>60</w:t>
            </w:r>
          </w:p>
        </w:tc>
      </w:tr>
    </w:tbl>
    <w:p w14:paraId="5B1BA422" w14:textId="77777777" w:rsidR="00BA5C1C" w:rsidRPr="00C94DAC" w:rsidRDefault="00BA5C1C" w:rsidP="00BA5C1C">
      <w:pPr>
        <w:spacing w:after="0"/>
        <w:ind w:right="-284"/>
        <w:jc w:val="center"/>
        <w:rPr>
          <w:rFonts w:ascii="Times New Roman" w:hAnsi="Times New Roman"/>
          <w:b/>
          <w:sz w:val="28"/>
          <w:szCs w:val="28"/>
        </w:rPr>
      </w:pPr>
    </w:p>
    <w:p w14:paraId="4E748B36"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2.1.6. Оценка безопасности и надежности объектов централизованной системы водоотведения и их управляемости</w:t>
      </w:r>
    </w:p>
    <w:p w14:paraId="680D6ECE" w14:textId="77777777" w:rsidR="00BA5C1C" w:rsidRPr="00C94DAC" w:rsidRDefault="00BA5C1C" w:rsidP="00BA5C1C">
      <w:pPr>
        <w:spacing w:after="0"/>
        <w:ind w:right="-284" w:firstLine="709"/>
        <w:jc w:val="both"/>
        <w:rPr>
          <w:rFonts w:ascii="Times New Roman" w:hAnsi="Times New Roman"/>
          <w:iCs/>
          <w:sz w:val="28"/>
          <w:szCs w:val="28"/>
        </w:rPr>
      </w:pPr>
      <w:r w:rsidRPr="00C94DAC">
        <w:rPr>
          <w:rFonts w:ascii="Times New Roman" w:hAnsi="Times New Roman"/>
          <w:iCs/>
          <w:sz w:val="28"/>
          <w:szCs w:val="28"/>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являются не только наиболее функционально значимым элементом системы канализации, но и наиболее уязвимым с точки зрения надежности. </w:t>
      </w:r>
    </w:p>
    <w:p w14:paraId="6660CD05" w14:textId="77777777" w:rsidR="00BA5C1C" w:rsidRPr="00C94DAC" w:rsidRDefault="00BA5C1C" w:rsidP="00BA5C1C">
      <w:pPr>
        <w:spacing w:after="0"/>
        <w:ind w:right="-284" w:firstLine="709"/>
        <w:contextualSpacing/>
        <w:jc w:val="both"/>
        <w:rPr>
          <w:rFonts w:ascii="Times New Roman" w:hAnsi="Times New Roman"/>
          <w:iCs/>
          <w:sz w:val="28"/>
          <w:szCs w:val="28"/>
        </w:rPr>
      </w:pPr>
      <w:r w:rsidRPr="00C94DAC">
        <w:rPr>
          <w:rFonts w:ascii="Times New Roman" w:hAnsi="Times New Roman"/>
          <w:iCs/>
          <w:sz w:val="28"/>
          <w:szCs w:val="28"/>
        </w:rPr>
        <w:lastRenderedPageBreak/>
        <w:t xml:space="preserve">Одной из острых проблем в системе водоотведения остается высокий процент износа канализационных сетей. </w:t>
      </w:r>
      <w:r w:rsidRPr="00C94DAC">
        <w:rPr>
          <w:rFonts w:ascii="Times New Roman" w:hAnsi="Times New Roman"/>
          <w:sz w:val="28"/>
          <w:szCs w:val="28"/>
          <w:lang w:eastAsia="ru-RU"/>
        </w:rPr>
        <w:t>Данные об авариях на сетях отсутствуют.</w:t>
      </w:r>
    </w:p>
    <w:p w14:paraId="2AA62025" w14:textId="7605AA28"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 xml:space="preserve">Функционирование и эксплуатация водоотводящих сетей систем водоотведения осуществляется на основании </w:t>
      </w:r>
      <w:r w:rsidR="00C51389">
        <w:rPr>
          <w:rFonts w:ascii="Times New Roman" w:hAnsi="Times New Roman"/>
          <w:sz w:val="28"/>
          <w:szCs w:val="28"/>
        </w:rPr>
        <w:t>«</w:t>
      </w:r>
      <w:r w:rsidRPr="00C94DAC">
        <w:rPr>
          <w:rFonts w:ascii="Times New Roman" w:hAnsi="Times New Roman"/>
          <w:sz w:val="28"/>
          <w:szCs w:val="28"/>
        </w:rPr>
        <w:t>Правил технической эксплуатации систем и сооружений коммунального водоснабжения и канализации</w:t>
      </w:r>
      <w:r w:rsidR="00C51389">
        <w:rPr>
          <w:rFonts w:ascii="Times New Roman" w:hAnsi="Times New Roman"/>
          <w:sz w:val="28"/>
          <w:szCs w:val="28"/>
        </w:rPr>
        <w:t>»</w:t>
      </w:r>
      <w:r w:rsidRPr="00C94DAC">
        <w:rPr>
          <w:rFonts w:ascii="Times New Roman" w:hAnsi="Times New Roman"/>
          <w:sz w:val="28"/>
          <w:szCs w:val="28"/>
        </w:rPr>
        <w:t>, утвержденных приказом Госстроя РФ №168 от 30.12.1999г.</w:t>
      </w:r>
    </w:p>
    <w:p w14:paraId="422BF16D" w14:textId="77777777" w:rsidR="00BA5C1C" w:rsidRPr="00C94DAC" w:rsidRDefault="00BA5C1C" w:rsidP="00BA5C1C">
      <w:pPr>
        <w:spacing w:after="0"/>
        <w:ind w:right="-284"/>
        <w:jc w:val="center"/>
        <w:rPr>
          <w:rFonts w:ascii="Times New Roman" w:hAnsi="Times New Roman"/>
          <w:iCs/>
          <w:sz w:val="28"/>
          <w:szCs w:val="28"/>
        </w:rPr>
      </w:pPr>
    </w:p>
    <w:p w14:paraId="2AD9AF1A" w14:textId="76DCF880" w:rsidR="00BA5C1C" w:rsidRPr="00C94DAC" w:rsidRDefault="00BA5C1C" w:rsidP="00BA5C1C">
      <w:pPr>
        <w:spacing w:after="0"/>
        <w:ind w:right="-284"/>
        <w:jc w:val="center"/>
        <w:rPr>
          <w:rFonts w:ascii="Times New Roman" w:hAnsi="Times New Roman"/>
          <w:iCs/>
          <w:sz w:val="28"/>
          <w:szCs w:val="28"/>
        </w:rPr>
      </w:pPr>
      <w:r w:rsidRPr="00C94DAC">
        <w:rPr>
          <w:rFonts w:ascii="Times New Roman" w:hAnsi="Times New Roman"/>
          <w:iCs/>
          <w:sz w:val="28"/>
          <w:szCs w:val="28"/>
        </w:rPr>
        <w:t xml:space="preserve">Таблица </w:t>
      </w:r>
      <w:r w:rsidR="00C51389">
        <w:rPr>
          <w:rFonts w:ascii="Times New Roman" w:hAnsi="Times New Roman"/>
          <w:iCs/>
          <w:sz w:val="28"/>
          <w:szCs w:val="28"/>
        </w:rPr>
        <w:t>2.1.6.1</w:t>
      </w:r>
      <w:r w:rsidRPr="00C94DAC">
        <w:rPr>
          <w:rFonts w:ascii="Times New Roman" w:hAnsi="Times New Roman"/>
          <w:b/>
          <w:iCs/>
          <w:sz w:val="28"/>
          <w:szCs w:val="28"/>
        </w:rPr>
        <w:t xml:space="preserve"> </w:t>
      </w:r>
      <w:r w:rsidRPr="00C94DAC">
        <w:rPr>
          <w:rFonts w:ascii="Times New Roman" w:hAnsi="Times New Roman"/>
          <w:iCs/>
          <w:sz w:val="28"/>
          <w:szCs w:val="28"/>
        </w:rPr>
        <w:t>- Показатели надежности и бесперебойности водоотведения п. Чамзинка</w:t>
      </w:r>
      <w:r>
        <w:rPr>
          <w:rFonts w:ascii="Times New Roman" w:hAnsi="Times New Roman"/>
          <w:iCs/>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3574"/>
        <w:gridCol w:w="1642"/>
        <w:gridCol w:w="2623"/>
      </w:tblGrid>
      <w:tr w:rsidR="00BA5C1C" w:rsidRPr="00C94DAC" w14:paraId="0A9D8D3D" w14:textId="77777777" w:rsidTr="004C7661">
        <w:trPr>
          <w:trHeight w:val="1102"/>
        </w:trPr>
        <w:tc>
          <w:tcPr>
            <w:tcW w:w="1417" w:type="dxa"/>
            <w:shd w:val="clear" w:color="auto" w:fill="auto"/>
            <w:vAlign w:val="center"/>
            <w:hideMark/>
          </w:tcPr>
          <w:p w14:paraId="7C1F3D60" w14:textId="77777777" w:rsidR="00BA5C1C" w:rsidRPr="00C94DAC" w:rsidRDefault="00BA5C1C" w:rsidP="004C7661">
            <w:pPr>
              <w:spacing w:after="0"/>
              <w:jc w:val="center"/>
              <w:rPr>
                <w:rFonts w:ascii="Times New Roman" w:eastAsia="Times New Roman" w:hAnsi="Times New Roman"/>
                <w:b/>
                <w:sz w:val="24"/>
                <w:szCs w:val="24"/>
                <w:lang w:eastAsia="ru-RU"/>
              </w:rPr>
            </w:pPr>
            <w:r w:rsidRPr="00C94DAC">
              <w:rPr>
                <w:rFonts w:ascii="Times New Roman" w:eastAsia="Times New Roman" w:hAnsi="Times New Roman"/>
                <w:b/>
                <w:sz w:val="24"/>
                <w:szCs w:val="24"/>
                <w:lang w:eastAsia="ru-RU"/>
              </w:rPr>
              <w:t>Формула расчета</w:t>
            </w:r>
          </w:p>
        </w:tc>
        <w:tc>
          <w:tcPr>
            <w:tcW w:w="3686" w:type="dxa"/>
            <w:shd w:val="clear" w:color="auto" w:fill="auto"/>
            <w:vAlign w:val="center"/>
            <w:hideMark/>
          </w:tcPr>
          <w:p w14:paraId="55829046" w14:textId="77777777" w:rsidR="00BA5C1C" w:rsidRPr="00C94DAC" w:rsidRDefault="00BA5C1C" w:rsidP="004C7661">
            <w:pPr>
              <w:spacing w:after="0"/>
              <w:jc w:val="center"/>
              <w:rPr>
                <w:rFonts w:ascii="Times New Roman" w:eastAsia="Times New Roman" w:hAnsi="Times New Roman"/>
                <w:b/>
                <w:sz w:val="24"/>
                <w:szCs w:val="24"/>
                <w:lang w:eastAsia="ru-RU"/>
              </w:rPr>
            </w:pPr>
            <w:r w:rsidRPr="00C94DAC">
              <w:rPr>
                <w:rFonts w:ascii="Times New Roman" w:eastAsia="Times New Roman" w:hAnsi="Times New Roman"/>
                <w:b/>
                <w:sz w:val="24"/>
                <w:szCs w:val="24"/>
                <w:lang w:eastAsia="ru-RU"/>
              </w:rPr>
              <w:t>Наименование показателя</w:t>
            </w:r>
          </w:p>
        </w:tc>
        <w:tc>
          <w:tcPr>
            <w:tcW w:w="1701" w:type="dxa"/>
            <w:shd w:val="clear" w:color="auto" w:fill="auto"/>
            <w:vAlign w:val="center"/>
            <w:hideMark/>
          </w:tcPr>
          <w:p w14:paraId="0CE5A5C6" w14:textId="77777777" w:rsidR="00BA5C1C" w:rsidRPr="00C94DAC" w:rsidRDefault="00BA5C1C" w:rsidP="004C7661">
            <w:pPr>
              <w:spacing w:after="0"/>
              <w:jc w:val="center"/>
              <w:rPr>
                <w:rFonts w:ascii="Times New Roman" w:eastAsia="Times New Roman" w:hAnsi="Times New Roman"/>
                <w:b/>
                <w:sz w:val="24"/>
                <w:szCs w:val="24"/>
                <w:lang w:eastAsia="ru-RU"/>
              </w:rPr>
            </w:pPr>
            <w:r w:rsidRPr="00C94DAC">
              <w:rPr>
                <w:rFonts w:ascii="Times New Roman" w:eastAsia="Times New Roman" w:hAnsi="Times New Roman"/>
                <w:b/>
                <w:sz w:val="24"/>
                <w:szCs w:val="24"/>
                <w:lang w:eastAsia="ru-RU"/>
              </w:rPr>
              <w:t>Ед. изм.</w:t>
            </w:r>
          </w:p>
        </w:tc>
        <w:tc>
          <w:tcPr>
            <w:tcW w:w="2693" w:type="dxa"/>
            <w:shd w:val="clear" w:color="auto" w:fill="auto"/>
            <w:vAlign w:val="center"/>
          </w:tcPr>
          <w:p w14:paraId="61155653" w14:textId="77777777" w:rsidR="00BA5C1C" w:rsidRPr="00C94DAC" w:rsidRDefault="00BA5C1C" w:rsidP="004C7661">
            <w:pPr>
              <w:spacing w:after="0"/>
              <w:jc w:val="center"/>
              <w:rPr>
                <w:rFonts w:ascii="Times New Roman" w:eastAsia="Times New Roman" w:hAnsi="Times New Roman"/>
                <w:b/>
                <w:sz w:val="24"/>
                <w:szCs w:val="24"/>
                <w:lang w:eastAsia="ru-RU"/>
              </w:rPr>
            </w:pPr>
            <w:r w:rsidRPr="00C94DAC">
              <w:rPr>
                <w:rFonts w:ascii="Times New Roman" w:eastAsia="Times New Roman" w:hAnsi="Times New Roman"/>
                <w:b/>
                <w:sz w:val="24"/>
                <w:szCs w:val="24"/>
                <w:lang w:eastAsia="ru-RU"/>
              </w:rPr>
              <w:t>Фактические значения за период 2022 г.</w:t>
            </w:r>
          </w:p>
        </w:tc>
      </w:tr>
      <w:tr w:rsidR="00BA5C1C" w:rsidRPr="00C94DAC" w14:paraId="19ABAE9C" w14:textId="77777777" w:rsidTr="004C7661">
        <w:trPr>
          <w:trHeight w:val="600"/>
        </w:trPr>
        <w:tc>
          <w:tcPr>
            <w:tcW w:w="1417" w:type="dxa"/>
            <w:shd w:val="clear" w:color="auto" w:fill="auto"/>
            <w:vAlign w:val="center"/>
            <w:hideMark/>
          </w:tcPr>
          <w:p w14:paraId="594023E4" w14:textId="77777777" w:rsidR="00BA5C1C" w:rsidRPr="00C94DAC" w:rsidRDefault="00BA5C1C" w:rsidP="004C7661">
            <w:pPr>
              <w:spacing w:after="0"/>
              <w:jc w:val="center"/>
              <w:rPr>
                <w:rFonts w:ascii="Times New Roman" w:eastAsia="Times New Roman" w:hAnsi="Times New Roman"/>
                <w:i/>
                <w:iCs/>
                <w:sz w:val="24"/>
                <w:szCs w:val="24"/>
                <w:lang w:eastAsia="ru-RU"/>
              </w:rPr>
            </w:pPr>
            <w:r w:rsidRPr="00C94DAC">
              <w:rPr>
                <w:rFonts w:ascii="Times New Roman" w:eastAsia="Times New Roman" w:hAnsi="Times New Roman"/>
                <w:i/>
                <w:iCs/>
                <w:sz w:val="24"/>
                <w:szCs w:val="24"/>
                <w:lang w:eastAsia="ru-RU"/>
              </w:rPr>
              <w:t>Пн=Ка/Lсети</w:t>
            </w:r>
          </w:p>
        </w:tc>
        <w:tc>
          <w:tcPr>
            <w:tcW w:w="3686" w:type="dxa"/>
            <w:shd w:val="clear" w:color="auto" w:fill="auto"/>
            <w:vAlign w:val="center"/>
            <w:hideMark/>
          </w:tcPr>
          <w:p w14:paraId="0CADCDA7" w14:textId="77777777" w:rsidR="00BA5C1C" w:rsidRPr="00C94DAC" w:rsidRDefault="00BA5C1C" w:rsidP="004C7661">
            <w:pPr>
              <w:spacing w:after="0"/>
              <w:jc w:val="both"/>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 xml:space="preserve">удельное количество аварий и засоров в расчете на протяженность канализационной сети в год </w:t>
            </w:r>
          </w:p>
        </w:tc>
        <w:tc>
          <w:tcPr>
            <w:tcW w:w="1701" w:type="dxa"/>
            <w:shd w:val="clear" w:color="auto" w:fill="auto"/>
            <w:vAlign w:val="center"/>
            <w:hideMark/>
          </w:tcPr>
          <w:p w14:paraId="02B741C2" w14:textId="77777777" w:rsidR="00BA5C1C" w:rsidRPr="00C94DAC" w:rsidRDefault="00BA5C1C" w:rsidP="004C7661">
            <w:pPr>
              <w:spacing w:after="0"/>
              <w:jc w:val="center"/>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ед./км</w:t>
            </w:r>
          </w:p>
        </w:tc>
        <w:tc>
          <w:tcPr>
            <w:tcW w:w="2693" w:type="dxa"/>
            <w:shd w:val="clear" w:color="auto" w:fill="auto"/>
            <w:vAlign w:val="center"/>
            <w:hideMark/>
          </w:tcPr>
          <w:p w14:paraId="4B626AE5" w14:textId="77777777" w:rsidR="00BA5C1C" w:rsidRPr="00C94DAC" w:rsidRDefault="00BA5C1C" w:rsidP="004C7661">
            <w:pPr>
              <w:spacing w:after="0"/>
              <w:jc w:val="center"/>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w:t>
            </w:r>
          </w:p>
        </w:tc>
      </w:tr>
      <w:tr w:rsidR="00BA5C1C" w:rsidRPr="00C94DAC" w14:paraId="3B12C8CE" w14:textId="77777777" w:rsidTr="004C7661">
        <w:trPr>
          <w:trHeight w:val="300"/>
        </w:trPr>
        <w:tc>
          <w:tcPr>
            <w:tcW w:w="1417" w:type="dxa"/>
            <w:shd w:val="clear" w:color="auto" w:fill="auto"/>
            <w:vAlign w:val="center"/>
            <w:hideMark/>
          </w:tcPr>
          <w:p w14:paraId="6A5651DD" w14:textId="77777777" w:rsidR="00BA5C1C" w:rsidRPr="00C94DAC" w:rsidRDefault="00BA5C1C" w:rsidP="004C7661">
            <w:pPr>
              <w:spacing w:after="0"/>
              <w:jc w:val="center"/>
              <w:rPr>
                <w:rFonts w:ascii="Times New Roman" w:eastAsia="Times New Roman" w:hAnsi="Times New Roman"/>
                <w:i/>
                <w:iCs/>
                <w:sz w:val="24"/>
                <w:szCs w:val="24"/>
                <w:lang w:eastAsia="ru-RU"/>
              </w:rPr>
            </w:pPr>
            <w:r w:rsidRPr="00C94DAC">
              <w:rPr>
                <w:rFonts w:ascii="Times New Roman" w:eastAsia="Times New Roman" w:hAnsi="Times New Roman"/>
                <w:i/>
                <w:iCs/>
                <w:sz w:val="24"/>
                <w:szCs w:val="24"/>
                <w:lang w:eastAsia="ru-RU"/>
              </w:rPr>
              <w:t>Ка</w:t>
            </w:r>
          </w:p>
        </w:tc>
        <w:tc>
          <w:tcPr>
            <w:tcW w:w="3686" w:type="dxa"/>
            <w:shd w:val="clear" w:color="auto" w:fill="auto"/>
            <w:vAlign w:val="center"/>
            <w:hideMark/>
          </w:tcPr>
          <w:p w14:paraId="0C8F7829" w14:textId="77777777" w:rsidR="00BA5C1C" w:rsidRPr="00C94DAC" w:rsidRDefault="00BA5C1C" w:rsidP="004C7661">
            <w:pPr>
              <w:spacing w:after="0"/>
              <w:jc w:val="both"/>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количество аварий и засоров на канализационных сетях</w:t>
            </w:r>
          </w:p>
        </w:tc>
        <w:tc>
          <w:tcPr>
            <w:tcW w:w="1701" w:type="dxa"/>
            <w:shd w:val="clear" w:color="auto" w:fill="auto"/>
            <w:vAlign w:val="center"/>
            <w:hideMark/>
          </w:tcPr>
          <w:p w14:paraId="77016D72" w14:textId="77777777" w:rsidR="00BA5C1C" w:rsidRPr="00C94DAC" w:rsidRDefault="00BA5C1C" w:rsidP="004C7661">
            <w:pPr>
              <w:spacing w:after="0"/>
              <w:jc w:val="center"/>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ед.</w:t>
            </w:r>
          </w:p>
        </w:tc>
        <w:tc>
          <w:tcPr>
            <w:tcW w:w="2693" w:type="dxa"/>
            <w:shd w:val="clear" w:color="auto" w:fill="auto"/>
            <w:vAlign w:val="center"/>
            <w:hideMark/>
          </w:tcPr>
          <w:p w14:paraId="0CD0A33B"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н/д</w:t>
            </w:r>
          </w:p>
        </w:tc>
      </w:tr>
      <w:tr w:rsidR="00BA5C1C" w:rsidRPr="00C94DAC" w14:paraId="4E3EA11B" w14:textId="77777777" w:rsidTr="004C7661">
        <w:trPr>
          <w:trHeight w:val="772"/>
        </w:trPr>
        <w:tc>
          <w:tcPr>
            <w:tcW w:w="1417" w:type="dxa"/>
            <w:shd w:val="clear" w:color="auto" w:fill="auto"/>
            <w:vAlign w:val="center"/>
            <w:hideMark/>
          </w:tcPr>
          <w:p w14:paraId="5AAE4D6B" w14:textId="77777777" w:rsidR="00BA5C1C" w:rsidRPr="00C94DAC" w:rsidRDefault="00BA5C1C" w:rsidP="004C7661">
            <w:pPr>
              <w:spacing w:after="0"/>
              <w:jc w:val="center"/>
              <w:rPr>
                <w:rFonts w:ascii="Times New Roman" w:eastAsia="Times New Roman" w:hAnsi="Times New Roman"/>
                <w:i/>
                <w:iCs/>
                <w:sz w:val="24"/>
                <w:szCs w:val="24"/>
                <w:lang w:eastAsia="ru-RU"/>
              </w:rPr>
            </w:pPr>
            <w:r w:rsidRPr="00C94DAC">
              <w:rPr>
                <w:rFonts w:ascii="Times New Roman" w:eastAsia="Times New Roman" w:hAnsi="Times New Roman"/>
                <w:i/>
                <w:iCs/>
                <w:sz w:val="24"/>
                <w:szCs w:val="24"/>
                <w:lang w:eastAsia="ru-RU"/>
              </w:rPr>
              <w:t>Lсети</w:t>
            </w:r>
          </w:p>
        </w:tc>
        <w:tc>
          <w:tcPr>
            <w:tcW w:w="3686" w:type="dxa"/>
            <w:shd w:val="clear" w:color="auto" w:fill="auto"/>
            <w:vAlign w:val="center"/>
            <w:hideMark/>
          </w:tcPr>
          <w:p w14:paraId="6BDCDFC1" w14:textId="77777777" w:rsidR="00BA5C1C" w:rsidRPr="00C94DAC" w:rsidRDefault="00BA5C1C" w:rsidP="004C7661">
            <w:pPr>
              <w:spacing w:after="0"/>
              <w:jc w:val="both"/>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протяженность канализационных сетей</w:t>
            </w:r>
          </w:p>
        </w:tc>
        <w:tc>
          <w:tcPr>
            <w:tcW w:w="1701" w:type="dxa"/>
            <w:shd w:val="clear" w:color="auto" w:fill="auto"/>
            <w:vAlign w:val="center"/>
            <w:hideMark/>
          </w:tcPr>
          <w:p w14:paraId="1380DFCF" w14:textId="77777777" w:rsidR="00BA5C1C" w:rsidRPr="00C94DAC" w:rsidRDefault="00BA5C1C" w:rsidP="004C7661">
            <w:pPr>
              <w:spacing w:after="0"/>
              <w:jc w:val="center"/>
              <w:rPr>
                <w:rFonts w:ascii="Times New Roman" w:eastAsia="Times New Roman" w:hAnsi="Times New Roman"/>
                <w:sz w:val="24"/>
                <w:szCs w:val="24"/>
                <w:lang w:eastAsia="ru-RU"/>
              </w:rPr>
            </w:pPr>
            <w:r w:rsidRPr="00C94DAC">
              <w:rPr>
                <w:rFonts w:ascii="Times New Roman" w:eastAsia="Times New Roman" w:hAnsi="Times New Roman"/>
                <w:sz w:val="24"/>
                <w:szCs w:val="24"/>
                <w:lang w:eastAsia="ru-RU"/>
              </w:rPr>
              <w:t>м</w:t>
            </w:r>
          </w:p>
        </w:tc>
        <w:tc>
          <w:tcPr>
            <w:tcW w:w="2693" w:type="dxa"/>
            <w:shd w:val="clear" w:color="auto" w:fill="auto"/>
            <w:vAlign w:val="center"/>
            <w:hideMark/>
          </w:tcPr>
          <w:p w14:paraId="5216C2DE"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28300</w:t>
            </w:r>
          </w:p>
        </w:tc>
      </w:tr>
    </w:tbl>
    <w:p w14:paraId="53B75635" w14:textId="77777777" w:rsidR="00BA5C1C" w:rsidRPr="00C94DAC" w:rsidRDefault="00BA5C1C" w:rsidP="00BA5C1C">
      <w:pPr>
        <w:spacing w:after="0"/>
        <w:jc w:val="center"/>
        <w:rPr>
          <w:rFonts w:ascii="Times New Roman" w:hAnsi="Times New Roman"/>
          <w:b/>
          <w:sz w:val="28"/>
          <w:szCs w:val="28"/>
        </w:rPr>
      </w:pPr>
    </w:p>
    <w:p w14:paraId="3B732172"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2.1.7. Оценка воздействия сбросов сточных вод через централизованную систему водоотведения на окружающую среду</w:t>
      </w:r>
    </w:p>
    <w:p w14:paraId="4AD6E55C" w14:textId="631C93C8" w:rsidR="00BA5C1C" w:rsidRPr="00C94DAC" w:rsidRDefault="00BA5C1C" w:rsidP="00BA5C1C">
      <w:pPr>
        <w:shd w:val="clear" w:color="auto" w:fill="FFFFFF"/>
        <w:spacing w:after="0"/>
        <w:ind w:right="-284" w:firstLine="708"/>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xml:space="preserve">Основным видом деятельности предприятия </w:t>
      </w:r>
      <w:r w:rsidRPr="00C94DAC">
        <w:rPr>
          <w:rFonts w:ascii="Times New Roman" w:hAnsi="Times New Roman"/>
          <w:color w:val="000000"/>
          <w:sz w:val="28"/>
          <w:szCs w:val="28"/>
          <w:lang w:eastAsia="ru-RU"/>
        </w:rPr>
        <w:t xml:space="preserve">МУП </w:t>
      </w:r>
      <w:r w:rsidR="00C51389">
        <w:rPr>
          <w:rFonts w:ascii="Times New Roman" w:hAnsi="Times New Roman"/>
          <w:color w:val="000000"/>
          <w:sz w:val="28"/>
          <w:szCs w:val="28"/>
          <w:lang w:eastAsia="ru-RU"/>
        </w:rPr>
        <w:t>«</w:t>
      </w:r>
      <w:r w:rsidRPr="00C94DAC">
        <w:rPr>
          <w:rFonts w:ascii="Times New Roman" w:hAnsi="Times New Roman"/>
          <w:color w:val="000000"/>
          <w:sz w:val="28"/>
          <w:szCs w:val="28"/>
          <w:lang w:eastAsia="ru-RU"/>
        </w:rPr>
        <w:t>Водоканал+</w:t>
      </w:r>
      <w:r w:rsidR="00C51389">
        <w:rPr>
          <w:rFonts w:ascii="Times New Roman" w:hAnsi="Times New Roman"/>
          <w:color w:val="000000"/>
          <w:sz w:val="28"/>
          <w:szCs w:val="28"/>
          <w:lang w:eastAsia="ru-RU"/>
        </w:rPr>
        <w:t>»</w:t>
      </w:r>
      <w:r w:rsidRPr="00C94DAC">
        <w:rPr>
          <w:rFonts w:ascii="Times New Roman" w:hAnsi="Times New Roman"/>
          <w:color w:val="000000"/>
          <w:sz w:val="28"/>
          <w:szCs w:val="28"/>
          <w:lang w:eastAsia="ru-RU"/>
        </w:rPr>
        <w:t xml:space="preserve"> </w:t>
      </w:r>
      <w:r w:rsidRPr="00C94DAC">
        <w:rPr>
          <w:rFonts w:ascii="Times New Roman" w:eastAsia="Times New Roman" w:hAnsi="Times New Roman"/>
          <w:sz w:val="28"/>
          <w:szCs w:val="28"/>
          <w:lang w:eastAsia="ru-RU"/>
        </w:rPr>
        <w:t>является осуществление работ по выполнению заказа на предоставление населению услуг по водоснабжению и канализации. В рамках этих задач предприятие производит забор, очистку и распределение воды, удаление сточных вод.</w:t>
      </w:r>
    </w:p>
    <w:p w14:paraId="3129D72F" w14:textId="77777777" w:rsidR="00BA5C1C" w:rsidRPr="00C94DAC" w:rsidRDefault="00BA5C1C" w:rsidP="00BA5C1C">
      <w:pPr>
        <w:shd w:val="clear" w:color="auto" w:fill="FFFFFF"/>
        <w:spacing w:after="0"/>
        <w:ind w:right="-284" w:firstLine="708"/>
        <w:jc w:val="both"/>
        <w:rPr>
          <w:rFonts w:ascii="Times New Roman" w:eastAsia="Times New Roman" w:hAnsi="Times New Roman"/>
          <w:color w:val="505050"/>
          <w:sz w:val="28"/>
          <w:szCs w:val="28"/>
          <w:lang w:eastAsia="ru-RU"/>
        </w:rPr>
      </w:pPr>
      <w:r w:rsidRPr="00C94DAC">
        <w:rPr>
          <w:rFonts w:ascii="Times New Roman" w:eastAsia="Times New Roman" w:hAnsi="Times New Roman"/>
          <w:sz w:val="28"/>
          <w:szCs w:val="28"/>
          <w:lang w:eastAsia="ru-RU"/>
        </w:rPr>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r w:rsidRPr="00C94DAC">
        <w:rPr>
          <w:rFonts w:ascii="Times New Roman" w:eastAsia="Times New Roman" w:hAnsi="Times New Roman"/>
          <w:color w:val="505050"/>
          <w:sz w:val="28"/>
          <w:szCs w:val="28"/>
          <w:lang w:eastAsia="ru-RU"/>
        </w:rPr>
        <w:t>.</w:t>
      </w:r>
    </w:p>
    <w:p w14:paraId="2D30FAF8" w14:textId="77777777" w:rsidR="00BA5C1C" w:rsidRPr="00C94DAC" w:rsidRDefault="00BA5C1C" w:rsidP="00BA5C1C">
      <w:pPr>
        <w:shd w:val="clear" w:color="auto" w:fill="FFFFFF"/>
        <w:spacing w:after="0"/>
        <w:ind w:right="-284" w:firstLine="708"/>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Принципами экологической политики являются:</w:t>
      </w:r>
    </w:p>
    <w:p w14:paraId="4B18CE37" w14:textId="77777777" w:rsidR="00BA5C1C" w:rsidRPr="00C94DAC" w:rsidRDefault="00BA5C1C" w:rsidP="00BA5C1C">
      <w:pPr>
        <w:shd w:val="clear" w:color="auto" w:fill="FFFFFF"/>
        <w:spacing w:after="0"/>
        <w:ind w:left="720" w:right="-284" w:hanging="12"/>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постепенное снижение сбросов и выбросов загрязняющих веществ в окружающую природную среду;</w:t>
      </w:r>
    </w:p>
    <w:p w14:paraId="11ABF0D2" w14:textId="77777777" w:rsidR="00BA5C1C" w:rsidRPr="00C94DAC" w:rsidRDefault="00BA5C1C" w:rsidP="00BA5C1C">
      <w:pPr>
        <w:shd w:val="clear" w:color="auto" w:fill="FFFFFF"/>
        <w:spacing w:after="0"/>
        <w:ind w:left="720" w:right="-284" w:hanging="12"/>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стабильное улучшение экологических показателей работы очистных сооружений;</w:t>
      </w:r>
    </w:p>
    <w:p w14:paraId="0C425DCB" w14:textId="77777777" w:rsidR="00BA5C1C" w:rsidRPr="00C94DAC" w:rsidRDefault="00BA5C1C" w:rsidP="00BA5C1C">
      <w:pPr>
        <w:shd w:val="clear" w:color="auto" w:fill="FFFFFF"/>
        <w:spacing w:after="0"/>
        <w:ind w:left="720" w:right="-284" w:hanging="12"/>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обеспечение надежной работы систем водоснабжения и водоотведения;</w:t>
      </w:r>
    </w:p>
    <w:p w14:paraId="6914DC62" w14:textId="77777777" w:rsidR="00BA5C1C" w:rsidRPr="00C94DAC" w:rsidRDefault="00BA5C1C" w:rsidP="00BA5C1C">
      <w:pPr>
        <w:shd w:val="clear" w:color="auto" w:fill="FFFFFF"/>
        <w:spacing w:after="0"/>
        <w:ind w:right="-284" w:firstLine="708"/>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рациональное использование природных и энергетических ресурсов;</w:t>
      </w:r>
    </w:p>
    <w:p w14:paraId="605778D0" w14:textId="77777777" w:rsidR="00BA5C1C" w:rsidRPr="00C94DAC" w:rsidRDefault="00BA5C1C" w:rsidP="00BA5C1C">
      <w:pPr>
        <w:shd w:val="clear" w:color="auto" w:fill="FFFFFF"/>
        <w:spacing w:after="0"/>
        <w:ind w:right="-284" w:firstLine="708"/>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 соблюдение требований природоохранного законодательства.</w:t>
      </w:r>
    </w:p>
    <w:p w14:paraId="16C29BE8"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lastRenderedPageBreak/>
        <w:t>2.1.8. Описание территорий муниципального образования, не охваченных централизованной системой водоотведения</w:t>
      </w:r>
    </w:p>
    <w:p w14:paraId="42E3CCAD" w14:textId="5AA95948" w:rsidR="00BA5C1C" w:rsidRDefault="00BA5C1C" w:rsidP="00BA5C1C">
      <w:pPr>
        <w:spacing w:after="0"/>
        <w:ind w:right="-284" w:firstLine="708"/>
        <w:jc w:val="both"/>
        <w:rPr>
          <w:rFonts w:ascii="Times New Roman" w:hAnsi="Times New Roman"/>
          <w:sz w:val="28"/>
          <w:szCs w:val="28"/>
          <w:lang w:eastAsia="ar-SA"/>
        </w:rPr>
      </w:pPr>
      <w:r w:rsidRPr="00C94DAC">
        <w:rPr>
          <w:rFonts w:ascii="Times New Roman" w:hAnsi="Times New Roman"/>
          <w:sz w:val="28"/>
          <w:szCs w:val="28"/>
          <w:lang w:eastAsia="ar-SA"/>
        </w:rPr>
        <w:t xml:space="preserve">В настоящий момент в </w:t>
      </w:r>
      <w:r w:rsidR="00C51389">
        <w:rPr>
          <w:rFonts w:ascii="Times New Roman" w:hAnsi="Times New Roman"/>
          <w:sz w:val="28"/>
          <w:szCs w:val="28"/>
          <w:lang w:eastAsia="ar-SA"/>
        </w:rPr>
        <w:t>городском поселении Чамзинка</w:t>
      </w:r>
      <w:r w:rsidRPr="00C94DAC">
        <w:rPr>
          <w:rFonts w:ascii="Times New Roman" w:hAnsi="Times New Roman"/>
          <w:sz w:val="28"/>
          <w:szCs w:val="28"/>
          <w:lang w:eastAsia="ar-SA"/>
        </w:rPr>
        <w:t xml:space="preserve"> не охвачены централизованной системой водоотведения дома малоэтажной застройки и частного сектора.</w:t>
      </w:r>
    </w:p>
    <w:p w14:paraId="2DD310D3" w14:textId="77777777" w:rsidR="00C51389" w:rsidRPr="00C94DAC" w:rsidRDefault="00C51389" w:rsidP="00BA5C1C">
      <w:pPr>
        <w:spacing w:after="0"/>
        <w:ind w:right="-284" w:firstLine="708"/>
        <w:jc w:val="both"/>
        <w:rPr>
          <w:rFonts w:ascii="Times New Roman" w:hAnsi="Times New Roman"/>
          <w:sz w:val="28"/>
          <w:szCs w:val="28"/>
          <w:lang w:eastAsia="ar-SA"/>
        </w:rPr>
      </w:pPr>
    </w:p>
    <w:p w14:paraId="382FE7EF"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2.1.9. Описание существующих технических и технологических проблем системы водоотведения поселения</w:t>
      </w:r>
    </w:p>
    <w:p w14:paraId="20E1828F" w14:textId="68C4C304" w:rsidR="00BA5C1C" w:rsidRPr="00C94DAC" w:rsidRDefault="00BA5C1C" w:rsidP="00BA5C1C">
      <w:pPr>
        <w:pStyle w:val="afffff0"/>
        <w:spacing w:line="276" w:lineRule="auto"/>
        <w:ind w:right="-284"/>
        <w:rPr>
          <w:sz w:val="28"/>
          <w:szCs w:val="28"/>
          <w:lang w:eastAsia="ru-RU"/>
        </w:rPr>
      </w:pPr>
      <w:r w:rsidRPr="00C94DAC">
        <w:rPr>
          <w:sz w:val="28"/>
          <w:szCs w:val="28"/>
          <w:lang w:eastAsia="ru-RU"/>
        </w:rPr>
        <w:t xml:space="preserve">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w:t>
      </w:r>
      <w:r w:rsidR="00C51389" w:rsidRPr="00C94DAC">
        <w:rPr>
          <w:sz w:val="28"/>
          <w:szCs w:val="28"/>
          <w:lang w:eastAsia="ru-RU"/>
        </w:rPr>
        <w:t>канализации</w:t>
      </w:r>
      <w:r w:rsidRPr="00C94DAC">
        <w:rPr>
          <w:sz w:val="28"/>
          <w:szCs w:val="28"/>
          <w:lang w:eastAsia="ru-RU"/>
        </w:rPr>
        <w:t>, наличие неучтенных стоков, проблемы с ливневой канализацией, отсутствие полноценной автоматизации и диспетчеризации процессов водоотведения.</w:t>
      </w:r>
    </w:p>
    <w:p w14:paraId="065A6D69" w14:textId="03B07D09" w:rsidR="00BA5C1C" w:rsidRDefault="00BA5C1C" w:rsidP="00BA5C1C">
      <w:pPr>
        <w:widowControl w:val="0"/>
        <w:spacing w:after="0"/>
        <w:ind w:right="-284"/>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Pr="00C94DAC">
        <w:rPr>
          <w:rFonts w:ascii="Times New Roman" w:eastAsia="Times New Roman" w:hAnsi="Times New Roman"/>
          <w:color w:val="000000"/>
          <w:sz w:val="28"/>
          <w:szCs w:val="28"/>
          <w:shd w:val="clear" w:color="auto" w:fill="FFFFFF"/>
          <w:lang w:eastAsia="ru-RU"/>
        </w:rPr>
        <w:t>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Износ магистральных коллекторов составляет более 65%. Это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w:t>
      </w:r>
    </w:p>
    <w:p w14:paraId="24B97EF7" w14:textId="77777777" w:rsidR="00C51389" w:rsidRPr="00C94DAC" w:rsidRDefault="00C51389" w:rsidP="00BA5C1C">
      <w:pPr>
        <w:widowControl w:val="0"/>
        <w:spacing w:after="0"/>
        <w:ind w:right="-284"/>
        <w:jc w:val="both"/>
        <w:rPr>
          <w:rFonts w:ascii="Times New Roman" w:eastAsia="Times New Roman" w:hAnsi="Times New Roman"/>
          <w:color w:val="000000"/>
          <w:sz w:val="28"/>
          <w:szCs w:val="28"/>
          <w:shd w:val="clear" w:color="auto" w:fill="FFFFFF"/>
          <w:lang w:eastAsia="ru-RU"/>
        </w:rPr>
      </w:pPr>
    </w:p>
    <w:p w14:paraId="5624173B" w14:textId="02FEB5D9" w:rsidR="00BA5C1C" w:rsidRPr="00C94DAC" w:rsidRDefault="00BA5C1C" w:rsidP="00BA5C1C">
      <w:pPr>
        <w:autoSpaceDE w:val="0"/>
        <w:autoSpaceDN w:val="0"/>
        <w:adjustRightInd w:val="0"/>
        <w:spacing w:after="0"/>
        <w:ind w:right="-284" w:firstLine="709"/>
        <w:jc w:val="center"/>
        <w:rPr>
          <w:rFonts w:ascii="Times New Roman" w:hAnsi="Times New Roman"/>
          <w:b/>
          <w:color w:val="000000"/>
          <w:spacing w:val="2"/>
          <w:sz w:val="28"/>
          <w:szCs w:val="28"/>
          <w:shd w:val="clear" w:color="auto" w:fill="FFFFFF"/>
        </w:rPr>
      </w:pPr>
      <w:r w:rsidRPr="00C94DAC">
        <w:rPr>
          <w:rFonts w:ascii="Times New Roman" w:hAnsi="Times New Roman"/>
          <w:b/>
          <w:color w:val="000000"/>
          <w:spacing w:val="2"/>
          <w:sz w:val="28"/>
          <w:szCs w:val="28"/>
          <w:shd w:val="clear" w:color="auto" w:fill="FFFFFF"/>
        </w:rPr>
        <w:t>2.1.10. Сведения об отнесении централизованное системы водоотведения</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(канализации)</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к централизованным системам водоотведения</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поселения, включающие перечень и описание централизованных систем водоотведения</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(канализации), отнесенных к централизованным</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системам водоотведения</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поселений, а также</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информацию об очистных сооружениях (при их наличии) , на которые</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поступают сточные воды, отводимые через указанные централизованные</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системы водоотведения (канализации), о мощности очистных сооружений и применяемых на</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них</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технологиях очистки сточных вод,</w:t>
      </w:r>
      <w:r>
        <w:rPr>
          <w:rFonts w:ascii="Times New Roman" w:hAnsi="Times New Roman"/>
          <w:b/>
          <w:color w:val="000000"/>
          <w:spacing w:val="2"/>
          <w:sz w:val="28"/>
          <w:szCs w:val="28"/>
          <w:shd w:val="clear" w:color="auto" w:fill="FFFFFF"/>
        </w:rPr>
        <w:t xml:space="preserve"> </w:t>
      </w:r>
      <w:r w:rsidRPr="00C94DAC">
        <w:rPr>
          <w:rFonts w:ascii="Times New Roman" w:hAnsi="Times New Roman"/>
          <w:b/>
          <w:color w:val="000000"/>
          <w:spacing w:val="2"/>
          <w:sz w:val="28"/>
          <w:szCs w:val="28"/>
          <w:shd w:val="clear" w:color="auto" w:fill="FFFFFF"/>
        </w:rPr>
        <w:t>среднегодовом объеме принимаемых сточных вод</w:t>
      </w:r>
    </w:p>
    <w:p w14:paraId="419C1437" w14:textId="27936C4D" w:rsidR="00BA5C1C" w:rsidRPr="00C94DAC" w:rsidRDefault="00BA5C1C" w:rsidP="00BA5C1C">
      <w:pPr>
        <w:pStyle w:val="afffffff2"/>
        <w:shd w:val="clear" w:color="auto" w:fill="FFFFFF"/>
        <w:spacing w:before="0" w:beforeAutospacing="0" w:after="0" w:afterAutospacing="0" w:line="276" w:lineRule="auto"/>
        <w:ind w:right="-284"/>
        <w:jc w:val="both"/>
        <w:rPr>
          <w:rStyle w:val="af"/>
          <w:bCs/>
          <w:color w:val="000000"/>
          <w:spacing w:val="2"/>
          <w:sz w:val="28"/>
          <w:szCs w:val="28"/>
          <w:u w:val="none"/>
        </w:rPr>
      </w:pPr>
      <w:r w:rsidRPr="00C94DAC">
        <w:rPr>
          <w:color w:val="000000"/>
          <w:spacing w:val="2"/>
          <w:sz w:val="28"/>
          <w:szCs w:val="28"/>
        </w:rPr>
        <w:tab/>
      </w:r>
      <w:r w:rsidRPr="00C94DAC">
        <w:rPr>
          <w:rStyle w:val="a7"/>
          <w:b w:val="0"/>
          <w:color w:val="000000"/>
          <w:spacing w:val="2"/>
          <w:sz w:val="28"/>
          <w:szCs w:val="28"/>
        </w:rPr>
        <w:t xml:space="preserve">Отнесение централизованной системы водоотведения к централизованным системам водоотведения осуществляется в соответствии с </w:t>
      </w:r>
      <w:hyperlink r:id="rId16" w:history="1">
        <w:r w:rsidRPr="00C94DAC">
          <w:rPr>
            <w:rStyle w:val="af"/>
            <w:bCs/>
            <w:color w:val="000000"/>
            <w:spacing w:val="2"/>
            <w:sz w:val="28"/>
            <w:szCs w:val="28"/>
            <w:u w:val="none"/>
          </w:rPr>
          <w:t xml:space="preserve">Постановлением Правительства РФ от 31.05.2019 N 691 </w:t>
        </w:r>
        <w:r w:rsidR="00C51389">
          <w:rPr>
            <w:rStyle w:val="af"/>
            <w:bCs/>
            <w:color w:val="000000"/>
            <w:spacing w:val="2"/>
            <w:sz w:val="28"/>
            <w:szCs w:val="28"/>
            <w:u w:val="none"/>
          </w:rPr>
          <w:t>«</w:t>
        </w:r>
        <w:r w:rsidRPr="00C94DAC">
          <w:rPr>
            <w:rStyle w:val="af"/>
            <w:bCs/>
            <w:color w:val="000000"/>
            <w:spacing w:val="2"/>
            <w:sz w:val="28"/>
            <w:szCs w:val="28"/>
            <w:u w:val="none"/>
          </w:rPr>
          <w:t>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r w:rsidR="00C51389">
          <w:rPr>
            <w:rStyle w:val="af"/>
            <w:bCs/>
            <w:color w:val="000000"/>
            <w:spacing w:val="2"/>
            <w:sz w:val="28"/>
            <w:szCs w:val="28"/>
            <w:u w:val="none"/>
          </w:rPr>
          <w:t>»</w:t>
        </w:r>
      </w:hyperlink>
      <w:r w:rsidRPr="00C94DAC">
        <w:rPr>
          <w:rStyle w:val="af"/>
          <w:bCs/>
          <w:color w:val="000000"/>
          <w:spacing w:val="2"/>
          <w:sz w:val="28"/>
          <w:szCs w:val="28"/>
          <w:u w:val="none"/>
        </w:rPr>
        <w:t>.</w:t>
      </w:r>
    </w:p>
    <w:p w14:paraId="1BC05D65" w14:textId="6685014D" w:rsidR="00BA5C1C" w:rsidRDefault="00BA5C1C" w:rsidP="00BA5C1C">
      <w:pPr>
        <w:pStyle w:val="afffffff2"/>
        <w:shd w:val="clear" w:color="auto" w:fill="FFFFFF"/>
        <w:spacing w:before="0" w:beforeAutospacing="0" w:after="0" w:afterAutospacing="0" w:line="276" w:lineRule="auto"/>
        <w:ind w:right="-284"/>
        <w:jc w:val="both"/>
        <w:rPr>
          <w:rStyle w:val="af"/>
          <w:bCs/>
          <w:color w:val="000000"/>
          <w:spacing w:val="2"/>
          <w:sz w:val="28"/>
          <w:szCs w:val="28"/>
          <w:u w:val="none"/>
        </w:rPr>
      </w:pPr>
      <w:r w:rsidRPr="00C94DAC">
        <w:rPr>
          <w:rStyle w:val="af"/>
          <w:bCs/>
          <w:color w:val="000000"/>
          <w:spacing w:val="2"/>
          <w:sz w:val="28"/>
          <w:szCs w:val="28"/>
          <w:u w:val="none"/>
        </w:rPr>
        <w:tab/>
        <w:t xml:space="preserve">Перечень объектов с характеристиками, необходимых к отнесению к централизованным системам водоотведения представлены в таблице </w:t>
      </w:r>
      <w:r w:rsidR="00C51389">
        <w:rPr>
          <w:rStyle w:val="af"/>
          <w:bCs/>
          <w:color w:val="000000"/>
          <w:spacing w:val="2"/>
          <w:sz w:val="28"/>
          <w:szCs w:val="28"/>
          <w:u w:val="none"/>
        </w:rPr>
        <w:t>2.1.10.1</w:t>
      </w:r>
      <w:r w:rsidRPr="00C94DAC">
        <w:rPr>
          <w:rStyle w:val="af"/>
          <w:bCs/>
          <w:color w:val="000000"/>
          <w:spacing w:val="2"/>
          <w:sz w:val="28"/>
          <w:szCs w:val="28"/>
          <w:u w:val="none"/>
        </w:rPr>
        <w:t>.</w:t>
      </w:r>
    </w:p>
    <w:p w14:paraId="178FD379" w14:textId="77777777" w:rsidR="00C51389" w:rsidRPr="00C94DAC" w:rsidRDefault="00C51389" w:rsidP="00BA5C1C">
      <w:pPr>
        <w:pStyle w:val="afffffff2"/>
        <w:shd w:val="clear" w:color="auto" w:fill="FFFFFF"/>
        <w:spacing w:before="0" w:beforeAutospacing="0" w:after="0" w:afterAutospacing="0" w:line="276" w:lineRule="auto"/>
        <w:ind w:right="-284"/>
        <w:jc w:val="both"/>
        <w:rPr>
          <w:rStyle w:val="af"/>
          <w:bCs/>
          <w:color w:val="000000"/>
          <w:spacing w:val="2"/>
          <w:sz w:val="28"/>
          <w:szCs w:val="28"/>
          <w:u w:val="none"/>
        </w:rPr>
      </w:pPr>
    </w:p>
    <w:p w14:paraId="3DCBB63F" w14:textId="19E8C21D" w:rsidR="00BA5C1C" w:rsidRPr="00C94DAC" w:rsidRDefault="00BA5C1C" w:rsidP="00BA5C1C">
      <w:pPr>
        <w:pStyle w:val="afffffff2"/>
        <w:shd w:val="clear" w:color="auto" w:fill="FFFFFF"/>
        <w:spacing w:before="0" w:beforeAutospacing="0" w:after="0" w:afterAutospacing="0" w:line="276" w:lineRule="auto"/>
        <w:ind w:right="-284"/>
        <w:jc w:val="right"/>
        <w:rPr>
          <w:rStyle w:val="af"/>
          <w:bCs/>
          <w:color w:val="000000"/>
          <w:spacing w:val="2"/>
          <w:sz w:val="28"/>
          <w:szCs w:val="28"/>
          <w:u w:val="none"/>
        </w:rPr>
      </w:pPr>
      <w:r w:rsidRPr="00C94DAC">
        <w:rPr>
          <w:rStyle w:val="af"/>
          <w:bCs/>
          <w:color w:val="000000"/>
          <w:spacing w:val="2"/>
          <w:sz w:val="28"/>
          <w:szCs w:val="28"/>
          <w:u w:val="none"/>
        </w:rPr>
        <w:t xml:space="preserve">Таблица </w:t>
      </w:r>
      <w:r w:rsidR="00C51389">
        <w:rPr>
          <w:rStyle w:val="af"/>
          <w:bCs/>
          <w:color w:val="000000"/>
          <w:spacing w:val="2"/>
          <w:sz w:val="28"/>
          <w:szCs w:val="28"/>
          <w:u w:val="none"/>
        </w:rPr>
        <w:t>2.1.10.1</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5528"/>
        <w:gridCol w:w="3260"/>
      </w:tblGrid>
      <w:tr w:rsidR="00BA5C1C" w:rsidRPr="00C94DAC" w14:paraId="7CFEAB73" w14:textId="77777777" w:rsidTr="004C7661">
        <w:tc>
          <w:tcPr>
            <w:tcW w:w="851" w:type="dxa"/>
            <w:vAlign w:val="center"/>
          </w:tcPr>
          <w:p w14:paraId="4B1B5E76" w14:textId="77777777" w:rsidR="00BA5C1C" w:rsidRPr="00C94DAC" w:rsidRDefault="00BA5C1C" w:rsidP="004C7661">
            <w:pPr>
              <w:pStyle w:val="afffffff2"/>
              <w:spacing w:before="0" w:beforeAutospacing="0" w:after="0" w:afterAutospacing="0" w:line="276" w:lineRule="auto"/>
              <w:ind w:right="-108"/>
              <w:jc w:val="center"/>
              <w:rPr>
                <w:rStyle w:val="af"/>
                <w:b/>
                <w:bCs/>
                <w:color w:val="000000"/>
                <w:spacing w:val="2"/>
                <w:u w:val="none"/>
              </w:rPr>
            </w:pPr>
            <w:r w:rsidRPr="00C94DAC">
              <w:rPr>
                <w:rStyle w:val="af"/>
                <w:b/>
                <w:bCs/>
                <w:color w:val="000000"/>
                <w:spacing w:val="2"/>
                <w:u w:val="none"/>
              </w:rPr>
              <w:t>№ п/п</w:t>
            </w:r>
          </w:p>
        </w:tc>
        <w:tc>
          <w:tcPr>
            <w:tcW w:w="5528" w:type="dxa"/>
            <w:vAlign w:val="center"/>
          </w:tcPr>
          <w:p w14:paraId="7403AAF5" w14:textId="77777777" w:rsidR="00BA5C1C" w:rsidRPr="00C94DAC" w:rsidRDefault="00BA5C1C" w:rsidP="004C7661">
            <w:pPr>
              <w:pStyle w:val="afffffff2"/>
              <w:spacing w:before="0" w:beforeAutospacing="0" w:after="0" w:afterAutospacing="0" w:line="276" w:lineRule="auto"/>
              <w:ind w:right="-284"/>
              <w:jc w:val="center"/>
              <w:rPr>
                <w:rStyle w:val="af"/>
                <w:b/>
                <w:bCs/>
                <w:color w:val="000000"/>
                <w:spacing w:val="2"/>
                <w:u w:val="none"/>
              </w:rPr>
            </w:pPr>
            <w:r w:rsidRPr="00C94DAC">
              <w:rPr>
                <w:rStyle w:val="af"/>
                <w:b/>
                <w:bCs/>
                <w:color w:val="000000"/>
                <w:spacing w:val="2"/>
                <w:u w:val="none"/>
              </w:rPr>
              <w:t>Наименование</w:t>
            </w:r>
          </w:p>
        </w:tc>
        <w:tc>
          <w:tcPr>
            <w:tcW w:w="3260" w:type="dxa"/>
            <w:vAlign w:val="center"/>
          </w:tcPr>
          <w:p w14:paraId="4BC26DE4" w14:textId="77777777" w:rsidR="00BA5C1C" w:rsidRPr="00C94DAC" w:rsidRDefault="00BA5C1C" w:rsidP="004C7661">
            <w:pPr>
              <w:pStyle w:val="afffffff2"/>
              <w:spacing w:before="0" w:beforeAutospacing="0" w:after="0" w:afterAutospacing="0" w:line="276" w:lineRule="auto"/>
              <w:ind w:right="-284"/>
              <w:jc w:val="center"/>
              <w:rPr>
                <w:rStyle w:val="af"/>
                <w:b/>
                <w:bCs/>
                <w:color w:val="000000"/>
                <w:spacing w:val="2"/>
                <w:u w:val="none"/>
              </w:rPr>
            </w:pPr>
            <w:r w:rsidRPr="00C94DAC">
              <w:rPr>
                <w:rStyle w:val="af"/>
                <w:b/>
                <w:bCs/>
                <w:color w:val="000000"/>
                <w:spacing w:val="2"/>
                <w:u w:val="none"/>
              </w:rPr>
              <w:t>Характеристика</w:t>
            </w:r>
          </w:p>
        </w:tc>
      </w:tr>
      <w:tr w:rsidR="00BA5C1C" w:rsidRPr="00C94DAC" w14:paraId="50AA73FB" w14:textId="77777777" w:rsidTr="004C7661">
        <w:tc>
          <w:tcPr>
            <w:tcW w:w="851" w:type="dxa"/>
            <w:tcBorders>
              <w:bottom w:val="single" w:sz="12" w:space="0" w:color="auto"/>
            </w:tcBorders>
            <w:vAlign w:val="center"/>
          </w:tcPr>
          <w:p w14:paraId="510462FF" w14:textId="77777777" w:rsidR="00BA5C1C" w:rsidRPr="00C94DAC" w:rsidRDefault="00BA5C1C" w:rsidP="004C7661">
            <w:pPr>
              <w:pStyle w:val="afffffff2"/>
              <w:spacing w:before="0" w:beforeAutospacing="0" w:after="0" w:afterAutospacing="0" w:line="276" w:lineRule="auto"/>
              <w:ind w:right="-108"/>
              <w:jc w:val="center"/>
              <w:rPr>
                <w:rStyle w:val="af"/>
                <w:bCs/>
                <w:color w:val="000000"/>
                <w:spacing w:val="2"/>
                <w:u w:val="none"/>
              </w:rPr>
            </w:pPr>
            <w:r w:rsidRPr="00C94DAC">
              <w:rPr>
                <w:rStyle w:val="af"/>
                <w:bCs/>
                <w:color w:val="000000"/>
                <w:spacing w:val="2"/>
                <w:u w:val="none"/>
              </w:rPr>
              <w:t>1</w:t>
            </w:r>
          </w:p>
        </w:tc>
        <w:tc>
          <w:tcPr>
            <w:tcW w:w="5528" w:type="dxa"/>
            <w:tcBorders>
              <w:bottom w:val="single" w:sz="12" w:space="0" w:color="auto"/>
            </w:tcBorders>
            <w:vAlign w:val="center"/>
          </w:tcPr>
          <w:p w14:paraId="3056B32B" w14:textId="77777777" w:rsidR="00BA5C1C" w:rsidRPr="00C94DAC" w:rsidRDefault="00BA5C1C" w:rsidP="004C7661">
            <w:pPr>
              <w:pStyle w:val="afffffff2"/>
              <w:spacing w:before="0" w:beforeAutospacing="0" w:after="0" w:afterAutospacing="0" w:line="276" w:lineRule="auto"/>
              <w:ind w:right="-284"/>
              <w:rPr>
                <w:rStyle w:val="af"/>
                <w:bCs/>
                <w:color w:val="000000"/>
                <w:spacing w:val="2"/>
                <w:u w:val="none"/>
              </w:rPr>
            </w:pPr>
            <w:r w:rsidRPr="00C94DAC">
              <w:rPr>
                <w:rStyle w:val="af"/>
                <w:bCs/>
                <w:color w:val="000000"/>
                <w:spacing w:val="2"/>
                <w:u w:val="none"/>
              </w:rPr>
              <w:t>Канализационная сеть</w:t>
            </w:r>
          </w:p>
        </w:tc>
        <w:tc>
          <w:tcPr>
            <w:tcW w:w="3260" w:type="dxa"/>
            <w:tcBorders>
              <w:bottom w:val="single" w:sz="12" w:space="0" w:color="auto"/>
            </w:tcBorders>
            <w:vAlign w:val="center"/>
          </w:tcPr>
          <w:p w14:paraId="09244CFE" w14:textId="77777777" w:rsidR="00BA5C1C" w:rsidRPr="00C94DAC" w:rsidRDefault="00BA5C1C" w:rsidP="004C7661">
            <w:pPr>
              <w:pStyle w:val="afffffff2"/>
              <w:spacing w:before="0" w:beforeAutospacing="0" w:after="0" w:afterAutospacing="0" w:line="276" w:lineRule="auto"/>
              <w:ind w:right="-284"/>
              <w:jc w:val="center"/>
              <w:rPr>
                <w:rStyle w:val="af"/>
                <w:bCs/>
                <w:color w:val="000000"/>
                <w:spacing w:val="2"/>
                <w:highlight w:val="yellow"/>
                <w:u w:val="none"/>
              </w:rPr>
            </w:pPr>
            <w:r w:rsidRPr="00C94DAC">
              <w:rPr>
                <w:rStyle w:val="af"/>
                <w:bCs/>
                <w:color w:val="000000"/>
                <w:spacing w:val="2"/>
                <w:u w:val="none"/>
              </w:rPr>
              <w:t>28300 м</w:t>
            </w:r>
          </w:p>
        </w:tc>
      </w:tr>
    </w:tbl>
    <w:p w14:paraId="36303781" w14:textId="77777777" w:rsidR="00BA5C1C" w:rsidRPr="00C94DAC" w:rsidRDefault="00BA5C1C" w:rsidP="00BA5C1C">
      <w:pPr>
        <w:shd w:val="clear" w:color="auto" w:fill="FFFFFF"/>
        <w:spacing w:after="0"/>
        <w:jc w:val="both"/>
        <w:rPr>
          <w:rFonts w:ascii="Times New Roman" w:hAnsi="Times New Roman"/>
          <w:b/>
          <w:sz w:val="28"/>
          <w:szCs w:val="28"/>
        </w:rPr>
      </w:pPr>
    </w:p>
    <w:p w14:paraId="72CE291A" w14:textId="77777777" w:rsidR="00BA5C1C" w:rsidRPr="00C94DAC" w:rsidRDefault="00BA5C1C" w:rsidP="00BA5C1C">
      <w:pPr>
        <w:shd w:val="clear" w:color="auto" w:fill="FFFFFF"/>
        <w:spacing w:after="0"/>
        <w:jc w:val="both"/>
        <w:rPr>
          <w:rFonts w:ascii="Times New Roman" w:hAnsi="Times New Roman"/>
          <w:b/>
          <w:sz w:val="28"/>
          <w:szCs w:val="28"/>
        </w:rPr>
      </w:pPr>
      <w:r w:rsidRPr="00C94DAC">
        <w:rPr>
          <w:rFonts w:ascii="Times New Roman" w:hAnsi="Times New Roman"/>
          <w:b/>
          <w:sz w:val="28"/>
          <w:szCs w:val="28"/>
        </w:rPr>
        <w:t>2.2. БАЛАНСЫ СТОЧНЫХ ВОД В СИСТЕМЕ ВОДООТВЕДЕНИЯ</w:t>
      </w:r>
    </w:p>
    <w:p w14:paraId="6A0BB118" w14:textId="77777777" w:rsidR="00BA5C1C" w:rsidRPr="00C94DAC" w:rsidRDefault="00BA5C1C" w:rsidP="00BA5C1C">
      <w:pPr>
        <w:spacing w:after="0"/>
        <w:jc w:val="center"/>
        <w:rPr>
          <w:rFonts w:ascii="Times New Roman" w:hAnsi="Times New Roman"/>
          <w:b/>
          <w:sz w:val="28"/>
          <w:szCs w:val="28"/>
        </w:rPr>
      </w:pPr>
      <w:r w:rsidRPr="00C94DAC">
        <w:rPr>
          <w:rFonts w:ascii="Times New Roman" w:eastAsia="TimesNewRomanPS-BoldMT" w:hAnsi="Times New Roman"/>
          <w:b/>
          <w:iCs/>
          <w:sz w:val="28"/>
          <w:szCs w:val="28"/>
        </w:rPr>
        <w:t>2.2.1. Баланс поступления сточных вод в централизованную систему водоотведения и отведения стоков по технологическим зонам водоотведения</w:t>
      </w:r>
    </w:p>
    <w:p w14:paraId="5D95E03A" w14:textId="77777777" w:rsidR="00BA5C1C" w:rsidRPr="00C94DAC" w:rsidRDefault="00BA5C1C" w:rsidP="00BA5C1C">
      <w:pPr>
        <w:autoSpaceDE w:val="0"/>
        <w:autoSpaceDN w:val="0"/>
        <w:adjustRightInd w:val="0"/>
        <w:spacing w:after="0"/>
        <w:ind w:right="-284" w:firstLine="708"/>
        <w:jc w:val="right"/>
        <w:rPr>
          <w:rFonts w:ascii="Times New Roman" w:hAnsi="Times New Roman"/>
          <w:spacing w:val="2"/>
          <w:sz w:val="28"/>
          <w:szCs w:val="28"/>
          <w:shd w:val="clear" w:color="auto" w:fill="FFFFFF"/>
        </w:rPr>
      </w:pPr>
      <w:r w:rsidRPr="00C94DAC">
        <w:rPr>
          <w:rFonts w:ascii="Times New Roman" w:hAnsi="Times New Roman"/>
          <w:spacing w:val="2"/>
          <w:sz w:val="28"/>
          <w:szCs w:val="28"/>
          <w:shd w:val="clear" w:color="auto" w:fill="FFFFFF"/>
        </w:rPr>
        <w:t>Таблица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920"/>
      </w:tblGrid>
      <w:tr w:rsidR="00BA5C1C" w:rsidRPr="00C94DAC" w14:paraId="4A074399" w14:textId="77777777" w:rsidTr="004C7661">
        <w:tc>
          <w:tcPr>
            <w:tcW w:w="845" w:type="dxa"/>
            <w:shd w:val="clear" w:color="auto" w:fill="auto"/>
            <w:vAlign w:val="center"/>
          </w:tcPr>
          <w:p w14:paraId="59C7EA3C" w14:textId="77777777" w:rsidR="00BA5C1C" w:rsidRPr="00C94DAC" w:rsidRDefault="00BA5C1C" w:rsidP="004C7661">
            <w:pPr>
              <w:autoSpaceDE w:val="0"/>
              <w:autoSpaceDN w:val="0"/>
              <w:adjustRightInd w:val="0"/>
              <w:spacing w:after="0"/>
              <w:jc w:val="center"/>
              <w:rPr>
                <w:rFonts w:ascii="Times New Roman" w:hAnsi="Times New Roman"/>
                <w:b/>
                <w:spacing w:val="2"/>
                <w:sz w:val="24"/>
                <w:szCs w:val="24"/>
                <w:shd w:val="clear" w:color="auto" w:fill="FFFFFF"/>
              </w:rPr>
            </w:pPr>
            <w:r w:rsidRPr="00C94DAC">
              <w:rPr>
                <w:rFonts w:ascii="Times New Roman" w:hAnsi="Times New Roman"/>
                <w:b/>
                <w:spacing w:val="2"/>
                <w:sz w:val="24"/>
                <w:szCs w:val="24"/>
                <w:shd w:val="clear" w:color="auto" w:fill="FFFFFF"/>
              </w:rPr>
              <w:t>№п/п</w:t>
            </w:r>
          </w:p>
        </w:tc>
        <w:tc>
          <w:tcPr>
            <w:tcW w:w="3426" w:type="dxa"/>
            <w:shd w:val="clear" w:color="auto" w:fill="auto"/>
            <w:vAlign w:val="center"/>
          </w:tcPr>
          <w:p w14:paraId="6571DF7A" w14:textId="77777777" w:rsidR="00BA5C1C" w:rsidRPr="00C94DAC" w:rsidRDefault="00BA5C1C" w:rsidP="004C7661">
            <w:pPr>
              <w:autoSpaceDE w:val="0"/>
              <w:autoSpaceDN w:val="0"/>
              <w:adjustRightInd w:val="0"/>
              <w:spacing w:after="0"/>
              <w:jc w:val="center"/>
              <w:rPr>
                <w:rFonts w:ascii="Times New Roman" w:hAnsi="Times New Roman"/>
                <w:b/>
                <w:spacing w:val="2"/>
                <w:sz w:val="24"/>
                <w:szCs w:val="24"/>
                <w:shd w:val="clear" w:color="auto" w:fill="FFFFFF"/>
              </w:rPr>
            </w:pPr>
            <w:r w:rsidRPr="00C94DAC">
              <w:rPr>
                <w:rFonts w:ascii="Times New Roman" w:hAnsi="Times New Roman"/>
                <w:b/>
                <w:spacing w:val="2"/>
                <w:sz w:val="24"/>
                <w:szCs w:val="24"/>
                <w:shd w:val="clear" w:color="auto" w:fill="FFFFFF"/>
              </w:rPr>
              <w:t>Наименование показателя</w:t>
            </w:r>
          </w:p>
        </w:tc>
        <w:tc>
          <w:tcPr>
            <w:tcW w:w="1448" w:type="dxa"/>
            <w:shd w:val="clear" w:color="auto" w:fill="auto"/>
            <w:vAlign w:val="center"/>
          </w:tcPr>
          <w:p w14:paraId="5C9749CC" w14:textId="77777777" w:rsidR="00BA5C1C" w:rsidRPr="00C94DAC" w:rsidRDefault="00BA5C1C" w:rsidP="004C7661">
            <w:pPr>
              <w:autoSpaceDE w:val="0"/>
              <w:autoSpaceDN w:val="0"/>
              <w:adjustRightInd w:val="0"/>
              <w:spacing w:after="0"/>
              <w:jc w:val="center"/>
              <w:rPr>
                <w:rFonts w:ascii="Times New Roman" w:hAnsi="Times New Roman"/>
                <w:b/>
                <w:spacing w:val="2"/>
                <w:sz w:val="24"/>
                <w:szCs w:val="24"/>
                <w:shd w:val="clear" w:color="auto" w:fill="FFFFFF"/>
              </w:rPr>
            </w:pPr>
            <w:r w:rsidRPr="00C94DAC">
              <w:rPr>
                <w:rFonts w:ascii="Times New Roman" w:hAnsi="Times New Roman"/>
                <w:b/>
                <w:spacing w:val="2"/>
                <w:sz w:val="24"/>
                <w:szCs w:val="24"/>
                <w:shd w:val="clear" w:color="auto" w:fill="FFFFFF"/>
              </w:rPr>
              <w:t>Ед. измерения.</w:t>
            </w:r>
          </w:p>
        </w:tc>
        <w:tc>
          <w:tcPr>
            <w:tcW w:w="3920" w:type="dxa"/>
            <w:shd w:val="clear" w:color="auto" w:fill="auto"/>
            <w:vAlign w:val="center"/>
          </w:tcPr>
          <w:p w14:paraId="32F70854" w14:textId="77777777" w:rsidR="00BA5C1C" w:rsidRPr="00C94DAC" w:rsidRDefault="00BA5C1C" w:rsidP="004C7661">
            <w:pPr>
              <w:autoSpaceDE w:val="0"/>
              <w:autoSpaceDN w:val="0"/>
              <w:adjustRightInd w:val="0"/>
              <w:spacing w:after="0"/>
              <w:jc w:val="center"/>
              <w:rPr>
                <w:rFonts w:ascii="Times New Roman" w:hAnsi="Times New Roman"/>
                <w:b/>
                <w:spacing w:val="2"/>
                <w:sz w:val="24"/>
                <w:szCs w:val="24"/>
                <w:shd w:val="clear" w:color="auto" w:fill="FFFFFF"/>
              </w:rPr>
            </w:pPr>
            <w:r w:rsidRPr="00C94DAC">
              <w:rPr>
                <w:rFonts w:ascii="Times New Roman" w:hAnsi="Times New Roman"/>
                <w:b/>
                <w:spacing w:val="2"/>
                <w:sz w:val="24"/>
                <w:szCs w:val="24"/>
                <w:shd w:val="clear" w:color="auto" w:fill="FFFFFF"/>
              </w:rPr>
              <w:t>Кол-во</w:t>
            </w:r>
          </w:p>
        </w:tc>
      </w:tr>
      <w:tr w:rsidR="00BA5C1C" w:rsidRPr="00C94DAC" w14:paraId="1D3F302B" w14:textId="77777777" w:rsidTr="004C7661">
        <w:tc>
          <w:tcPr>
            <w:tcW w:w="845" w:type="dxa"/>
            <w:shd w:val="clear" w:color="auto" w:fill="auto"/>
            <w:vAlign w:val="center"/>
          </w:tcPr>
          <w:p w14:paraId="13B9308F"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1</w:t>
            </w:r>
          </w:p>
        </w:tc>
        <w:tc>
          <w:tcPr>
            <w:tcW w:w="3426" w:type="dxa"/>
            <w:shd w:val="clear" w:color="auto" w:fill="auto"/>
          </w:tcPr>
          <w:p w14:paraId="4288879C" w14:textId="77777777" w:rsidR="00BA5C1C" w:rsidRPr="00C94DAC" w:rsidRDefault="00BA5C1C" w:rsidP="004C7661">
            <w:pPr>
              <w:spacing w:after="0"/>
              <w:textAlignment w:val="baseline"/>
              <w:rPr>
                <w:rFonts w:ascii="Times New Roman" w:eastAsia="Times New Roman" w:hAnsi="Times New Roman"/>
                <w:lang w:eastAsia="ru-RU"/>
              </w:rPr>
            </w:pPr>
            <w:r w:rsidRPr="00C94DAC">
              <w:rPr>
                <w:rFonts w:ascii="Times New Roman" w:eastAsia="Times New Roman" w:hAnsi="Times New Roman"/>
                <w:lang w:eastAsia="ru-RU"/>
              </w:rPr>
              <w:t>Сброс сточных вод, в т.ч.</w:t>
            </w:r>
          </w:p>
        </w:tc>
        <w:tc>
          <w:tcPr>
            <w:tcW w:w="1448" w:type="dxa"/>
            <w:shd w:val="clear" w:color="auto" w:fill="auto"/>
            <w:vAlign w:val="center"/>
          </w:tcPr>
          <w:p w14:paraId="0AC74537"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тыс. м</w:t>
            </w:r>
            <w:r w:rsidRPr="00C94DAC">
              <w:rPr>
                <w:rFonts w:ascii="Times New Roman" w:hAnsi="Times New Roman"/>
                <w:spacing w:val="2"/>
                <w:sz w:val="24"/>
                <w:szCs w:val="24"/>
                <w:shd w:val="clear" w:color="auto" w:fill="FFFFFF"/>
                <w:vertAlign w:val="superscript"/>
              </w:rPr>
              <w:t>3</w:t>
            </w:r>
            <w:r w:rsidRPr="00C94DAC">
              <w:rPr>
                <w:rFonts w:ascii="Times New Roman" w:hAnsi="Times New Roman"/>
                <w:spacing w:val="2"/>
                <w:sz w:val="24"/>
                <w:szCs w:val="24"/>
                <w:shd w:val="clear" w:color="auto" w:fill="FFFFFF"/>
              </w:rPr>
              <w:t>/год</w:t>
            </w:r>
          </w:p>
        </w:tc>
        <w:tc>
          <w:tcPr>
            <w:tcW w:w="3920" w:type="dxa"/>
            <w:shd w:val="clear" w:color="auto" w:fill="auto"/>
            <w:vAlign w:val="center"/>
          </w:tcPr>
          <w:p w14:paraId="19B704C8"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177,184</w:t>
            </w:r>
          </w:p>
        </w:tc>
      </w:tr>
      <w:tr w:rsidR="00BA5C1C" w:rsidRPr="00C94DAC" w14:paraId="4AFD9A76" w14:textId="77777777" w:rsidTr="004C7661">
        <w:tc>
          <w:tcPr>
            <w:tcW w:w="845" w:type="dxa"/>
            <w:shd w:val="clear" w:color="auto" w:fill="auto"/>
            <w:vAlign w:val="center"/>
          </w:tcPr>
          <w:p w14:paraId="1C27AE5A"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1.1</w:t>
            </w:r>
          </w:p>
        </w:tc>
        <w:tc>
          <w:tcPr>
            <w:tcW w:w="3426" w:type="dxa"/>
            <w:shd w:val="clear" w:color="auto" w:fill="auto"/>
          </w:tcPr>
          <w:p w14:paraId="3958662C" w14:textId="77777777" w:rsidR="00BA5C1C" w:rsidRPr="00C94DAC" w:rsidRDefault="00BA5C1C" w:rsidP="004C7661">
            <w:pPr>
              <w:spacing w:after="0"/>
              <w:textAlignment w:val="baseline"/>
              <w:rPr>
                <w:rFonts w:ascii="Times New Roman" w:eastAsia="Times New Roman" w:hAnsi="Times New Roman"/>
                <w:lang w:eastAsia="ru-RU"/>
              </w:rPr>
            </w:pPr>
            <w:r w:rsidRPr="00C94DAC">
              <w:rPr>
                <w:rFonts w:ascii="Times New Roman" w:eastAsia="Times New Roman" w:hAnsi="Times New Roman"/>
                <w:lang w:eastAsia="ru-RU"/>
              </w:rPr>
              <w:t>-население</w:t>
            </w:r>
          </w:p>
        </w:tc>
        <w:tc>
          <w:tcPr>
            <w:tcW w:w="1448" w:type="dxa"/>
            <w:shd w:val="clear" w:color="auto" w:fill="auto"/>
            <w:vAlign w:val="center"/>
          </w:tcPr>
          <w:p w14:paraId="0F5477A9"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тыс. м</w:t>
            </w:r>
            <w:r w:rsidRPr="00C94DAC">
              <w:rPr>
                <w:rFonts w:ascii="Times New Roman" w:hAnsi="Times New Roman"/>
                <w:spacing w:val="2"/>
                <w:sz w:val="24"/>
                <w:szCs w:val="24"/>
                <w:shd w:val="clear" w:color="auto" w:fill="FFFFFF"/>
                <w:vertAlign w:val="superscript"/>
              </w:rPr>
              <w:t>3</w:t>
            </w:r>
            <w:r w:rsidRPr="00C94DAC">
              <w:rPr>
                <w:rFonts w:ascii="Times New Roman" w:hAnsi="Times New Roman"/>
                <w:spacing w:val="2"/>
                <w:sz w:val="24"/>
                <w:szCs w:val="24"/>
                <w:shd w:val="clear" w:color="auto" w:fill="FFFFFF"/>
              </w:rPr>
              <w:t>/год</w:t>
            </w:r>
          </w:p>
        </w:tc>
        <w:tc>
          <w:tcPr>
            <w:tcW w:w="3920" w:type="dxa"/>
            <w:shd w:val="clear" w:color="auto" w:fill="auto"/>
            <w:vAlign w:val="center"/>
          </w:tcPr>
          <w:p w14:paraId="367F416C"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131,364</w:t>
            </w:r>
          </w:p>
        </w:tc>
      </w:tr>
      <w:tr w:rsidR="00BA5C1C" w:rsidRPr="00C94DAC" w14:paraId="4AB3D9BF" w14:textId="77777777" w:rsidTr="004C7661">
        <w:tc>
          <w:tcPr>
            <w:tcW w:w="845" w:type="dxa"/>
            <w:shd w:val="clear" w:color="auto" w:fill="auto"/>
            <w:vAlign w:val="center"/>
          </w:tcPr>
          <w:p w14:paraId="7E1B6C9E"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1.2</w:t>
            </w:r>
          </w:p>
        </w:tc>
        <w:tc>
          <w:tcPr>
            <w:tcW w:w="3426" w:type="dxa"/>
            <w:shd w:val="clear" w:color="auto" w:fill="auto"/>
          </w:tcPr>
          <w:p w14:paraId="7D22DBBC" w14:textId="77777777" w:rsidR="00BA5C1C" w:rsidRPr="00C94DAC" w:rsidRDefault="00BA5C1C" w:rsidP="004C7661">
            <w:pPr>
              <w:spacing w:after="0"/>
              <w:textAlignment w:val="baseline"/>
              <w:rPr>
                <w:rFonts w:ascii="Times New Roman" w:eastAsia="Times New Roman" w:hAnsi="Times New Roman"/>
                <w:lang w:eastAsia="ru-RU"/>
              </w:rPr>
            </w:pPr>
            <w:r w:rsidRPr="00C94DAC">
              <w:rPr>
                <w:rFonts w:ascii="Times New Roman" w:eastAsia="Times New Roman" w:hAnsi="Times New Roman"/>
                <w:lang w:eastAsia="ru-RU"/>
              </w:rPr>
              <w:t>-бюджетные организации</w:t>
            </w:r>
          </w:p>
        </w:tc>
        <w:tc>
          <w:tcPr>
            <w:tcW w:w="1448" w:type="dxa"/>
            <w:shd w:val="clear" w:color="auto" w:fill="auto"/>
            <w:vAlign w:val="center"/>
          </w:tcPr>
          <w:p w14:paraId="3D54C2B1"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тыс. м</w:t>
            </w:r>
            <w:r w:rsidRPr="00C94DAC">
              <w:rPr>
                <w:rFonts w:ascii="Times New Roman" w:hAnsi="Times New Roman"/>
                <w:spacing w:val="2"/>
                <w:sz w:val="24"/>
                <w:szCs w:val="24"/>
                <w:shd w:val="clear" w:color="auto" w:fill="FFFFFF"/>
                <w:vertAlign w:val="superscript"/>
              </w:rPr>
              <w:t>3</w:t>
            </w:r>
            <w:r w:rsidRPr="00C94DAC">
              <w:rPr>
                <w:rFonts w:ascii="Times New Roman" w:hAnsi="Times New Roman"/>
                <w:spacing w:val="2"/>
                <w:sz w:val="24"/>
                <w:szCs w:val="24"/>
                <w:shd w:val="clear" w:color="auto" w:fill="FFFFFF"/>
              </w:rPr>
              <w:t>/год</w:t>
            </w:r>
          </w:p>
        </w:tc>
        <w:tc>
          <w:tcPr>
            <w:tcW w:w="3920" w:type="dxa"/>
            <w:shd w:val="clear" w:color="auto" w:fill="auto"/>
            <w:vAlign w:val="center"/>
          </w:tcPr>
          <w:p w14:paraId="77BDE2D4"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8,257</w:t>
            </w:r>
          </w:p>
        </w:tc>
      </w:tr>
      <w:tr w:rsidR="00BA5C1C" w:rsidRPr="00C94DAC" w14:paraId="52870A11" w14:textId="77777777" w:rsidTr="004C7661">
        <w:tc>
          <w:tcPr>
            <w:tcW w:w="845" w:type="dxa"/>
            <w:shd w:val="clear" w:color="auto" w:fill="auto"/>
            <w:vAlign w:val="center"/>
          </w:tcPr>
          <w:p w14:paraId="70B5629B"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1.3</w:t>
            </w:r>
          </w:p>
        </w:tc>
        <w:tc>
          <w:tcPr>
            <w:tcW w:w="3426" w:type="dxa"/>
            <w:shd w:val="clear" w:color="auto" w:fill="auto"/>
          </w:tcPr>
          <w:p w14:paraId="7994B590" w14:textId="77777777" w:rsidR="00BA5C1C" w:rsidRPr="00C94DAC" w:rsidRDefault="00BA5C1C" w:rsidP="004C7661">
            <w:pPr>
              <w:spacing w:after="0"/>
              <w:textAlignment w:val="baseline"/>
              <w:rPr>
                <w:rFonts w:ascii="Times New Roman" w:eastAsia="Times New Roman" w:hAnsi="Times New Roman"/>
                <w:lang w:eastAsia="ru-RU"/>
              </w:rPr>
            </w:pPr>
            <w:r w:rsidRPr="00C94DAC">
              <w:rPr>
                <w:rFonts w:ascii="Times New Roman" w:eastAsia="Times New Roman" w:hAnsi="Times New Roman"/>
                <w:lang w:eastAsia="ru-RU"/>
              </w:rPr>
              <w:t>-прочие потребители</w:t>
            </w:r>
          </w:p>
        </w:tc>
        <w:tc>
          <w:tcPr>
            <w:tcW w:w="1448" w:type="dxa"/>
            <w:shd w:val="clear" w:color="auto" w:fill="auto"/>
            <w:vAlign w:val="center"/>
          </w:tcPr>
          <w:p w14:paraId="59064CD2"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тыс. м</w:t>
            </w:r>
            <w:r w:rsidRPr="00C94DAC">
              <w:rPr>
                <w:rFonts w:ascii="Times New Roman" w:hAnsi="Times New Roman"/>
                <w:spacing w:val="2"/>
                <w:sz w:val="24"/>
                <w:szCs w:val="24"/>
                <w:shd w:val="clear" w:color="auto" w:fill="FFFFFF"/>
                <w:vertAlign w:val="superscript"/>
              </w:rPr>
              <w:t>3</w:t>
            </w:r>
            <w:r w:rsidRPr="00C94DAC">
              <w:rPr>
                <w:rFonts w:ascii="Times New Roman" w:hAnsi="Times New Roman"/>
                <w:spacing w:val="2"/>
                <w:sz w:val="24"/>
                <w:szCs w:val="24"/>
                <w:shd w:val="clear" w:color="auto" w:fill="FFFFFF"/>
              </w:rPr>
              <w:t>/год</w:t>
            </w:r>
          </w:p>
        </w:tc>
        <w:tc>
          <w:tcPr>
            <w:tcW w:w="3920" w:type="dxa"/>
            <w:shd w:val="clear" w:color="auto" w:fill="auto"/>
            <w:vAlign w:val="center"/>
          </w:tcPr>
          <w:p w14:paraId="61BE09B3" w14:textId="77777777" w:rsidR="00BA5C1C" w:rsidRPr="00C94DAC" w:rsidRDefault="00BA5C1C" w:rsidP="004C7661">
            <w:pPr>
              <w:autoSpaceDE w:val="0"/>
              <w:autoSpaceDN w:val="0"/>
              <w:adjustRightInd w:val="0"/>
              <w:spacing w:after="0"/>
              <w:jc w:val="center"/>
              <w:rPr>
                <w:rFonts w:ascii="Times New Roman" w:hAnsi="Times New Roman"/>
                <w:spacing w:val="2"/>
                <w:sz w:val="24"/>
                <w:szCs w:val="24"/>
                <w:shd w:val="clear" w:color="auto" w:fill="FFFFFF"/>
              </w:rPr>
            </w:pPr>
            <w:r w:rsidRPr="00C94DAC">
              <w:rPr>
                <w:rFonts w:ascii="Times New Roman" w:hAnsi="Times New Roman"/>
                <w:spacing w:val="2"/>
                <w:sz w:val="24"/>
                <w:szCs w:val="24"/>
                <w:shd w:val="clear" w:color="auto" w:fill="FFFFFF"/>
              </w:rPr>
              <w:t>37,581</w:t>
            </w:r>
          </w:p>
        </w:tc>
      </w:tr>
    </w:tbl>
    <w:p w14:paraId="219A198D" w14:textId="77777777" w:rsidR="00BA5C1C" w:rsidRPr="00C94DAC" w:rsidRDefault="00BA5C1C" w:rsidP="00BA5C1C">
      <w:pPr>
        <w:spacing w:after="0"/>
        <w:jc w:val="center"/>
        <w:rPr>
          <w:rFonts w:ascii="Times New Roman" w:hAnsi="Times New Roman"/>
          <w:b/>
          <w:sz w:val="28"/>
          <w:szCs w:val="28"/>
        </w:rPr>
      </w:pPr>
    </w:p>
    <w:p w14:paraId="2FD2F4DD" w14:textId="77777777" w:rsidR="00BA5C1C" w:rsidRPr="00C94DAC" w:rsidRDefault="00BA5C1C" w:rsidP="00BA5C1C">
      <w:pPr>
        <w:spacing w:after="0"/>
        <w:ind w:right="-284"/>
        <w:jc w:val="center"/>
        <w:rPr>
          <w:rFonts w:ascii="Times New Roman" w:hAnsi="Times New Roman"/>
          <w:b/>
          <w:sz w:val="28"/>
          <w:szCs w:val="28"/>
          <w:highlight w:val="yellow"/>
        </w:rPr>
      </w:pPr>
      <w:r w:rsidRPr="00C94DAC">
        <w:rPr>
          <w:rFonts w:ascii="Times New Roman" w:hAnsi="Times New Roman"/>
          <w:b/>
          <w:sz w:val="28"/>
          <w:szCs w:val="28"/>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14:paraId="4B08966E" w14:textId="6F3853C2" w:rsidR="00BA5C1C" w:rsidRPr="00C94DAC" w:rsidRDefault="00BA5C1C" w:rsidP="00BA5C1C">
      <w:pPr>
        <w:spacing w:after="0"/>
        <w:ind w:right="-284" w:firstLine="709"/>
        <w:jc w:val="both"/>
        <w:rPr>
          <w:rFonts w:ascii="Times New Roman" w:eastAsia="Times New Roman" w:hAnsi="Times New Roman"/>
          <w:color w:val="000000"/>
          <w:sz w:val="28"/>
          <w:szCs w:val="28"/>
          <w:shd w:val="clear" w:color="auto" w:fill="FFFFFF"/>
          <w:lang w:eastAsia="ru-RU"/>
        </w:rPr>
      </w:pPr>
      <w:r w:rsidRPr="00C94DAC">
        <w:rPr>
          <w:rFonts w:ascii="Times New Roman" w:eastAsia="Times New Roman" w:hAnsi="Times New Roman"/>
          <w:color w:val="000000"/>
          <w:sz w:val="28"/>
          <w:szCs w:val="28"/>
          <w:shd w:val="clear" w:color="auto" w:fill="FFFFFF"/>
          <w:lang w:eastAsia="ru-RU"/>
        </w:rPr>
        <w:t xml:space="preserve">Ливневая канализация в </w:t>
      </w:r>
      <w:r>
        <w:rPr>
          <w:rFonts w:ascii="Times New Roman" w:eastAsia="Times New Roman" w:hAnsi="Times New Roman"/>
          <w:color w:val="000000"/>
          <w:sz w:val="28"/>
          <w:szCs w:val="28"/>
          <w:shd w:val="clear" w:color="auto" w:fill="FFFFFF"/>
          <w:lang w:eastAsia="ru-RU"/>
        </w:rPr>
        <w:t>городском поселении Чамзинка</w:t>
      </w:r>
      <w:r w:rsidRPr="00C94DAC">
        <w:rPr>
          <w:rFonts w:ascii="Times New Roman" w:eastAsia="Times New Roman" w:hAnsi="Times New Roman"/>
          <w:color w:val="000000"/>
          <w:sz w:val="28"/>
          <w:szCs w:val="28"/>
          <w:shd w:val="clear" w:color="auto" w:fill="FFFFFF"/>
          <w:lang w:eastAsia="ru-RU"/>
        </w:rPr>
        <w:t xml:space="preserve"> отсутствует. </w:t>
      </w:r>
    </w:p>
    <w:p w14:paraId="237FD321" w14:textId="77777777" w:rsidR="00BA5C1C" w:rsidRPr="00C94DAC" w:rsidRDefault="00BA5C1C" w:rsidP="00BA5C1C">
      <w:pPr>
        <w:spacing w:after="0"/>
        <w:ind w:right="-284" w:firstLine="708"/>
        <w:jc w:val="both"/>
        <w:rPr>
          <w:rFonts w:ascii="Times New Roman" w:eastAsia="Times New Roman" w:hAnsi="Times New Roman"/>
          <w:color w:val="000000"/>
          <w:sz w:val="28"/>
          <w:szCs w:val="28"/>
          <w:shd w:val="clear" w:color="auto" w:fill="FFFFFF"/>
          <w:lang w:eastAsia="ru-RU"/>
        </w:rPr>
      </w:pPr>
      <w:r w:rsidRPr="00C94DAC">
        <w:rPr>
          <w:rFonts w:ascii="Times New Roman" w:eastAsia="Times New Roman" w:hAnsi="Times New Roman"/>
          <w:color w:val="000000"/>
          <w:sz w:val="28"/>
          <w:szCs w:val="28"/>
          <w:shd w:val="clear" w:color="auto" w:fill="FFFFFF"/>
          <w:lang w:eastAsia="ru-RU"/>
        </w:rPr>
        <w:t>В связи с отсутствием приборов учета сточных вод аутентично оценить объемы неорганизованных притоков не представляется возможным.</w:t>
      </w:r>
    </w:p>
    <w:p w14:paraId="79D3524E" w14:textId="2B48B16A" w:rsidR="00BA5C1C" w:rsidRDefault="00BA5C1C" w:rsidP="00BA5C1C">
      <w:pPr>
        <w:spacing w:after="0"/>
        <w:ind w:right="-284" w:firstLine="709"/>
        <w:jc w:val="both"/>
        <w:rPr>
          <w:rFonts w:ascii="Times New Roman" w:hAnsi="Times New Roman"/>
          <w:sz w:val="28"/>
          <w:szCs w:val="28"/>
        </w:rPr>
      </w:pPr>
      <w:r w:rsidRPr="00C94DAC">
        <w:rPr>
          <w:rFonts w:ascii="Times New Roman" w:hAnsi="Times New Roman"/>
          <w:sz w:val="28"/>
          <w:szCs w:val="28"/>
        </w:rPr>
        <w:t xml:space="preserve">Косвенно неорганизованные притоки можно определить, как разницу величин общих сброшенных вод и величины реализации стоков от потребителей. Данные по количеству сброшенных вод и количеству реализованных стоков отсутствуют. </w:t>
      </w:r>
    </w:p>
    <w:p w14:paraId="1ECAFABD" w14:textId="77777777" w:rsidR="00C51389" w:rsidRPr="00C94DAC" w:rsidRDefault="00C51389" w:rsidP="00BA5C1C">
      <w:pPr>
        <w:spacing w:after="0"/>
        <w:ind w:right="-284" w:firstLine="709"/>
        <w:jc w:val="both"/>
        <w:rPr>
          <w:rFonts w:ascii="Times New Roman" w:hAnsi="Times New Roman"/>
          <w:sz w:val="28"/>
          <w:szCs w:val="28"/>
        </w:rPr>
      </w:pPr>
    </w:p>
    <w:p w14:paraId="3B0978D1"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14:paraId="756CB4C7" w14:textId="5021AFA8" w:rsidR="00BA5C1C" w:rsidRPr="00C94DAC" w:rsidRDefault="00BA5C1C" w:rsidP="00BA5C1C">
      <w:pPr>
        <w:spacing w:after="0"/>
        <w:ind w:right="-284" w:firstLine="709"/>
        <w:jc w:val="both"/>
        <w:rPr>
          <w:rFonts w:ascii="Times New Roman" w:hAnsi="Times New Roman"/>
          <w:iCs/>
          <w:sz w:val="28"/>
          <w:szCs w:val="28"/>
          <w:lang w:eastAsia="ru-RU"/>
        </w:rPr>
      </w:pPr>
      <w:r w:rsidRPr="00C94DAC">
        <w:rPr>
          <w:rFonts w:ascii="Times New Roman" w:hAnsi="Times New Roman"/>
          <w:iCs/>
          <w:sz w:val="28"/>
          <w:szCs w:val="28"/>
          <w:lang w:eastAsia="ru-RU"/>
        </w:rPr>
        <w:t xml:space="preserve">В соответствии с Постановлением Правительства Российской Федерации от 29.07. 2013 №644 </w:t>
      </w:r>
      <w:r w:rsidR="00C51389">
        <w:rPr>
          <w:rFonts w:ascii="Times New Roman" w:hAnsi="Times New Roman"/>
          <w:iCs/>
          <w:sz w:val="28"/>
          <w:szCs w:val="28"/>
          <w:lang w:eastAsia="ru-RU"/>
        </w:rPr>
        <w:t>«</w:t>
      </w:r>
      <w:r w:rsidRPr="00C94DAC">
        <w:rPr>
          <w:rFonts w:ascii="Times New Roman" w:hAnsi="Times New Roman"/>
          <w:iCs/>
          <w:sz w:val="28"/>
          <w:szCs w:val="28"/>
          <w:lang w:eastAsia="ru-RU"/>
        </w:rPr>
        <w:t>Об утверждении Правил холодного водоснабжения и водоотведения и о внесении изменений в некоторые акты Правительства Российской Федерации</w:t>
      </w:r>
      <w:r w:rsidR="00C51389">
        <w:rPr>
          <w:rFonts w:ascii="Times New Roman" w:hAnsi="Times New Roman"/>
          <w:iCs/>
          <w:sz w:val="28"/>
          <w:szCs w:val="28"/>
          <w:lang w:eastAsia="ru-RU"/>
        </w:rPr>
        <w:t>»</w:t>
      </w:r>
      <w:r w:rsidRPr="00C94DAC">
        <w:rPr>
          <w:rFonts w:ascii="Times New Roman" w:hAnsi="Times New Roman"/>
          <w:iCs/>
          <w:sz w:val="28"/>
          <w:szCs w:val="28"/>
          <w:lang w:eastAsia="ru-RU"/>
        </w:rPr>
        <w:t xml:space="preserve"> не предусмотрены требования по обязательной установке приборов учета сточных вод, для объектов с объемом водоотведения до 200 куб. м/сутки, в связи с этим мероприятия по обеспечению учета объемов поступления сточных вод от абонентов в централизованную систему водоотведения не разрабатывались.</w:t>
      </w:r>
    </w:p>
    <w:p w14:paraId="666021BD" w14:textId="77777777" w:rsidR="00BA5C1C" w:rsidRPr="00C94DAC" w:rsidRDefault="00BA5C1C" w:rsidP="00BA5C1C">
      <w:pPr>
        <w:spacing w:after="0"/>
        <w:ind w:right="-284" w:firstLine="709"/>
        <w:jc w:val="both"/>
        <w:rPr>
          <w:rFonts w:ascii="Times New Roman" w:hAnsi="Times New Roman"/>
          <w:iCs/>
          <w:sz w:val="28"/>
          <w:szCs w:val="28"/>
          <w:lang w:eastAsia="ru-RU"/>
        </w:rPr>
      </w:pPr>
      <w:r w:rsidRPr="00C94DAC">
        <w:rPr>
          <w:rFonts w:ascii="Times New Roman" w:hAnsi="Times New Roman"/>
          <w:iCs/>
          <w:sz w:val="28"/>
          <w:szCs w:val="28"/>
          <w:lang w:eastAsia="ru-RU"/>
        </w:rPr>
        <w:t xml:space="preserve">Коммерческий учёт принимаемых сточных вод от потребителей осуществляется в соответствии с действующими нормативными актами, и </w:t>
      </w:r>
      <w:r w:rsidRPr="00C94DAC">
        <w:rPr>
          <w:rFonts w:ascii="Times New Roman" w:hAnsi="Times New Roman"/>
          <w:iCs/>
          <w:sz w:val="28"/>
          <w:szCs w:val="28"/>
          <w:lang w:eastAsia="ru-RU"/>
        </w:rPr>
        <w:lastRenderedPageBreak/>
        <w:t>количество принятых сточных вод принимается равным количеству потреблённой воды с учетом корректирующих коэффициентов.</w:t>
      </w:r>
    </w:p>
    <w:p w14:paraId="10FB3BC9" w14:textId="51C2E8FF" w:rsidR="00BA5C1C" w:rsidRPr="00C94DAC" w:rsidRDefault="00BA5C1C" w:rsidP="00BA5C1C">
      <w:pPr>
        <w:widowControl w:val="0"/>
        <w:spacing w:after="0"/>
        <w:ind w:right="-284" w:firstLine="709"/>
        <w:jc w:val="both"/>
        <w:rPr>
          <w:rFonts w:ascii="Times New Roman" w:eastAsia="Times New Roman" w:hAnsi="Times New Roman"/>
          <w:sz w:val="28"/>
          <w:szCs w:val="28"/>
        </w:rPr>
      </w:pPr>
      <w:r w:rsidRPr="00C94DAC">
        <w:rPr>
          <w:rFonts w:ascii="Times New Roman" w:eastAsia="Times New Roman" w:hAnsi="Times New Roman"/>
          <w:sz w:val="28"/>
          <w:szCs w:val="28"/>
        </w:rPr>
        <w:t xml:space="preserve">Дальнейшее развитие коммерческого учета сточных вод будет, осуществляется в соответствии с федеральным законом </w:t>
      </w:r>
      <w:r w:rsidR="00C51389">
        <w:rPr>
          <w:rFonts w:ascii="Times New Roman" w:eastAsia="Times New Roman" w:hAnsi="Times New Roman"/>
          <w:sz w:val="28"/>
          <w:szCs w:val="28"/>
        </w:rPr>
        <w:t>«</w:t>
      </w:r>
      <w:r w:rsidRPr="00C94DAC">
        <w:rPr>
          <w:rFonts w:ascii="Times New Roman" w:eastAsia="Times New Roman" w:hAnsi="Times New Roman"/>
          <w:sz w:val="28"/>
          <w:szCs w:val="28"/>
        </w:rPr>
        <w:t>О водоснабжении и водоотведении</w:t>
      </w:r>
      <w:r w:rsidR="00C51389">
        <w:rPr>
          <w:rFonts w:ascii="Times New Roman" w:eastAsia="Times New Roman" w:hAnsi="Times New Roman"/>
          <w:sz w:val="28"/>
          <w:szCs w:val="28"/>
        </w:rPr>
        <w:t>»</w:t>
      </w:r>
      <w:r w:rsidRPr="00C94DAC">
        <w:rPr>
          <w:rFonts w:ascii="Times New Roman" w:eastAsia="Times New Roman" w:hAnsi="Times New Roman"/>
          <w:sz w:val="28"/>
          <w:szCs w:val="28"/>
        </w:rPr>
        <w:t xml:space="preserve"> № 416 от 07.12.2011г. </w:t>
      </w:r>
    </w:p>
    <w:p w14:paraId="1131459F"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14:paraId="4C60F63B" w14:textId="77777777" w:rsidR="00BA5C1C" w:rsidRPr="00C94DAC" w:rsidRDefault="00BA5C1C" w:rsidP="00BA5C1C">
      <w:pPr>
        <w:spacing w:after="0"/>
        <w:jc w:val="right"/>
        <w:rPr>
          <w:rFonts w:ascii="Times New Roman" w:hAnsi="Times New Roman"/>
          <w:sz w:val="28"/>
          <w:szCs w:val="28"/>
        </w:rPr>
      </w:pPr>
    </w:p>
    <w:p w14:paraId="3ED325AD" w14:textId="657DB15E" w:rsidR="00BA5C1C" w:rsidRPr="00C94DAC" w:rsidRDefault="00BA5C1C" w:rsidP="00BA5C1C">
      <w:pPr>
        <w:spacing w:after="0"/>
        <w:jc w:val="right"/>
        <w:rPr>
          <w:rFonts w:ascii="Times New Roman" w:hAnsi="Times New Roman"/>
          <w:sz w:val="28"/>
          <w:szCs w:val="28"/>
        </w:rPr>
      </w:pPr>
      <w:r w:rsidRPr="00C94DAC">
        <w:rPr>
          <w:rFonts w:ascii="Times New Roman" w:hAnsi="Times New Roman"/>
          <w:sz w:val="28"/>
          <w:szCs w:val="28"/>
        </w:rPr>
        <w:t xml:space="preserve">Таблица </w:t>
      </w:r>
      <w:r w:rsidR="00C51389">
        <w:rPr>
          <w:rFonts w:ascii="Times New Roman" w:hAnsi="Times New Roman"/>
          <w:sz w:val="28"/>
          <w:szCs w:val="28"/>
        </w:rPr>
        <w:t>2.2.4.1</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BA5C1C" w:rsidRPr="00C94DAC" w14:paraId="4372D444" w14:textId="77777777" w:rsidTr="004C7661">
        <w:trPr>
          <w:trHeight w:val="658"/>
        </w:trPr>
        <w:tc>
          <w:tcPr>
            <w:tcW w:w="2094" w:type="dxa"/>
            <w:shd w:val="clear" w:color="auto" w:fill="auto"/>
            <w:vAlign w:val="center"/>
          </w:tcPr>
          <w:p w14:paraId="45593B6F" w14:textId="77777777" w:rsidR="00BA5C1C" w:rsidRPr="00C94DAC" w:rsidRDefault="00BA5C1C" w:rsidP="004C7661">
            <w:pPr>
              <w:spacing w:after="0"/>
              <w:jc w:val="center"/>
              <w:rPr>
                <w:rFonts w:ascii="Times New Roman" w:hAnsi="Times New Roman"/>
                <w:b/>
                <w:color w:val="000000"/>
                <w:sz w:val="24"/>
                <w:szCs w:val="24"/>
                <w:lang w:eastAsia="ru-RU"/>
              </w:rPr>
            </w:pPr>
            <w:r w:rsidRPr="00C94DAC">
              <w:rPr>
                <w:rFonts w:ascii="Times New Roman" w:hAnsi="Times New Roman"/>
                <w:b/>
                <w:color w:val="000000"/>
                <w:sz w:val="24"/>
                <w:szCs w:val="24"/>
                <w:lang w:eastAsia="ru-RU"/>
              </w:rPr>
              <w:t>Год</w:t>
            </w:r>
          </w:p>
        </w:tc>
        <w:tc>
          <w:tcPr>
            <w:tcW w:w="2340" w:type="dxa"/>
            <w:shd w:val="clear" w:color="auto" w:fill="auto"/>
            <w:vAlign w:val="center"/>
          </w:tcPr>
          <w:p w14:paraId="0B49E626" w14:textId="77777777" w:rsidR="00BA5C1C" w:rsidRPr="00C94DAC" w:rsidRDefault="00BA5C1C" w:rsidP="004C7661">
            <w:pPr>
              <w:spacing w:after="0"/>
              <w:jc w:val="center"/>
              <w:rPr>
                <w:rFonts w:ascii="Times New Roman" w:hAnsi="Times New Roman"/>
                <w:b/>
                <w:sz w:val="24"/>
                <w:szCs w:val="24"/>
                <w:lang w:eastAsia="ru-RU"/>
              </w:rPr>
            </w:pPr>
            <w:r w:rsidRPr="00C94DAC">
              <w:rPr>
                <w:rFonts w:ascii="Times New Roman" w:hAnsi="Times New Roman"/>
                <w:b/>
                <w:sz w:val="24"/>
                <w:szCs w:val="24"/>
                <w:lang w:eastAsia="ru-RU"/>
              </w:rPr>
              <w:t>Мощность КОС, тыс. м</w:t>
            </w:r>
            <w:r w:rsidRPr="00C94DAC">
              <w:rPr>
                <w:rFonts w:ascii="Times New Roman" w:hAnsi="Times New Roman"/>
                <w:b/>
                <w:sz w:val="24"/>
                <w:szCs w:val="24"/>
                <w:vertAlign w:val="superscript"/>
                <w:lang w:eastAsia="ru-RU"/>
              </w:rPr>
              <w:t>3</w:t>
            </w:r>
            <w:r w:rsidRPr="00C94DAC">
              <w:rPr>
                <w:rFonts w:ascii="Times New Roman" w:hAnsi="Times New Roman"/>
                <w:b/>
                <w:sz w:val="24"/>
                <w:szCs w:val="24"/>
                <w:lang w:eastAsia="ru-RU"/>
              </w:rPr>
              <w:t>/сут</w:t>
            </w:r>
          </w:p>
        </w:tc>
        <w:tc>
          <w:tcPr>
            <w:tcW w:w="2291" w:type="dxa"/>
            <w:shd w:val="clear" w:color="auto" w:fill="auto"/>
            <w:vAlign w:val="center"/>
          </w:tcPr>
          <w:p w14:paraId="2D0EE499" w14:textId="77777777" w:rsidR="00BA5C1C" w:rsidRPr="00C94DAC" w:rsidRDefault="00BA5C1C" w:rsidP="004C7661">
            <w:pPr>
              <w:spacing w:after="0"/>
              <w:jc w:val="center"/>
              <w:rPr>
                <w:rFonts w:ascii="Times New Roman" w:hAnsi="Times New Roman"/>
                <w:b/>
                <w:sz w:val="24"/>
                <w:szCs w:val="24"/>
                <w:lang w:eastAsia="ru-RU"/>
              </w:rPr>
            </w:pPr>
            <w:r w:rsidRPr="00C94DAC">
              <w:rPr>
                <w:rFonts w:ascii="Times New Roman" w:hAnsi="Times New Roman"/>
                <w:b/>
                <w:sz w:val="24"/>
                <w:szCs w:val="24"/>
                <w:lang w:eastAsia="ru-RU"/>
              </w:rPr>
              <w:t>Сброс сточных вод, тыс. м</w:t>
            </w:r>
            <w:r w:rsidRPr="00C94DAC">
              <w:rPr>
                <w:rFonts w:ascii="Times New Roman" w:hAnsi="Times New Roman"/>
                <w:b/>
                <w:sz w:val="24"/>
                <w:szCs w:val="24"/>
                <w:vertAlign w:val="superscript"/>
                <w:lang w:eastAsia="ru-RU"/>
              </w:rPr>
              <w:t>3</w:t>
            </w:r>
            <w:r w:rsidRPr="00C94DAC">
              <w:rPr>
                <w:rFonts w:ascii="Times New Roman" w:hAnsi="Times New Roman"/>
                <w:b/>
                <w:sz w:val="24"/>
                <w:szCs w:val="24"/>
                <w:lang w:eastAsia="ru-RU"/>
              </w:rPr>
              <w:t>/сут</w:t>
            </w:r>
          </w:p>
        </w:tc>
        <w:tc>
          <w:tcPr>
            <w:tcW w:w="2914" w:type="dxa"/>
            <w:shd w:val="clear" w:color="auto" w:fill="auto"/>
            <w:vAlign w:val="center"/>
          </w:tcPr>
          <w:p w14:paraId="2F647C2D" w14:textId="77777777" w:rsidR="00BA5C1C" w:rsidRPr="00C94DAC" w:rsidRDefault="00BA5C1C" w:rsidP="004C7661">
            <w:pPr>
              <w:spacing w:after="0"/>
              <w:jc w:val="center"/>
              <w:rPr>
                <w:rFonts w:ascii="Times New Roman" w:hAnsi="Times New Roman"/>
                <w:b/>
                <w:sz w:val="24"/>
                <w:szCs w:val="24"/>
                <w:lang w:eastAsia="ru-RU"/>
              </w:rPr>
            </w:pPr>
            <w:r w:rsidRPr="00C94DAC">
              <w:rPr>
                <w:rFonts w:ascii="Times New Roman" w:hAnsi="Times New Roman"/>
                <w:b/>
                <w:sz w:val="24"/>
                <w:szCs w:val="24"/>
                <w:lang w:eastAsia="ru-RU"/>
              </w:rPr>
              <w:t>Резерв (+)/</w:t>
            </w:r>
          </w:p>
          <w:p w14:paraId="3CFCA5D6" w14:textId="77777777" w:rsidR="00BA5C1C" w:rsidRPr="00C94DAC" w:rsidRDefault="00BA5C1C" w:rsidP="004C7661">
            <w:pPr>
              <w:spacing w:after="0"/>
              <w:jc w:val="center"/>
              <w:rPr>
                <w:rFonts w:ascii="Times New Roman" w:hAnsi="Times New Roman"/>
                <w:b/>
                <w:sz w:val="24"/>
                <w:szCs w:val="24"/>
                <w:lang w:eastAsia="ru-RU"/>
              </w:rPr>
            </w:pPr>
            <w:r w:rsidRPr="00C94DAC">
              <w:rPr>
                <w:rFonts w:ascii="Times New Roman" w:hAnsi="Times New Roman"/>
                <w:b/>
                <w:sz w:val="24"/>
                <w:szCs w:val="24"/>
                <w:lang w:eastAsia="ru-RU"/>
              </w:rPr>
              <w:t>дефицит (-)</w:t>
            </w:r>
          </w:p>
        </w:tc>
      </w:tr>
      <w:tr w:rsidR="00BA5C1C" w:rsidRPr="00C94DAC" w14:paraId="4380D500" w14:textId="77777777" w:rsidTr="004C7661">
        <w:trPr>
          <w:trHeight w:val="320"/>
        </w:trPr>
        <w:tc>
          <w:tcPr>
            <w:tcW w:w="9639" w:type="dxa"/>
            <w:gridSpan w:val="4"/>
            <w:shd w:val="clear" w:color="auto" w:fill="auto"/>
            <w:vAlign w:val="center"/>
          </w:tcPr>
          <w:p w14:paraId="27460028" w14:textId="249123AA" w:rsidR="00BA5C1C" w:rsidRPr="00C94DAC" w:rsidRDefault="00BA5C1C" w:rsidP="004C7661">
            <w:pPr>
              <w:spacing w:after="0"/>
              <w:jc w:val="center"/>
              <w:rPr>
                <w:rFonts w:ascii="Times New Roman" w:hAnsi="Times New Roman"/>
                <w:b/>
                <w:sz w:val="24"/>
                <w:szCs w:val="24"/>
                <w:lang w:eastAsia="ru-RU"/>
              </w:rPr>
            </w:pPr>
            <w:r w:rsidRPr="00C94DAC">
              <w:rPr>
                <w:rFonts w:ascii="Times New Roman" w:hAnsi="Times New Roman"/>
                <w:b/>
                <w:sz w:val="24"/>
                <w:szCs w:val="24"/>
                <w:lang w:eastAsia="ru-RU"/>
              </w:rPr>
              <w:t>п. Чамзинка</w:t>
            </w:r>
            <w:r>
              <w:rPr>
                <w:rFonts w:ascii="Times New Roman" w:hAnsi="Times New Roman"/>
                <w:b/>
                <w:sz w:val="24"/>
                <w:szCs w:val="24"/>
                <w:lang w:eastAsia="ru-RU"/>
              </w:rPr>
              <w:t xml:space="preserve"> </w:t>
            </w:r>
          </w:p>
        </w:tc>
      </w:tr>
      <w:tr w:rsidR="00BA5C1C" w:rsidRPr="00C94DAC" w14:paraId="70224629" w14:textId="77777777" w:rsidTr="004C7661">
        <w:tc>
          <w:tcPr>
            <w:tcW w:w="2094" w:type="dxa"/>
            <w:shd w:val="clear" w:color="auto" w:fill="auto"/>
            <w:vAlign w:val="center"/>
          </w:tcPr>
          <w:p w14:paraId="40782C01" w14:textId="4062F8AC"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202</w:t>
            </w:r>
            <w:r w:rsidR="00C51389">
              <w:rPr>
                <w:rFonts w:ascii="Times New Roman" w:hAnsi="Times New Roman"/>
                <w:sz w:val="24"/>
                <w:szCs w:val="24"/>
                <w:lang w:eastAsia="ru-RU"/>
              </w:rPr>
              <w:t>3</w:t>
            </w:r>
            <w:r w:rsidRPr="00C94DAC">
              <w:rPr>
                <w:rFonts w:ascii="Times New Roman" w:hAnsi="Times New Roman"/>
                <w:sz w:val="24"/>
                <w:szCs w:val="24"/>
                <w:lang w:eastAsia="ru-RU"/>
              </w:rPr>
              <w:t>-2027</w:t>
            </w:r>
          </w:p>
        </w:tc>
        <w:tc>
          <w:tcPr>
            <w:tcW w:w="2340" w:type="dxa"/>
            <w:shd w:val="clear" w:color="auto" w:fill="auto"/>
            <w:vAlign w:val="center"/>
          </w:tcPr>
          <w:p w14:paraId="5D3CF562"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9,200</w:t>
            </w:r>
          </w:p>
        </w:tc>
        <w:tc>
          <w:tcPr>
            <w:tcW w:w="2291" w:type="dxa"/>
            <w:shd w:val="clear" w:color="auto" w:fill="auto"/>
            <w:vAlign w:val="center"/>
          </w:tcPr>
          <w:p w14:paraId="069E9456"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0,486</w:t>
            </w:r>
          </w:p>
        </w:tc>
        <w:tc>
          <w:tcPr>
            <w:tcW w:w="2914" w:type="dxa"/>
            <w:shd w:val="clear" w:color="auto" w:fill="auto"/>
            <w:vAlign w:val="center"/>
          </w:tcPr>
          <w:p w14:paraId="0CAD51A8"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+8,714</w:t>
            </w:r>
          </w:p>
        </w:tc>
      </w:tr>
      <w:tr w:rsidR="00BA5C1C" w:rsidRPr="00C94DAC" w14:paraId="4585FB6A" w14:textId="77777777" w:rsidTr="004C7661">
        <w:tc>
          <w:tcPr>
            <w:tcW w:w="2094" w:type="dxa"/>
            <w:shd w:val="clear" w:color="auto" w:fill="auto"/>
            <w:vAlign w:val="center"/>
          </w:tcPr>
          <w:p w14:paraId="6DEA9292"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2028-2033</w:t>
            </w:r>
          </w:p>
        </w:tc>
        <w:tc>
          <w:tcPr>
            <w:tcW w:w="2340" w:type="dxa"/>
            <w:shd w:val="clear" w:color="auto" w:fill="auto"/>
            <w:vAlign w:val="center"/>
          </w:tcPr>
          <w:p w14:paraId="5B05D8A8"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9,200</w:t>
            </w:r>
          </w:p>
        </w:tc>
        <w:tc>
          <w:tcPr>
            <w:tcW w:w="2291" w:type="dxa"/>
            <w:shd w:val="clear" w:color="auto" w:fill="auto"/>
            <w:vAlign w:val="center"/>
          </w:tcPr>
          <w:p w14:paraId="0A559B59"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0,486</w:t>
            </w:r>
          </w:p>
        </w:tc>
        <w:tc>
          <w:tcPr>
            <w:tcW w:w="2914" w:type="dxa"/>
            <w:shd w:val="clear" w:color="auto" w:fill="auto"/>
            <w:vAlign w:val="center"/>
          </w:tcPr>
          <w:p w14:paraId="1135518B"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+8,714</w:t>
            </w:r>
          </w:p>
        </w:tc>
      </w:tr>
    </w:tbl>
    <w:p w14:paraId="400AFB02" w14:textId="77777777" w:rsidR="00BA5C1C" w:rsidRPr="00C94DAC" w:rsidRDefault="00BA5C1C" w:rsidP="00BA5C1C">
      <w:pPr>
        <w:pStyle w:val="a8"/>
        <w:autoSpaceDE w:val="0"/>
        <w:autoSpaceDN w:val="0"/>
        <w:adjustRightInd w:val="0"/>
        <w:spacing w:after="0"/>
        <w:ind w:left="0" w:firstLine="708"/>
        <w:contextualSpacing w:val="0"/>
        <w:rPr>
          <w:rFonts w:ascii="Times New Roman" w:hAnsi="Times New Roman"/>
          <w:b/>
          <w:bCs/>
          <w:sz w:val="28"/>
          <w:szCs w:val="28"/>
          <w:lang w:eastAsia="ru-RU"/>
        </w:rPr>
      </w:pPr>
    </w:p>
    <w:p w14:paraId="004C4BFB" w14:textId="2222C590" w:rsidR="00BA5C1C" w:rsidRPr="00C94DAC" w:rsidRDefault="00BA5C1C" w:rsidP="00BA5C1C">
      <w:pPr>
        <w:autoSpaceDE w:val="0"/>
        <w:autoSpaceDN w:val="0"/>
        <w:adjustRightInd w:val="0"/>
        <w:spacing w:after="0"/>
        <w:ind w:firstLine="708"/>
        <w:jc w:val="center"/>
        <w:rPr>
          <w:rFonts w:ascii="Times New Roman" w:hAnsi="Times New Roman"/>
          <w:b/>
          <w:bCs/>
          <w:sz w:val="28"/>
          <w:szCs w:val="28"/>
          <w:lang w:val="x-none" w:eastAsia="ru-RU"/>
        </w:rPr>
      </w:pPr>
      <w:r w:rsidRPr="00C94DAC">
        <w:rPr>
          <w:rFonts w:ascii="Times New Roman" w:hAnsi="Times New Roman"/>
          <w:b/>
          <w:bCs/>
          <w:sz w:val="28"/>
          <w:szCs w:val="28"/>
          <w:lang w:val="x-none" w:eastAsia="ru-RU"/>
        </w:rPr>
        <w:t>2.2.5. Прогнозные балансы поступления сточных вод в централизованную</w:t>
      </w:r>
      <w:r w:rsidRPr="00C94DAC">
        <w:rPr>
          <w:rFonts w:ascii="Times New Roman" w:hAnsi="Times New Roman"/>
          <w:b/>
          <w:bCs/>
          <w:i/>
          <w:sz w:val="28"/>
          <w:szCs w:val="28"/>
          <w:lang w:val="x-none" w:eastAsia="ru-RU"/>
        </w:rPr>
        <w:t xml:space="preserve"> </w:t>
      </w:r>
      <w:r w:rsidRPr="00C94DAC">
        <w:rPr>
          <w:rFonts w:ascii="Times New Roman" w:hAnsi="Times New Roman"/>
          <w:b/>
          <w:bCs/>
          <w:sz w:val="28"/>
          <w:szCs w:val="28"/>
          <w:lang w:val="x-none" w:eastAsia="ru-RU"/>
        </w:rPr>
        <w:t>систему водоотведения</w:t>
      </w:r>
      <w:r>
        <w:rPr>
          <w:rFonts w:ascii="Times New Roman" w:hAnsi="Times New Roman"/>
          <w:b/>
          <w:bCs/>
          <w:sz w:val="28"/>
          <w:szCs w:val="28"/>
          <w:lang w:val="x-none" w:eastAsia="ru-RU"/>
        </w:rPr>
        <w:t xml:space="preserve"> </w:t>
      </w:r>
      <w:r w:rsidRPr="00C94DAC">
        <w:rPr>
          <w:rFonts w:ascii="Times New Roman" w:hAnsi="Times New Roman"/>
          <w:b/>
          <w:bCs/>
          <w:sz w:val="28"/>
          <w:szCs w:val="28"/>
          <w:lang w:val="x-none" w:eastAsia="ru-RU"/>
        </w:rPr>
        <w:t>и отведения стоков по технологическим зонам водоотведения на срок не менее 10 лет с учетом различных сценариев развития поселения</w:t>
      </w:r>
    </w:p>
    <w:p w14:paraId="0A0B7DE8" w14:textId="0AFDD82B" w:rsidR="00BA5C1C" w:rsidRPr="00C94DAC" w:rsidRDefault="00BA5C1C" w:rsidP="00BA5C1C">
      <w:pPr>
        <w:pStyle w:val="a8"/>
        <w:autoSpaceDE w:val="0"/>
        <w:autoSpaceDN w:val="0"/>
        <w:adjustRightInd w:val="0"/>
        <w:spacing w:after="0"/>
        <w:ind w:left="0" w:right="-284" w:firstLine="708"/>
        <w:contextualSpacing w:val="0"/>
        <w:jc w:val="both"/>
        <w:rPr>
          <w:rFonts w:ascii="Times New Roman" w:hAnsi="Times New Roman"/>
          <w:bCs/>
          <w:sz w:val="28"/>
          <w:szCs w:val="28"/>
          <w:lang w:val="ru-RU" w:eastAsia="ru-RU"/>
        </w:rPr>
      </w:pPr>
      <w:r w:rsidRPr="00C94DAC">
        <w:rPr>
          <w:rFonts w:ascii="Times New Roman" w:hAnsi="Times New Roman"/>
          <w:bCs/>
          <w:sz w:val="28"/>
          <w:szCs w:val="28"/>
          <w:lang w:val="ru-RU" w:eastAsia="ru-RU"/>
        </w:rPr>
        <w:t xml:space="preserve">В </w:t>
      </w:r>
      <w:r>
        <w:rPr>
          <w:rFonts w:ascii="Times New Roman" w:hAnsi="Times New Roman"/>
          <w:bCs/>
          <w:sz w:val="28"/>
          <w:szCs w:val="28"/>
          <w:lang w:val="ru-RU" w:eastAsia="ru-RU"/>
        </w:rPr>
        <w:t>городском поселении Чамзинка</w:t>
      </w:r>
      <w:r w:rsidRPr="00C94DAC">
        <w:rPr>
          <w:rFonts w:ascii="Times New Roman" w:hAnsi="Times New Roman"/>
          <w:bCs/>
          <w:sz w:val="28"/>
          <w:szCs w:val="28"/>
          <w:lang w:val="ru-RU" w:eastAsia="ru-RU"/>
        </w:rPr>
        <w:t xml:space="preserve">, в связи с отсутствием финансирования, изменения схемы водоотведения не планируется. </w:t>
      </w:r>
    </w:p>
    <w:p w14:paraId="75E9D6B7" w14:textId="037B4668" w:rsidR="00BA5C1C" w:rsidRPr="00C51389" w:rsidRDefault="00BA5C1C" w:rsidP="00BA5C1C">
      <w:pPr>
        <w:pStyle w:val="a8"/>
        <w:autoSpaceDE w:val="0"/>
        <w:autoSpaceDN w:val="0"/>
        <w:adjustRightInd w:val="0"/>
        <w:spacing w:after="0"/>
        <w:ind w:left="0" w:firstLine="708"/>
        <w:contextualSpacing w:val="0"/>
        <w:jc w:val="right"/>
        <w:rPr>
          <w:rFonts w:ascii="Times New Roman" w:hAnsi="Times New Roman"/>
          <w:sz w:val="28"/>
          <w:szCs w:val="28"/>
          <w:lang w:val="ru-RU" w:eastAsia="ru-RU"/>
        </w:rPr>
      </w:pPr>
      <w:r w:rsidRPr="00C94DAC">
        <w:rPr>
          <w:rFonts w:ascii="Times New Roman" w:hAnsi="Times New Roman"/>
          <w:sz w:val="28"/>
          <w:szCs w:val="28"/>
          <w:lang w:eastAsia="ru-RU"/>
        </w:rPr>
        <w:t xml:space="preserve">Таблица </w:t>
      </w:r>
      <w:r w:rsidR="00C51389">
        <w:rPr>
          <w:rFonts w:ascii="Times New Roman" w:hAnsi="Times New Roman"/>
          <w:sz w:val="28"/>
          <w:szCs w:val="28"/>
          <w:lang w:val="ru-RU" w:eastAsia="ru-RU"/>
        </w:rPr>
        <w:t>2.2.5.1</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212"/>
        <w:gridCol w:w="4427"/>
      </w:tblGrid>
      <w:tr w:rsidR="00BA5C1C" w:rsidRPr="00C94DAC" w14:paraId="20557DC8" w14:textId="77777777" w:rsidTr="004C7661">
        <w:tc>
          <w:tcPr>
            <w:tcW w:w="5212" w:type="dxa"/>
            <w:vMerge w:val="restart"/>
            <w:vAlign w:val="center"/>
          </w:tcPr>
          <w:p w14:paraId="26DF23DB" w14:textId="77777777" w:rsidR="00BA5C1C" w:rsidRPr="00C94DAC" w:rsidRDefault="00BA5C1C" w:rsidP="004C7661">
            <w:pPr>
              <w:pStyle w:val="a8"/>
              <w:autoSpaceDE w:val="0"/>
              <w:autoSpaceDN w:val="0"/>
              <w:adjustRightInd w:val="0"/>
              <w:spacing w:after="0"/>
              <w:ind w:left="0"/>
              <w:contextualSpacing w:val="0"/>
              <w:jc w:val="center"/>
              <w:rPr>
                <w:rFonts w:ascii="Times New Roman" w:hAnsi="Times New Roman"/>
                <w:b/>
                <w:bCs/>
                <w:sz w:val="24"/>
                <w:szCs w:val="24"/>
                <w:lang w:val="ru-RU" w:eastAsia="ru-RU"/>
              </w:rPr>
            </w:pPr>
            <w:r w:rsidRPr="00C94DAC">
              <w:rPr>
                <w:rFonts w:ascii="Times New Roman" w:hAnsi="Times New Roman"/>
                <w:b/>
                <w:bCs/>
                <w:sz w:val="24"/>
                <w:szCs w:val="24"/>
                <w:lang w:val="ru-RU" w:eastAsia="ru-RU"/>
              </w:rPr>
              <w:t>Год</w:t>
            </w:r>
          </w:p>
        </w:tc>
        <w:tc>
          <w:tcPr>
            <w:tcW w:w="4427" w:type="dxa"/>
          </w:tcPr>
          <w:p w14:paraId="596F5D27" w14:textId="77777777" w:rsidR="00BA5C1C" w:rsidRPr="00C94DAC" w:rsidRDefault="00BA5C1C" w:rsidP="004C7661">
            <w:pPr>
              <w:pStyle w:val="a8"/>
              <w:autoSpaceDE w:val="0"/>
              <w:autoSpaceDN w:val="0"/>
              <w:adjustRightInd w:val="0"/>
              <w:spacing w:after="0"/>
              <w:ind w:left="0"/>
              <w:contextualSpacing w:val="0"/>
              <w:jc w:val="center"/>
              <w:rPr>
                <w:rFonts w:ascii="Times New Roman" w:hAnsi="Times New Roman"/>
                <w:b/>
                <w:bCs/>
                <w:sz w:val="24"/>
                <w:szCs w:val="24"/>
                <w:lang w:val="ru-RU" w:eastAsia="ru-RU"/>
              </w:rPr>
            </w:pPr>
            <w:r w:rsidRPr="00C94DAC">
              <w:rPr>
                <w:rFonts w:ascii="Times New Roman" w:hAnsi="Times New Roman"/>
                <w:b/>
                <w:bCs/>
                <w:sz w:val="24"/>
                <w:szCs w:val="24"/>
                <w:lang w:val="ru-RU" w:eastAsia="ru-RU"/>
              </w:rPr>
              <w:t>Прогнозные балансы, м</w:t>
            </w:r>
            <w:r w:rsidRPr="00C94DAC">
              <w:rPr>
                <w:rFonts w:ascii="Times New Roman" w:hAnsi="Times New Roman"/>
                <w:b/>
                <w:bCs/>
                <w:sz w:val="24"/>
                <w:szCs w:val="24"/>
                <w:vertAlign w:val="superscript"/>
                <w:lang w:val="ru-RU" w:eastAsia="ru-RU"/>
              </w:rPr>
              <w:t>3</w:t>
            </w:r>
            <w:r w:rsidRPr="00C94DAC">
              <w:rPr>
                <w:rFonts w:ascii="Times New Roman" w:hAnsi="Times New Roman"/>
                <w:b/>
                <w:bCs/>
                <w:sz w:val="24"/>
                <w:szCs w:val="24"/>
                <w:lang w:val="ru-RU" w:eastAsia="ru-RU"/>
              </w:rPr>
              <w:t>/год</w:t>
            </w:r>
          </w:p>
        </w:tc>
      </w:tr>
      <w:tr w:rsidR="00BA5C1C" w:rsidRPr="00C94DAC" w14:paraId="349FCA25" w14:textId="77777777" w:rsidTr="004C7661">
        <w:tc>
          <w:tcPr>
            <w:tcW w:w="5212" w:type="dxa"/>
            <w:vMerge/>
            <w:vAlign w:val="center"/>
          </w:tcPr>
          <w:p w14:paraId="0AC7289E" w14:textId="77777777" w:rsidR="00BA5C1C" w:rsidRPr="00C94DAC" w:rsidRDefault="00BA5C1C" w:rsidP="004C7661">
            <w:pPr>
              <w:pStyle w:val="a8"/>
              <w:autoSpaceDE w:val="0"/>
              <w:autoSpaceDN w:val="0"/>
              <w:adjustRightInd w:val="0"/>
              <w:spacing w:after="0"/>
              <w:ind w:left="0"/>
              <w:contextualSpacing w:val="0"/>
              <w:jc w:val="center"/>
              <w:rPr>
                <w:rFonts w:ascii="Times New Roman" w:hAnsi="Times New Roman"/>
                <w:b/>
                <w:bCs/>
                <w:sz w:val="24"/>
                <w:szCs w:val="24"/>
                <w:lang w:val="ru-RU" w:eastAsia="ru-RU"/>
              </w:rPr>
            </w:pPr>
          </w:p>
        </w:tc>
        <w:tc>
          <w:tcPr>
            <w:tcW w:w="4427" w:type="dxa"/>
          </w:tcPr>
          <w:p w14:paraId="156DE967" w14:textId="1E78CBEF" w:rsidR="00BA5C1C" w:rsidRPr="00C94DAC" w:rsidRDefault="00BA5C1C" w:rsidP="004C7661">
            <w:pPr>
              <w:pStyle w:val="a8"/>
              <w:autoSpaceDE w:val="0"/>
              <w:autoSpaceDN w:val="0"/>
              <w:adjustRightInd w:val="0"/>
              <w:spacing w:after="0"/>
              <w:ind w:left="0"/>
              <w:contextualSpacing w:val="0"/>
              <w:jc w:val="center"/>
              <w:rPr>
                <w:rFonts w:ascii="Times New Roman" w:hAnsi="Times New Roman"/>
                <w:b/>
                <w:sz w:val="24"/>
                <w:szCs w:val="24"/>
                <w:lang w:val="ru-RU" w:eastAsia="ru-RU"/>
              </w:rPr>
            </w:pPr>
            <w:r w:rsidRPr="00C94DAC">
              <w:rPr>
                <w:rFonts w:ascii="Times New Roman" w:hAnsi="Times New Roman"/>
                <w:b/>
                <w:sz w:val="24"/>
                <w:szCs w:val="24"/>
                <w:lang w:val="ru-RU" w:eastAsia="ru-RU"/>
              </w:rPr>
              <w:t>п. Чамзинка</w:t>
            </w:r>
            <w:r>
              <w:rPr>
                <w:rFonts w:ascii="Times New Roman" w:hAnsi="Times New Roman"/>
                <w:b/>
                <w:sz w:val="24"/>
                <w:szCs w:val="24"/>
                <w:lang w:val="ru-RU" w:eastAsia="ru-RU"/>
              </w:rPr>
              <w:t xml:space="preserve"> </w:t>
            </w:r>
          </w:p>
        </w:tc>
      </w:tr>
      <w:tr w:rsidR="00BA5C1C" w:rsidRPr="00C94DAC" w14:paraId="1227713C" w14:textId="77777777" w:rsidTr="004C7661">
        <w:tc>
          <w:tcPr>
            <w:tcW w:w="5212" w:type="dxa"/>
            <w:vAlign w:val="center"/>
          </w:tcPr>
          <w:p w14:paraId="711AA9FB"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 xml:space="preserve">2023-2033 </w:t>
            </w:r>
          </w:p>
        </w:tc>
        <w:tc>
          <w:tcPr>
            <w:tcW w:w="4427" w:type="dxa"/>
            <w:vAlign w:val="center"/>
          </w:tcPr>
          <w:p w14:paraId="26F7F965"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pacing w:val="2"/>
                <w:sz w:val="24"/>
                <w:szCs w:val="24"/>
                <w:shd w:val="clear" w:color="auto" w:fill="FFFFFF"/>
              </w:rPr>
              <w:t>177184</w:t>
            </w:r>
          </w:p>
        </w:tc>
      </w:tr>
    </w:tbl>
    <w:p w14:paraId="0E2FC099" w14:textId="77777777" w:rsidR="00BA5C1C" w:rsidRPr="00C94DAC" w:rsidRDefault="00BA5C1C" w:rsidP="00BA5C1C">
      <w:pPr>
        <w:pStyle w:val="a8"/>
        <w:autoSpaceDE w:val="0"/>
        <w:autoSpaceDN w:val="0"/>
        <w:adjustRightInd w:val="0"/>
        <w:spacing w:after="0"/>
        <w:ind w:left="0" w:firstLine="708"/>
        <w:contextualSpacing w:val="0"/>
        <w:jc w:val="both"/>
        <w:rPr>
          <w:rFonts w:ascii="Times New Roman" w:hAnsi="Times New Roman"/>
          <w:b/>
          <w:bCs/>
          <w:i/>
          <w:sz w:val="28"/>
          <w:szCs w:val="28"/>
          <w:lang w:eastAsia="ru-RU"/>
        </w:rPr>
      </w:pPr>
    </w:p>
    <w:p w14:paraId="6D409E0E" w14:textId="77777777" w:rsidR="00BA5C1C" w:rsidRPr="00C94DAC" w:rsidRDefault="00BA5C1C" w:rsidP="00BA5C1C">
      <w:pPr>
        <w:tabs>
          <w:tab w:val="left" w:pos="355"/>
          <w:tab w:val="center" w:pos="5174"/>
        </w:tabs>
        <w:spacing w:after="0"/>
        <w:ind w:right="-284"/>
        <w:jc w:val="center"/>
        <w:rPr>
          <w:rFonts w:ascii="Times New Roman" w:hAnsi="Times New Roman"/>
          <w:b/>
          <w:sz w:val="28"/>
          <w:szCs w:val="28"/>
        </w:rPr>
      </w:pPr>
      <w:r w:rsidRPr="00C94DAC">
        <w:rPr>
          <w:rFonts w:ascii="Times New Roman" w:eastAsia="TimesNewRomanPS-BoldMT" w:hAnsi="Times New Roman"/>
          <w:b/>
          <w:sz w:val="28"/>
          <w:szCs w:val="28"/>
        </w:rPr>
        <w:t>2.3. ПРОГНОЗ ОБЪЕМА СТОЧНЫХ ВОД</w:t>
      </w:r>
    </w:p>
    <w:p w14:paraId="62FC819C" w14:textId="77777777" w:rsidR="00BA5C1C" w:rsidRPr="00C94DAC" w:rsidRDefault="00BA5C1C" w:rsidP="00BA5C1C">
      <w:pPr>
        <w:spacing w:after="0"/>
        <w:ind w:left="708" w:right="-284"/>
        <w:jc w:val="center"/>
        <w:rPr>
          <w:rFonts w:ascii="Times New Roman" w:hAnsi="Times New Roman"/>
          <w:b/>
          <w:sz w:val="28"/>
          <w:szCs w:val="28"/>
        </w:rPr>
      </w:pPr>
      <w:r w:rsidRPr="00C94DAC">
        <w:rPr>
          <w:rFonts w:ascii="Times New Roman" w:eastAsia="TimesNewRomanPS-BoldMT" w:hAnsi="Times New Roman"/>
          <w:b/>
          <w:iCs/>
          <w:sz w:val="28"/>
          <w:szCs w:val="28"/>
        </w:rPr>
        <w:t>2.3.1. Сведения о фактическом и ожидаемом поступлении сточных вод в централизованную систему водоотведения</w:t>
      </w:r>
    </w:p>
    <w:p w14:paraId="0C0527B3" w14:textId="00E16311" w:rsidR="00BA5C1C" w:rsidRPr="00C94DAC" w:rsidRDefault="00BA5C1C" w:rsidP="00BA5C1C">
      <w:pPr>
        <w:autoSpaceDE w:val="0"/>
        <w:autoSpaceDN w:val="0"/>
        <w:adjustRightInd w:val="0"/>
        <w:spacing w:after="0"/>
        <w:ind w:right="-284" w:firstLine="709"/>
        <w:jc w:val="center"/>
        <w:rPr>
          <w:rFonts w:ascii="Times New Roman" w:hAnsi="Times New Roman"/>
          <w:sz w:val="28"/>
          <w:szCs w:val="28"/>
          <w:lang w:eastAsia="ru-RU"/>
        </w:rPr>
      </w:pPr>
      <w:r w:rsidRPr="00C94DAC">
        <w:rPr>
          <w:rFonts w:ascii="Times New Roman" w:hAnsi="Times New Roman"/>
          <w:sz w:val="28"/>
          <w:szCs w:val="28"/>
          <w:lang w:eastAsia="ru-RU"/>
        </w:rPr>
        <w:t xml:space="preserve">Таблица </w:t>
      </w:r>
      <w:r w:rsidR="00C51389">
        <w:rPr>
          <w:rFonts w:ascii="Times New Roman" w:hAnsi="Times New Roman"/>
          <w:sz w:val="28"/>
          <w:szCs w:val="28"/>
          <w:lang w:eastAsia="ru-RU"/>
        </w:rPr>
        <w:t>2.3.1.1</w:t>
      </w:r>
      <w:r w:rsidRPr="00C94DAC">
        <w:rPr>
          <w:rFonts w:ascii="Times New Roman" w:hAnsi="Times New Roman"/>
          <w:sz w:val="28"/>
          <w:szCs w:val="28"/>
          <w:lang w:eastAsia="ru-RU"/>
        </w:rPr>
        <w:t xml:space="preserve"> – Сведения о фактическом и ожидаемом поступлении сточных вод в централизованную систему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376"/>
      </w:tblGrid>
      <w:tr w:rsidR="00BA5C1C" w:rsidRPr="00C94DAC" w14:paraId="2D56121D" w14:textId="77777777" w:rsidTr="004C7661">
        <w:tc>
          <w:tcPr>
            <w:tcW w:w="9639" w:type="dxa"/>
            <w:gridSpan w:val="4"/>
            <w:shd w:val="clear" w:color="auto" w:fill="auto"/>
            <w:vAlign w:val="center"/>
          </w:tcPr>
          <w:p w14:paraId="3CD0B254" w14:textId="77777777" w:rsidR="00BA5C1C" w:rsidRPr="00C94DAC" w:rsidRDefault="00BA5C1C"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Поступление сточных вод в централизованную систему водоотведения</w:t>
            </w:r>
          </w:p>
        </w:tc>
      </w:tr>
      <w:tr w:rsidR="00BA5C1C" w:rsidRPr="00C94DAC" w14:paraId="0FA96114" w14:textId="77777777" w:rsidTr="004C7661">
        <w:tc>
          <w:tcPr>
            <w:tcW w:w="5063" w:type="dxa"/>
            <w:gridSpan w:val="2"/>
            <w:shd w:val="clear" w:color="auto" w:fill="auto"/>
            <w:vAlign w:val="center"/>
          </w:tcPr>
          <w:p w14:paraId="5A01B4F4" w14:textId="77777777" w:rsidR="00BA5C1C" w:rsidRPr="00C94DAC" w:rsidRDefault="00BA5C1C"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Существующее</w:t>
            </w:r>
          </w:p>
        </w:tc>
        <w:tc>
          <w:tcPr>
            <w:tcW w:w="4576" w:type="dxa"/>
            <w:gridSpan w:val="2"/>
            <w:shd w:val="clear" w:color="auto" w:fill="auto"/>
            <w:vAlign w:val="center"/>
          </w:tcPr>
          <w:p w14:paraId="0E87ED5A" w14:textId="77777777" w:rsidR="00BA5C1C" w:rsidRPr="00C94DAC" w:rsidRDefault="00BA5C1C"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Планируемое</w:t>
            </w:r>
          </w:p>
        </w:tc>
      </w:tr>
      <w:tr w:rsidR="00BA5C1C" w:rsidRPr="00C94DAC" w14:paraId="4E2941C4" w14:textId="77777777" w:rsidTr="004C7661">
        <w:tc>
          <w:tcPr>
            <w:tcW w:w="2553" w:type="dxa"/>
            <w:shd w:val="clear" w:color="auto" w:fill="auto"/>
          </w:tcPr>
          <w:p w14:paraId="6FFDE566" w14:textId="77777777" w:rsidR="00BA5C1C" w:rsidRPr="00C94DAC" w:rsidRDefault="00BA5C1C"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тыс. м</w:t>
            </w:r>
            <w:r w:rsidRPr="00C94DAC">
              <w:rPr>
                <w:rFonts w:ascii="Times New Roman" w:hAnsi="Times New Roman"/>
                <w:b/>
                <w:sz w:val="24"/>
                <w:szCs w:val="24"/>
                <w:vertAlign w:val="superscript"/>
                <w:lang w:eastAsia="ru-RU"/>
              </w:rPr>
              <w:t>3</w:t>
            </w:r>
            <w:r w:rsidRPr="00C94DAC">
              <w:rPr>
                <w:rFonts w:ascii="Times New Roman" w:hAnsi="Times New Roman"/>
                <w:b/>
                <w:sz w:val="24"/>
                <w:szCs w:val="24"/>
                <w:lang w:eastAsia="ru-RU"/>
              </w:rPr>
              <w:t>/год</w:t>
            </w:r>
          </w:p>
        </w:tc>
        <w:tc>
          <w:tcPr>
            <w:tcW w:w="2510" w:type="dxa"/>
            <w:shd w:val="clear" w:color="auto" w:fill="auto"/>
          </w:tcPr>
          <w:p w14:paraId="7A566F8A" w14:textId="58B34322" w:rsidR="00BA5C1C" w:rsidRPr="00C94DAC" w:rsidRDefault="00C51389"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тыс. м</w:t>
            </w:r>
            <w:r w:rsidR="00BA5C1C" w:rsidRPr="00C94DAC">
              <w:rPr>
                <w:rFonts w:ascii="Times New Roman" w:hAnsi="Times New Roman"/>
                <w:b/>
                <w:sz w:val="24"/>
                <w:szCs w:val="24"/>
                <w:vertAlign w:val="superscript"/>
                <w:lang w:eastAsia="ru-RU"/>
              </w:rPr>
              <w:t>3</w:t>
            </w:r>
            <w:r w:rsidR="00BA5C1C" w:rsidRPr="00C94DAC">
              <w:rPr>
                <w:rFonts w:ascii="Times New Roman" w:hAnsi="Times New Roman"/>
                <w:b/>
                <w:sz w:val="24"/>
                <w:szCs w:val="24"/>
                <w:lang w:eastAsia="ru-RU"/>
              </w:rPr>
              <w:t>/сут</w:t>
            </w:r>
          </w:p>
        </w:tc>
        <w:tc>
          <w:tcPr>
            <w:tcW w:w="2200" w:type="dxa"/>
            <w:shd w:val="clear" w:color="auto" w:fill="auto"/>
          </w:tcPr>
          <w:p w14:paraId="6101FA24" w14:textId="77777777" w:rsidR="00BA5C1C" w:rsidRPr="00C94DAC" w:rsidRDefault="00BA5C1C"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тыс. м</w:t>
            </w:r>
            <w:r w:rsidRPr="00C94DAC">
              <w:rPr>
                <w:rFonts w:ascii="Times New Roman" w:hAnsi="Times New Roman"/>
                <w:b/>
                <w:sz w:val="24"/>
                <w:szCs w:val="24"/>
                <w:vertAlign w:val="superscript"/>
                <w:lang w:eastAsia="ru-RU"/>
              </w:rPr>
              <w:t>3</w:t>
            </w:r>
            <w:r w:rsidRPr="00C94DAC">
              <w:rPr>
                <w:rFonts w:ascii="Times New Roman" w:hAnsi="Times New Roman"/>
                <w:b/>
                <w:sz w:val="24"/>
                <w:szCs w:val="24"/>
                <w:lang w:eastAsia="ru-RU"/>
              </w:rPr>
              <w:t>/год</w:t>
            </w:r>
          </w:p>
        </w:tc>
        <w:tc>
          <w:tcPr>
            <w:tcW w:w="2376" w:type="dxa"/>
            <w:shd w:val="clear" w:color="auto" w:fill="auto"/>
          </w:tcPr>
          <w:p w14:paraId="23E61E68" w14:textId="77777777" w:rsidR="00BA5C1C" w:rsidRPr="00C94DAC" w:rsidRDefault="00BA5C1C" w:rsidP="004C7661">
            <w:pPr>
              <w:autoSpaceDE w:val="0"/>
              <w:autoSpaceDN w:val="0"/>
              <w:adjustRightInd w:val="0"/>
              <w:spacing w:after="0"/>
              <w:jc w:val="center"/>
              <w:rPr>
                <w:rFonts w:ascii="Times New Roman" w:hAnsi="Times New Roman"/>
                <w:b/>
                <w:sz w:val="24"/>
                <w:szCs w:val="24"/>
                <w:lang w:eastAsia="ru-RU"/>
              </w:rPr>
            </w:pPr>
            <w:r w:rsidRPr="00C94DAC">
              <w:rPr>
                <w:rFonts w:ascii="Times New Roman" w:hAnsi="Times New Roman"/>
                <w:b/>
                <w:sz w:val="24"/>
                <w:szCs w:val="24"/>
                <w:lang w:eastAsia="ru-RU"/>
              </w:rPr>
              <w:t>тыс. м</w:t>
            </w:r>
            <w:r w:rsidRPr="00C94DAC">
              <w:rPr>
                <w:rFonts w:ascii="Times New Roman" w:hAnsi="Times New Roman"/>
                <w:b/>
                <w:sz w:val="24"/>
                <w:szCs w:val="24"/>
                <w:vertAlign w:val="superscript"/>
                <w:lang w:eastAsia="ru-RU"/>
              </w:rPr>
              <w:t>3</w:t>
            </w:r>
            <w:r w:rsidRPr="00C94DAC">
              <w:rPr>
                <w:rFonts w:ascii="Times New Roman" w:hAnsi="Times New Roman"/>
                <w:b/>
                <w:sz w:val="24"/>
                <w:szCs w:val="24"/>
                <w:lang w:eastAsia="ru-RU"/>
              </w:rPr>
              <w:t>/сут</w:t>
            </w:r>
          </w:p>
        </w:tc>
      </w:tr>
      <w:tr w:rsidR="00BA5C1C" w:rsidRPr="00C94DAC" w14:paraId="33B7BB00" w14:textId="77777777" w:rsidTr="004C7661">
        <w:tc>
          <w:tcPr>
            <w:tcW w:w="2553" w:type="dxa"/>
            <w:shd w:val="clear" w:color="auto" w:fill="auto"/>
            <w:vAlign w:val="center"/>
          </w:tcPr>
          <w:p w14:paraId="1FCCC8B5" w14:textId="77777777" w:rsidR="00BA5C1C" w:rsidRPr="00C94DAC" w:rsidRDefault="00BA5C1C" w:rsidP="004C7661">
            <w:pPr>
              <w:autoSpaceDE w:val="0"/>
              <w:autoSpaceDN w:val="0"/>
              <w:adjustRightInd w:val="0"/>
              <w:spacing w:after="0"/>
              <w:jc w:val="center"/>
              <w:rPr>
                <w:rFonts w:ascii="Times New Roman" w:hAnsi="Times New Roman"/>
                <w:sz w:val="24"/>
                <w:szCs w:val="24"/>
                <w:lang w:eastAsia="ru-RU"/>
              </w:rPr>
            </w:pPr>
            <w:r w:rsidRPr="00C94DAC">
              <w:rPr>
                <w:rFonts w:ascii="Times New Roman" w:hAnsi="Times New Roman"/>
                <w:sz w:val="24"/>
                <w:szCs w:val="24"/>
                <w:lang w:eastAsia="ru-RU"/>
              </w:rPr>
              <w:t>177,184</w:t>
            </w:r>
          </w:p>
        </w:tc>
        <w:tc>
          <w:tcPr>
            <w:tcW w:w="2510" w:type="dxa"/>
            <w:shd w:val="clear" w:color="auto" w:fill="auto"/>
            <w:vAlign w:val="center"/>
          </w:tcPr>
          <w:p w14:paraId="0E3C8CB1"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0,486</w:t>
            </w:r>
          </w:p>
        </w:tc>
        <w:tc>
          <w:tcPr>
            <w:tcW w:w="2200" w:type="dxa"/>
            <w:shd w:val="clear" w:color="auto" w:fill="auto"/>
            <w:vAlign w:val="center"/>
          </w:tcPr>
          <w:p w14:paraId="43EE19F9" w14:textId="77777777" w:rsidR="00BA5C1C" w:rsidRPr="00C94DAC" w:rsidRDefault="00BA5C1C" w:rsidP="004C7661">
            <w:pPr>
              <w:autoSpaceDE w:val="0"/>
              <w:autoSpaceDN w:val="0"/>
              <w:adjustRightInd w:val="0"/>
              <w:spacing w:after="0"/>
              <w:jc w:val="center"/>
              <w:rPr>
                <w:rFonts w:ascii="Times New Roman" w:hAnsi="Times New Roman"/>
                <w:sz w:val="24"/>
                <w:szCs w:val="24"/>
                <w:lang w:eastAsia="ru-RU"/>
              </w:rPr>
            </w:pPr>
            <w:r w:rsidRPr="00C94DAC">
              <w:rPr>
                <w:rFonts w:ascii="Times New Roman" w:hAnsi="Times New Roman"/>
                <w:sz w:val="24"/>
                <w:szCs w:val="24"/>
                <w:lang w:eastAsia="ru-RU"/>
              </w:rPr>
              <w:t>177,184</w:t>
            </w:r>
          </w:p>
        </w:tc>
        <w:tc>
          <w:tcPr>
            <w:tcW w:w="2376" w:type="dxa"/>
            <w:shd w:val="clear" w:color="auto" w:fill="auto"/>
            <w:vAlign w:val="center"/>
          </w:tcPr>
          <w:p w14:paraId="20673DBA" w14:textId="77777777" w:rsidR="00BA5C1C" w:rsidRPr="00C94DAC" w:rsidRDefault="00BA5C1C" w:rsidP="004C7661">
            <w:pPr>
              <w:spacing w:after="0"/>
              <w:jc w:val="center"/>
              <w:rPr>
                <w:rFonts w:ascii="Times New Roman" w:hAnsi="Times New Roman"/>
                <w:sz w:val="24"/>
                <w:szCs w:val="24"/>
                <w:lang w:eastAsia="ru-RU"/>
              </w:rPr>
            </w:pPr>
            <w:r w:rsidRPr="00C94DAC">
              <w:rPr>
                <w:rFonts w:ascii="Times New Roman" w:hAnsi="Times New Roman"/>
                <w:sz w:val="24"/>
                <w:szCs w:val="24"/>
                <w:lang w:eastAsia="ru-RU"/>
              </w:rPr>
              <w:t>0,486</w:t>
            </w:r>
          </w:p>
        </w:tc>
      </w:tr>
    </w:tbl>
    <w:p w14:paraId="2A8DABD8"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2.3.2. Описание структуры централизованной системы водоотведения (эксплуатационные и технологические зоны)</w:t>
      </w:r>
    </w:p>
    <w:p w14:paraId="180643D4" w14:textId="119CDBD4" w:rsidR="00BA5C1C" w:rsidRPr="00C94DAC" w:rsidRDefault="00C51389" w:rsidP="00BA5C1C">
      <w:pPr>
        <w:spacing w:after="0"/>
        <w:ind w:right="-284" w:firstLine="709"/>
        <w:jc w:val="both"/>
        <w:rPr>
          <w:rFonts w:ascii="Times New Roman" w:hAnsi="Times New Roman"/>
          <w:sz w:val="28"/>
          <w:szCs w:val="28"/>
        </w:rPr>
      </w:pPr>
      <w:r>
        <w:rPr>
          <w:rFonts w:ascii="Times New Roman" w:hAnsi="Times New Roman"/>
          <w:sz w:val="28"/>
          <w:szCs w:val="28"/>
        </w:rPr>
        <w:t>«</w:t>
      </w:r>
      <w:r w:rsidR="00BA5C1C" w:rsidRPr="00C94DAC">
        <w:rPr>
          <w:rFonts w:ascii="Times New Roman" w:hAnsi="Times New Roman"/>
          <w:sz w:val="28"/>
          <w:szCs w:val="28"/>
        </w:rPr>
        <w:t>Технологическая зона водоотведения</w:t>
      </w:r>
      <w:r>
        <w:rPr>
          <w:rFonts w:ascii="Times New Roman" w:hAnsi="Times New Roman"/>
          <w:sz w:val="28"/>
          <w:szCs w:val="28"/>
        </w:rPr>
        <w:t>»</w:t>
      </w:r>
      <w:r w:rsidR="00BA5C1C" w:rsidRPr="00C94DAC">
        <w:rPr>
          <w:rFonts w:ascii="Times New Roman" w:hAnsi="Times New Roman"/>
          <w:sz w:val="28"/>
          <w:szCs w:val="28"/>
        </w:rPr>
        <w:t xml:space="preserve"> - часть канализационной сети, принадлежащей организации, осуществляющей водоотведение, в пределах </w:t>
      </w:r>
      <w:r w:rsidR="00BA5C1C" w:rsidRPr="00C94DAC">
        <w:rPr>
          <w:rFonts w:ascii="Times New Roman" w:hAnsi="Times New Roman"/>
          <w:sz w:val="28"/>
          <w:szCs w:val="28"/>
        </w:rPr>
        <w:lastRenderedPageBreak/>
        <w:t>которой обеспечиваются прием, транспортировка, очистка и отведение сточных вод или прямой (без очистки) выпуск сточных вод в водный объект;</w:t>
      </w:r>
    </w:p>
    <w:p w14:paraId="4364E4FF" w14:textId="52A3F255" w:rsidR="00BA5C1C" w:rsidRPr="00C94DAC" w:rsidRDefault="00C51389" w:rsidP="00BA5C1C">
      <w:pPr>
        <w:spacing w:after="0"/>
        <w:ind w:right="-284" w:firstLine="709"/>
        <w:jc w:val="both"/>
        <w:rPr>
          <w:rFonts w:ascii="Times New Roman" w:hAnsi="Times New Roman"/>
          <w:sz w:val="28"/>
          <w:szCs w:val="28"/>
        </w:rPr>
      </w:pPr>
      <w:r>
        <w:rPr>
          <w:rFonts w:ascii="Times New Roman" w:hAnsi="Times New Roman"/>
          <w:sz w:val="28"/>
          <w:szCs w:val="28"/>
        </w:rPr>
        <w:t>«</w:t>
      </w:r>
      <w:r w:rsidR="00BA5C1C" w:rsidRPr="00C94DAC">
        <w:rPr>
          <w:rFonts w:ascii="Times New Roman" w:hAnsi="Times New Roman"/>
          <w:sz w:val="28"/>
          <w:szCs w:val="28"/>
        </w:rPr>
        <w:t>Эксплуатационная зона</w:t>
      </w:r>
      <w:r>
        <w:rPr>
          <w:rFonts w:ascii="Times New Roman" w:hAnsi="Times New Roman"/>
          <w:sz w:val="28"/>
          <w:szCs w:val="28"/>
        </w:rPr>
        <w:t>»</w:t>
      </w:r>
      <w:r w:rsidR="00BA5C1C" w:rsidRPr="00C94DAC">
        <w:rPr>
          <w:rFonts w:ascii="Times New Roman" w:hAnsi="Times New Roman"/>
          <w:sz w:val="28"/>
          <w:szCs w:val="28"/>
        </w:rPr>
        <w:t xml:space="preserve">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10B1E155" w14:textId="70236390" w:rsidR="00BA5C1C" w:rsidRDefault="00BA5C1C" w:rsidP="00BA5C1C">
      <w:pPr>
        <w:spacing w:after="0"/>
        <w:ind w:right="-284" w:firstLine="709"/>
        <w:jc w:val="both"/>
        <w:rPr>
          <w:rFonts w:ascii="Times New Roman" w:hAnsi="Times New Roman"/>
          <w:sz w:val="28"/>
          <w:szCs w:val="28"/>
        </w:rPr>
      </w:pPr>
      <w:r w:rsidRPr="00C94DAC">
        <w:rPr>
          <w:rFonts w:ascii="Times New Roman" w:hAnsi="Times New Roman"/>
          <w:sz w:val="28"/>
          <w:szCs w:val="28"/>
        </w:rPr>
        <w:t xml:space="preserve">В связи с тем, что эксплуатацией сетей и объектов системы водоотведения занимается одна организация </w:t>
      </w:r>
      <w:r w:rsidRPr="00C94DAC">
        <w:rPr>
          <w:rFonts w:ascii="Times New Roman" w:hAnsi="Times New Roman"/>
          <w:color w:val="000000"/>
          <w:sz w:val="28"/>
          <w:szCs w:val="28"/>
          <w:lang w:eastAsia="ru-RU"/>
        </w:rPr>
        <w:t xml:space="preserve">МУП </w:t>
      </w:r>
      <w:r w:rsidR="00C51389">
        <w:rPr>
          <w:rFonts w:ascii="Times New Roman" w:hAnsi="Times New Roman"/>
          <w:color w:val="000000"/>
          <w:sz w:val="28"/>
          <w:szCs w:val="28"/>
          <w:lang w:eastAsia="ru-RU"/>
        </w:rPr>
        <w:t>«</w:t>
      </w:r>
      <w:r w:rsidRPr="00C94DAC">
        <w:rPr>
          <w:rFonts w:ascii="Times New Roman" w:hAnsi="Times New Roman"/>
          <w:color w:val="000000"/>
          <w:sz w:val="28"/>
          <w:szCs w:val="28"/>
          <w:lang w:eastAsia="ru-RU"/>
        </w:rPr>
        <w:t>Водоканал+</w:t>
      </w:r>
      <w:r w:rsidR="00C51389">
        <w:rPr>
          <w:rFonts w:ascii="Times New Roman" w:hAnsi="Times New Roman"/>
          <w:color w:val="000000"/>
          <w:sz w:val="28"/>
          <w:szCs w:val="28"/>
          <w:lang w:eastAsia="ru-RU"/>
        </w:rPr>
        <w:t>»</w:t>
      </w:r>
      <w:r w:rsidRPr="00C94DAC">
        <w:rPr>
          <w:rFonts w:ascii="Times New Roman" w:hAnsi="Times New Roman"/>
          <w:color w:val="000000"/>
          <w:sz w:val="28"/>
          <w:szCs w:val="28"/>
          <w:lang w:eastAsia="ru-RU"/>
        </w:rPr>
        <w:t xml:space="preserve"> </w:t>
      </w:r>
      <w:r w:rsidRPr="00C94DAC">
        <w:rPr>
          <w:rFonts w:ascii="Times New Roman" w:hAnsi="Times New Roman"/>
          <w:sz w:val="28"/>
          <w:szCs w:val="28"/>
        </w:rPr>
        <w:t>эксплуатационной зоной водоотведения является часть п. Чамзинка. Эксплуатационная зона ответственности совпадает с технологической зоной.</w:t>
      </w:r>
    </w:p>
    <w:p w14:paraId="18AF80F4" w14:textId="77777777" w:rsidR="00C51389" w:rsidRPr="00C94DAC" w:rsidRDefault="00C51389" w:rsidP="00BA5C1C">
      <w:pPr>
        <w:spacing w:after="0"/>
        <w:ind w:right="-284" w:firstLine="709"/>
        <w:jc w:val="both"/>
        <w:rPr>
          <w:rFonts w:ascii="Times New Roman" w:hAnsi="Times New Roman"/>
          <w:sz w:val="28"/>
          <w:szCs w:val="28"/>
        </w:rPr>
      </w:pPr>
    </w:p>
    <w:p w14:paraId="131E336D" w14:textId="6D965DD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2.3.3. Расчет требуемой мощности очистных сооружений исходя из данных о расчетном расходе сточных вод, дефицита (резерва) мощностей по</w:t>
      </w:r>
      <w:r>
        <w:rPr>
          <w:rFonts w:ascii="Times New Roman" w:hAnsi="Times New Roman"/>
          <w:b/>
          <w:sz w:val="28"/>
          <w:szCs w:val="28"/>
        </w:rPr>
        <w:t xml:space="preserve"> </w:t>
      </w:r>
      <w:r w:rsidRPr="00C94DAC">
        <w:rPr>
          <w:rFonts w:ascii="Times New Roman" w:hAnsi="Times New Roman"/>
          <w:b/>
          <w:sz w:val="28"/>
          <w:szCs w:val="28"/>
        </w:rPr>
        <w:t>технологическим зонам водоотведения с разбивкой по годам</w:t>
      </w:r>
    </w:p>
    <w:p w14:paraId="08A7A342" w14:textId="77777777" w:rsidR="00BA5C1C" w:rsidRPr="00C94DAC" w:rsidRDefault="00BA5C1C" w:rsidP="00BA5C1C">
      <w:pPr>
        <w:spacing w:after="0"/>
        <w:ind w:right="-284" w:firstLine="720"/>
        <w:jc w:val="right"/>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Таблица 25</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2629"/>
        <w:gridCol w:w="2216"/>
        <w:gridCol w:w="1106"/>
        <w:gridCol w:w="969"/>
      </w:tblGrid>
      <w:tr w:rsidR="00BA5C1C" w:rsidRPr="00C94DAC" w14:paraId="147732A5" w14:textId="77777777" w:rsidTr="004C7661">
        <w:trPr>
          <w:trHeight w:val="313"/>
        </w:trPr>
        <w:tc>
          <w:tcPr>
            <w:tcW w:w="1365" w:type="pct"/>
            <w:vMerge w:val="restart"/>
            <w:shd w:val="clear" w:color="auto" w:fill="auto"/>
            <w:vAlign w:val="center"/>
            <w:hideMark/>
          </w:tcPr>
          <w:p w14:paraId="222ED978"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Адрес КОС</w:t>
            </w:r>
          </w:p>
        </w:tc>
        <w:tc>
          <w:tcPr>
            <w:tcW w:w="1381" w:type="pct"/>
            <w:vMerge w:val="restart"/>
            <w:shd w:val="clear" w:color="auto" w:fill="auto"/>
            <w:vAlign w:val="center"/>
            <w:hideMark/>
          </w:tcPr>
          <w:p w14:paraId="7A5996CC"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 xml:space="preserve">Производительность (проектная), </w:t>
            </w:r>
          </w:p>
          <w:p w14:paraId="59FB17E1"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м</w:t>
            </w:r>
            <w:r w:rsidRPr="00C94DAC">
              <w:rPr>
                <w:rFonts w:ascii="Times New Roman" w:eastAsia="Times New Roman" w:hAnsi="Times New Roman"/>
                <w:b/>
                <w:bCs/>
                <w:color w:val="000000"/>
                <w:sz w:val="24"/>
                <w:szCs w:val="24"/>
                <w:vertAlign w:val="superscript"/>
                <w:lang w:eastAsia="ru-RU"/>
              </w:rPr>
              <w:t>3</w:t>
            </w:r>
            <w:r w:rsidRPr="00C94DAC">
              <w:rPr>
                <w:rFonts w:ascii="Times New Roman" w:eastAsia="Times New Roman" w:hAnsi="Times New Roman"/>
                <w:b/>
                <w:bCs/>
                <w:color w:val="000000"/>
                <w:sz w:val="24"/>
                <w:szCs w:val="24"/>
                <w:lang w:eastAsia="ru-RU"/>
              </w:rPr>
              <w:t>/сутки</w:t>
            </w:r>
          </w:p>
        </w:tc>
        <w:tc>
          <w:tcPr>
            <w:tcW w:w="2254" w:type="pct"/>
            <w:gridSpan w:val="3"/>
            <w:shd w:val="clear" w:color="auto" w:fill="auto"/>
            <w:noWrap/>
            <w:vAlign w:val="center"/>
            <w:hideMark/>
          </w:tcPr>
          <w:p w14:paraId="10CFF1AD"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2023 г.</w:t>
            </w:r>
          </w:p>
        </w:tc>
      </w:tr>
      <w:tr w:rsidR="00BA5C1C" w:rsidRPr="00C94DAC" w14:paraId="532A3BC8" w14:textId="77777777" w:rsidTr="004C7661">
        <w:trPr>
          <w:trHeight w:val="459"/>
        </w:trPr>
        <w:tc>
          <w:tcPr>
            <w:tcW w:w="1365" w:type="pct"/>
            <w:vMerge/>
            <w:vAlign w:val="center"/>
            <w:hideMark/>
          </w:tcPr>
          <w:p w14:paraId="3BDEB1A5" w14:textId="77777777" w:rsidR="00BA5C1C" w:rsidRPr="00C94DAC" w:rsidRDefault="00BA5C1C" w:rsidP="004C7661">
            <w:pPr>
              <w:spacing w:after="0"/>
              <w:rPr>
                <w:rFonts w:ascii="Times New Roman" w:eastAsia="Times New Roman" w:hAnsi="Times New Roman"/>
                <w:b/>
                <w:bCs/>
                <w:color w:val="000000"/>
                <w:sz w:val="24"/>
                <w:szCs w:val="24"/>
                <w:lang w:eastAsia="ru-RU"/>
              </w:rPr>
            </w:pPr>
          </w:p>
        </w:tc>
        <w:tc>
          <w:tcPr>
            <w:tcW w:w="1381" w:type="pct"/>
            <w:vMerge/>
            <w:vAlign w:val="center"/>
            <w:hideMark/>
          </w:tcPr>
          <w:p w14:paraId="6951C847" w14:textId="77777777" w:rsidR="00BA5C1C" w:rsidRPr="00C94DAC" w:rsidRDefault="00BA5C1C" w:rsidP="004C7661">
            <w:pPr>
              <w:spacing w:after="0"/>
              <w:rPr>
                <w:rFonts w:ascii="Times New Roman" w:eastAsia="Times New Roman" w:hAnsi="Times New Roman"/>
                <w:b/>
                <w:bCs/>
                <w:color w:val="000000"/>
                <w:sz w:val="24"/>
                <w:szCs w:val="24"/>
                <w:lang w:eastAsia="ru-RU"/>
              </w:rPr>
            </w:pPr>
          </w:p>
        </w:tc>
        <w:tc>
          <w:tcPr>
            <w:tcW w:w="1164" w:type="pct"/>
            <w:vMerge w:val="restart"/>
            <w:shd w:val="clear" w:color="auto" w:fill="auto"/>
            <w:vAlign w:val="center"/>
            <w:hideMark/>
          </w:tcPr>
          <w:p w14:paraId="017D349F"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Максимальный суточный приток, м</w:t>
            </w:r>
            <w:r w:rsidRPr="00C94DAC">
              <w:rPr>
                <w:rFonts w:ascii="Times New Roman" w:eastAsia="Times New Roman" w:hAnsi="Times New Roman"/>
                <w:b/>
                <w:bCs/>
                <w:color w:val="000000"/>
                <w:sz w:val="24"/>
                <w:szCs w:val="24"/>
                <w:vertAlign w:val="superscript"/>
                <w:lang w:eastAsia="ru-RU"/>
              </w:rPr>
              <w:t>3</w:t>
            </w:r>
            <w:r w:rsidRPr="00C94DAC">
              <w:rPr>
                <w:rFonts w:ascii="Times New Roman" w:eastAsia="Times New Roman" w:hAnsi="Times New Roman"/>
                <w:b/>
                <w:bCs/>
                <w:color w:val="000000"/>
                <w:sz w:val="24"/>
                <w:szCs w:val="24"/>
                <w:lang w:eastAsia="ru-RU"/>
              </w:rPr>
              <w:t>/сутки</w:t>
            </w:r>
          </w:p>
        </w:tc>
        <w:tc>
          <w:tcPr>
            <w:tcW w:w="1089" w:type="pct"/>
            <w:gridSpan w:val="2"/>
            <w:shd w:val="clear" w:color="auto" w:fill="auto"/>
            <w:vAlign w:val="center"/>
            <w:hideMark/>
          </w:tcPr>
          <w:p w14:paraId="3B586FA9"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Резерв/</w:t>
            </w:r>
          </w:p>
          <w:p w14:paraId="4AC06D34" w14:textId="77777777" w:rsidR="00BA5C1C" w:rsidRPr="00C94DAC" w:rsidRDefault="00BA5C1C" w:rsidP="004C7661">
            <w:pPr>
              <w:spacing w:after="0"/>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дефицит</w:t>
            </w:r>
          </w:p>
        </w:tc>
      </w:tr>
      <w:tr w:rsidR="00BA5C1C" w:rsidRPr="00C94DAC" w14:paraId="33267B7E" w14:textId="77777777" w:rsidTr="004C7661">
        <w:trPr>
          <w:trHeight w:val="348"/>
        </w:trPr>
        <w:tc>
          <w:tcPr>
            <w:tcW w:w="1365" w:type="pct"/>
            <w:vMerge/>
            <w:vAlign w:val="center"/>
            <w:hideMark/>
          </w:tcPr>
          <w:p w14:paraId="164443F9" w14:textId="77777777" w:rsidR="00BA5C1C" w:rsidRPr="00C94DAC" w:rsidRDefault="00BA5C1C" w:rsidP="004C7661">
            <w:pPr>
              <w:spacing w:after="0"/>
              <w:rPr>
                <w:rFonts w:ascii="Times New Roman" w:eastAsia="Times New Roman" w:hAnsi="Times New Roman"/>
                <w:b/>
                <w:bCs/>
                <w:color w:val="000000"/>
                <w:sz w:val="24"/>
                <w:szCs w:val="24"/>
                <w:lang w:eastAsia="ru-RU"/>
              </w:rPr>
            </w:pPr>
          </w:p>
        </w:tc>
        <w:tc>
          <w:tcPr>
            <w:tcW w:w="1381" w:type="pct"/>
            <w:vMerge/>
            <w:vAlign w:val="center"/>
            <w:hideMark/>
          </w:tcPr>
          <w:p w14:paraId="53F0528A" w14:textId="77777777" w:rsidR="00BA5C1C" w:rsidRPr="00C94DAC" w:rsidRDefault="00BA5C1C" w:rsidP="004C7661">
            <w:pPr>
              <w:spacing w:after="0"/>
              <w:rPr>
                <w:rFonts w:ascii="Times New Roman" w:eastAsia="Times New Roman" w:hAnsi="Times New Roman"/>
                <w:b/>
                <w:bCs/>
                <w:color w:val="000000"/>
                <w:sz w:val="24"/>
                <w:szCs w:val="24"/>
                <w:lang w:eastAsia="ru-RU"/>
              </w:rPr>
            </w:pPr>
          </w:p>
        </w:tc>
        <w:tc>
          <w:tcPr>
            <w:tcW w:w="1164" w:type="pct"/>
            <w:vMerge/>
            <w:vAlign w:val="center"/>
            <w:hideMark/>
          </w:tcPr>
          <w:p w14:paraId="459B62FB" w14:textId="77777777" w:rsidR="00BA5C1C" w:rsidRPr="00C94DAC" w:rsidRDefault="00BA5C1C" w:rsidP="004C7661">
            <w:pPr>
              <w:spacing w:after="0"/>
              <w:rPr>
                <w:rFonts w:ascii="Times New Roman" w:eastAsia="Times New Roman" w:hAnsi="Times New Roman"/>
                <w:b/>
                <w:bCs/>
                <w:color w:val="000000"/>
                <w:sz w:val="24"/>
                <w:szCs w:val="24"/>
                <w:lang w:eastAsia="ru-RU"/>
              </w:rPr>
            </w:pPr>
          </w:p>
        </w:tc>
        <w:tc>
          <w:tcPr>
            <w:tcW w:w="581" w:type="pct"/>
            <w:shd w:val="clear" w:color="auto" w:fill="auto"/>
            <w:vAlign w:val="center"/>
            <w:hideMark/>
          </w:tcPr>
          <w:p w14:paraId="753111C5" w14:textId="77777777" w:rsidR="00BA5C1C" w:rsidRPr="00C94DAC" w:rsidRDefault="00BA5C1C" w:rsidP="004C7661">
            <w:pPr>
              <w:spacing w:after="0"/>
              <w:ind w:left="-125" w:right="-35"/>
              <w:jc w:val="center"/>
              <w:rPr>
                <w:rFonts w:ascii="Times New Roman" w:eastAsia="Times New Roman" w:hAnsi="Times New Roman"/>
                <w:b/>
                <w:bCs/>
                <w:color w:val="000000"/>
                <w:sz w:val="24"/>
                <w:szCs w:val="24"/>
                <w:lang w:eastAsia="ru-RU"/>
              </w:rPr>
            </w:pPr>
            <w:r w:rsidRPr="00C94DAC">
              <w:rPr>
                <w:rFonts w:ascii="Times New Roman" w:eastAsia="Times New Roman" w:hAnsi="Times New Roman"/>
                <w:b/>
                <w:bCs/>
                <w:color w:val="000000"/>
                <w:sz w:val="24"/>
                <w:szCs w:val="24"/>
                <w:lang w:eastAsia="ru-RU"/>
              </w:rPr>
              <w:t>м</w:t>
            </w:r>
            <w:r w:rsidRPr="00C94DAC">
              <w:rPr>
                <w:rFonts w:ascii="Times New Roman" w:eastAsia="Times New Roman" w:hAnsi="Times New Roman"/>
                <w:b/>
                <w:bCs/>
                <w:color w:val="000000"/>
                <w:sz w:val="24"/>
                <w:szCs w:val="24"/>
                <w:vertAlign w:val="superscript"/>
                <w:lang w:eastAsia="ru-RU"/>
              </w:rPr>
              <w:t>3</w:t>
            </w:r>
            <w:r w:rsidRPr="00C94DAC">
              <w:rPr>
                <w:rFonts w:ascii="Times New Roman" w:eastAsia="Times New Roman" w:hAnsi="Times New Roman"/>
                <w:b/>
                <w:bCs/>
                <w:color w:val="000000"/>
                <w:sz w:val="24"/>
                <w:szCs w:val="24"/>
                <w:lang w:eastAsia="ru-RU"/>
              </w:rPr>
              <w:t>/сутки</w:t>
            </w:r>
          </w:p>
        </w:tc>
        <w:tc>
          <w:tcPr>
            <w:tcW w:w="508" w:type="pct"/>
            <w:shd w:val="clear" w:color="auto" w:fill="auto"/>
            <w:noWrap/>
            <w:vAlign w:val="center"/>
            <w:hideMark/>
          </w:tcPr>
          <w:p w14:paraId="7683A38E"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w:t>
            </w:r>
          </w:p>
        </w:tc>
      </w:tr>
      <w:tr w:rsidR="00BA5C1C" w:rsidRPr="00C94DAC" w14:paraId="6B18924B" w14:textId="77777777" w:rsidTr="004C7661">
        <w:trPr>
          <w:trHeight w:val="443"/>
        </w:trPr>
        <w:tc>
          <w:tcPr>
            <w:tcW w:w="1365" w:type="pct"/>
            <w:shd w:val="clear" w:color="auto" w:fill="auto"/>
            <w:noWrap/>
            <w:vAlign w:val="center"/>
            <w:hideMark/>
          </w:tcPr>
          <w:p w14:paraId="665C62D1" w14:textId="0C44309F" w:rsidR="00BA5C1C" w:rsidRPr="00C94DAC" w:rsidRDefault="00C51389" w:rsidP="004C7661">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рабочий поселок</w:t>
            </w:r>
            <w:r w:rsidR="00BA5C1C" w:rsidRPr="00C94DAC">
              <w:rPr>
                <w:rFonts w:ascii="Times New Roman" w:eastAsia="Times New Roman" w:hAnsi="Times New Roman"/>
                <w:color w:val="000000"/>
                <w:sz w:val="24"/>
                <w:szCs w:val="24"/>
                <w:lang w:eastAsia="ru-RU"/>
              </w:rPr>
              <w:t xml:space="preserve"> Чамзинка</w:t>
            </w:r>
            <w:r w:rsidR="00BA5C1C">
              <w:rPr>
                <w:rFonts w:ascii="Times New Roman" w:eastAsia="Times New Roman" w:hAnsi="Times New Roman"/>
                <w:color w:val="000000"/>
                <w:sz w:val="24"/>
                <w:szCs w:val="24"/>
                <w:lang w:eastAsia="ru-RU"/>
              </w:rPr>
              <w:t xml:space="preserve"> </w:t>
            </w:r>
          </w:p>
        </w:tc>
        <w:tc>
          <w:tcPr>
            <w:tcW w:w="1381" w:type="pct"/>
            <w:shd w:val="clear" w:color="auto" w:fill="auto"/>
            <w:noWrap/>
            <w:vAlign w:val="center"/>
            <w:hideMark/>
          </w:tcPr>
          <w:p w14:paraId="0147E829"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9200</w:t>
            </w:r>
          </w:p>
        </w:tc>
        <w:tc>
          <w:tcPr>
            <w:tcW w:w="1164" w:type="pct"/>
            <w:shd w:val="clear" w:color="auto" w:fill="auto"/>
            <w:noWrap/>
            <w:vAlign w:val="center"/>
            <w:hideMark/>
          </w:tcPr>
          <w:p w14:paraId="3EA22684"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486</w:t>
            </w:r>
          </w:p>
        </w:tc>
        <w:tc>
          <w:tcPr>
            <w:tcW w:w="581" w:type="pct"/>
            <w:shd w:val="clear" w:color="auto" w:fill="auto"/>
            <w:noWrap/>
            <w:vAlign w:val="center"/>
            <w:hideMark/>
          </w:tcPr>
          <w:p w14:paraId="6DAC6394"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+8714</w:t>
            </w:r>
          </w:p>
        </w:tc>
        <w:tc>
          <w:tcPr>
            <w:tcW w:w="508" w:type="pct"/>
            <w:shd w:val="clear" w:color="auto" w:fill="auto"/>
            <w:noWrap/>
            <w:vAlign w:val="center"/>
            <w:hideMark/>
          </w:tcPr>
          <w:p w14:paraId="097510F7" w14:textId="77777777" w:rsidR="00BA5C1C" w:rsidRPr="00C94DAC" w:rsidRDefault="00BA5C1C" w:rsidP="004C7661">
            <w:pPr>
              <w:spacing w:after="0"/>
              <w:jc w:val="center"/>
              <w:rPr>
                <w:rFonts w:ascii="Times New Roman" w:eastAsia="Times New Roman" w:hAnsi="Times New Roman"/>
                <w:color w:val="000000"/>
                <w:sz w:val="24"/>
                <w:szCs w:val="24"/>
                <w:lang w:eastAsia="ru-RU"/>
              </w:rPr>
            </w:pPr>
            <w:r w:rsidRPr="00C94DAC">
              <w:rPr>
                <w:rFonts w:ascii="Times New Roman" w:eastAsia="Times New Roman" w:hAnsi="Times New Roman"/>
                <w:color w:val="000000"/>
                <w:sz w:val="24"/>
                <w:szCs w:val="24"/>
                <w:lang w:eastAsia="ru-RU"/>
              </w:rPr>
              <w:t>+94,8</w:t>
            </w:r>
          </w:p>
        </w:tc>
      </w:tr>
    </w:tbl>
    <w:p w14:paraId="28B13ACA" w14:textId="77777777" w:rsidR="00BA5C1C" w:rsidRPr="00C94DAC" w:rsidRDefault="00BA5C1C" w:rsidP="00BA5C1C">
      <w:pPr>
        <w:spacing w:after="0"/>
        <w:jc w:val="center"/>
        <w:rPr>
          <w:rFonts w:ascii="Times New Roman" w:hAnsi="Times New Roman"/>
          <w:b/>
          <w:sz w:val="28"/>
          <w:szCs w:val="28"/>
        </w:rPr>
      </w:pPr>
    </w:p>
    <w:p w14:paraId="32290E75"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2.3.4. Результаты анализа гидравлических режимов и режимов работы элементов централизованной системы водоотведения</w:t>
      </w:r>
    </w:p>
    <w:p w14:paraId="6C1C6562"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w:t>
      </w:r>
    </w:p>
    <w:p w14:paraId="186A5A5D"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lang w:eastAsia="ru-RU"/>
        </w:rPr>
      </w:pPr>
      <w:r w:rsidRPr="00C94DAC">
        <w:rPr>
          <w:rFonts w:ascii="Times New Roman" w:hAnsi="Times New Roman"/>
          <w:sz w:val="28"/>
          <w:szCs w:val="28"/>
        </w:rPr>
        <w:t>Канализационная насосная станция предназначена для обеспечения подачи сточных вод (т.е. перекачки и подъема) в систему канализации. КНС откачивает хозяйственно-бытовые, сточные воды. Канализационная насосная станция размещена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насосных станций выбраны с учетом возможности устройства аварийного выпуска.</w:t>
      </w:r>
    </w:p>
    <w:p w14:paraId="43195BB4"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lang w:eastAsia="ru-RU"/>
        </w:rPr>
      </w:pPr>
      <w:r w:rsidRPr="00C94DAC">
        <w:rPr>
          <w:rFonts w:ascii="Times New Roman" w:hAnsi="Times New Roman"/>
          <w:sz w:val="28"/>
          <w:szCs w:val="28"/>
          <w:lang w:eastAsia="ru-RU"/>
        </w:rPr>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14:paraId="3EDFF1E4" w14:textId="2313AC2A" w:rsidR="00BA5C1C" w:rsidRDefault="00BA5C1C" w:rsidP="00BA5C1C">
      <w:pPr>
        <w:spacing w:after="0"/>
        <w:ind w:right="-284"/>
        <w:jc w:val="both"/>
        <w:rPr>
          <w:rFonts w:ascii="Times New Roman" w:hAnsi="Times New Roman"/>
          <w:sz w:val="28"/>
          <w:szCs w:val="28"/>
          <w:lang w:eastAsia="ru-RU"/>
        </w:rPr>
      </w:pPr>
      <w:r w:rsidRPr="00C94DAC">
        <w:rPr>
          <w:rFonts w:ascii="Times New Roman" w:hAnsi="Times New Roman"/>
          <w:sz w:val="28"/>
          <w:szCs w:val="28"/>
          <w:lang w:eastAsia="ru-RU"/>
        </w:rPr>
        <w:tab/>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14:paraId="44C088AC" w14:textId="77777777" w:rsidR="00C51389" w:rsidRPr="00C94DAC" w:rsidRDefault="00C51389" w:rsidP="00BA5C1C">
      <w:pPr>
        <w:spacing w:after="0"/>
        <w:ind w:right="-284"/>
        <w:jc w:val="both"/>
        <w:rPr>
          <w:rFonts w:ascii="Times New Roman" w:hAnsi="Times New Roman"/>
          <w:b/>
          <w:sz w:val="28"/>
          <w:szCs w:val="28"/>
        </w:rPr>
      </w:pPr>
    </w:p>
    <w:p w14:paraId="304F8814"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p>
    <w:p w14:paraId="76242F58" w14:textId="77777777" w:rsidR="00BA5C1C" w:rsidRPr="00C94DA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ab/>
        <w:t>Резервы:</w:t>
      </w:r>
    </w:p>
    <w:p w14:paraId="65393921" w14:textId="77777777" w:rsidR="00BA5C1C" w:rsidRPr="00C94DA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 значительный запас по производительности на ОСК</w:t>
      </w:r>
    </w:p>
    <w:p w14:paraId="5F51920F" w14:textId="77777777" w:rsidR="00BA5C1C" w:rsidRPr="00C94DA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ab/>
        <w:t>Дефицитом является:</w:t>
      </w:r>
    </w:p>
    <w:p w14:paraId="575D38F1" w14:textId="77777777" w:rsidR="00BA5C1C" w:rsidRPr="00C94DA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 износ ОСК;</w:t>
      </w:r>
    </w:p>
    <w:p w14:paraId="2E5E5A2E" w14:textId="77777777" w:rsidR="00BA5C1C" w:rsidRPr="00C94DA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 износ сетей канализации;</w:t>
      </w:r>
    </w:p>
    <w:p w14:paraId="74B66E60" w14:textId="77777777" w:rsidR="00BA5C1C" w:rsidRPr="00C94DA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 отсутствие КНС и напорных трубопроводов от КНС;</w:t>
      </w:r>
    </w:p>
    <w:p w14:paraId="15B546A6" w14:textId="1CB28400" w:rsidR="00BA5C1C" w:rsidRDefault="00BA5C1C" w:rsidP="00BA5C1C">
      <w:pPr>
        <w:tabs>
          <w:tab w:val="left" w:pos="709"/>
          <w:tab w:val="center" w:pos="5174"/>
        </w:tabs>
        <w:spacing w:after="0"/>
        <w:ind w:right="-284" w:firstLine="142"/>
        <w:jc w:val="both"/>
        <w:rPr>
          <w:rFonts w:ascii="Times New Roman" w:hAnsi="Times New Roman"/>
          <w:sz w:val="28"/>
          <w:szCs w:val="28"/>
        </w:rPr>
      </w:pPr>
      <w:r w:rsidRPr="00C94DAC">
        <w:rPr>
          <w:rFonts w:ascii="Times New Roman" w:hAnsi="Times New Roman"/>
          <w:sz w:val="28"/>
          <w:szCs w:val="28"/>
        </w:rPr>
        <w:t>- работа некоторых самотечных трубопроводов в режиме заиливания.</w:t>
      </w:r>
    </w:p>
    <w:p w14:paraId="077EB5DE" w14:textId="77777777" w:rsidR="00C51389" w:rsidRPr="00C94DAC" w:rsidRDefault="00C51389" w:rsidP="00BA5C1C">
      <w:pPr>
        <w:tabs>
          <w:tab w:val="left" w:pos="709"/>
          <w:tab w:val="center" w:pos="5174"/>
        </w:tabs>
        <w:spacing w:after="0"/>
        <w:ind w:right="-284" w:firstLine="142"/>
        <w:jc w:val="both"/>
        <w:rPr>
          <w:rFonts w:ascii="Times New Roman" w:hAnsi="Times New Roman"/>
          <w:sz w:val="28"/>
          <w:szCs w:val="28"/>
        </w:rPr>
      </w:pPr>
    </w:p>
    <w:p w14:paraId="666405D3" w14:textId="77777777" w:rsidR="00BA5C1C" w:rsidRPr="00C94DAC" w:rsidRDefault="00BA5C1C" w:rsidP="00BA5C1C">
      <w:pPr>
        <w:tabs>
          <w:tab w:val="left" w:pos="935"/>
          <w:tab w:val="center" w:pos="5174"/>
        </w:tabs>
        <w:spacing w:after="0"/>
        <w:ind w:right="-284"/>
        <w:jc w:val="center"/>
        <w:rPr>
          <w:rFonts w:ascii="Times New Roman" w:hAnsi="Times New Roman"/>
          <w:b/>
          <w:sz w:val="28"/>
          <w:szCs w:val="28"/>
        </w:rPr>
      </w:pPr>
      <w:r w:rsidRPr="00C94DAC">
        <w:rPr>
          <w:rFonts w:ascii="Times New Roman" w:eastAsia="TimesNewRomanPS-BoldMT" w:hAnsi="Times New Roman"/>
          <w:b/>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p>
    <w:p w14:paraId="26406059" w14:textId="3DF84668" w:rsidR="00BA5C1C" w:rsidRPr="00C94DAC" w:rsidRDefault="00BA5C1C" w:rsidP="00BA5C1C">
      <w:pPr>
        <w:spacing w:after="0"/>
        <w:ind w:right="-284"/>
        <w:jc w:val="center"/>
        <w:rPr>
          <w:rFonts w:ascii="Times New Roman" w:hAnsi="Times New Roman"/>
          <w:b/>
          <w:sz w:val="28"/>
          <w:szCs w:val="28"/>
        </w:rPr>
      </w:pPr>
      <w:r w:rsidRPr="00C94DAC">
        <w:rPr>
          <w:rFonts w:ascii="Times New Roman" w:eastAsia="TimesNewRomanPS-BoldMT" w:hAnsi="Times New Roman"/>
          <w:b/>
          <w:iCs/>
          <w:sz w:val="28"/>
          <w:szCs w:val="28"/>
        </w:rPr>
        <w:t>2.4.1. Основные направления, принципы, задачи и плановые значения</w:t>
      </w:r>
      <w:r>
        <w:rPr>
          <w:rFonts w:ascii="Times New Roman" w:eastAsia="TimesNewRomanPS-BoldMT" w:hAnsi="Times New Roman"/>
          <w:b/>
          <w:iCs/>
          <w:sz w:val="28"/>
          <w:szCs w:val="28"/>
        </w:rPr>
        <w:t xml:space="preserve"> </w:t>
      </w:r>
      <w:r w:rsidRPr="00C94DAC">
        <w:rPr>
          <w:rFonts w:ascii="Times New Roman" w:eastAsia="TimesNewRomanPS-BoldMT" w:hAnsi="Times New Roman"/>
          <w:b/>
          <w:iCs/>
          <w:sz w:val="28"/>
          <w:szCs w:val="28"/>
        </w:rPr>
        <w:t>показателей развития централизованной системы водоотведения</w:t>
      </w:r>
    </w:p>
    <w:p w14:paraId="0EBCF101" w14:textId="77777777" w:rsidR="00BA5C1C" w:rsidRPr="00C94DAC" w:rsidRDefault="00BA5C1C" w:rsidP="00BA5C1C">
      <w:pPr>
        <w:spacing w:after="0"/>
        <w:ind w:right="-284" w:firstLine="567"/>
        <w:jc w:val="both"/>
        <w:rPr>
          <w:rFonts w:ascii="Times New Roman" w:hAnsi="Times New Roman"/>
          <w:sz w:val="28"/>
          <w:szCs w:val="28"/>
        </w:rPr>
      </w:pPr>
      <w:r w:rsidRPr="00C94DAC">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01766F76" w14:textId="59FD5507" w:rsidR="00BA5C1C" w:rsidRPr="00C94DAC" w:rsidRDefault="00BA5C1C" w:rsidP="00BA5C1C">
      <w:pPr>
        <w:spacing w:after="0"/>
        <w:ind w:right="-284" w:firstLine="567"/>
        <w:jc w:val="both"/>
        <w:rPr>
          <w:rFonts w:ascii="Times New Roman" w:hAnsi="Times New Roman"/>
          <w:sz w:val="28"/>
          <w:szCs w:val="28"/>
        </w:rPr>
      </w:pPr>
      <w:r w:rsidRPr="00C94DAC">
        <w:rPr>
          <w:rFonts w:ascii="Times New Roman" w:hAnsi="Times New Roman"/>
          <w:sz w:val="28"/>
          <w:szCs w:val="28"/>
        </w:rPr>
        <w:t>Принципами развития централизованной системы водоотведения являются:</w:t>
      </w:r>
      <w:r>
        <w:rPr>
          <w:rFonts w:ascii="Times New Roman" w:hAnsi="Times New Roman"/>
          <w:sz w:val="28"/>
          <w:szCs w:val="28"/>
        </w:rPr>
        <w:t xml:space="preserve"> </w:t>
      </w:r>
    </w:p>
    <w:p w14:paraId="379EA8E8" w14:textId="1CA6AD3D"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постоянное улучшение качества предоставления услуг водоотведения потребителям (абонентам);</w:t>
      </w:r>
      <w:r>
        <w:rPr>
          <w:rFonts w:ascii="Times New Roman" w:hAnsi="Times New Roman"/>
          <w:sz w:val="28"/>
          <w:szCs w:val="28"/>
        </w:rPr>
        <w:t xml:space="preserve"> </w:t>
      </w:r>
    </w:p>
    <w:p w14:paraId="5CC2981C" w14:textId="50C5E12D"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удовлетворение потребности в обеспечении услугой водоотведения новых объектов капитального строительства;</w:t>
      </w:r>
      <w:r>
        <w:rPr>
          <w:rFonts w:ascii="Times New Roman" w:hAnsi="Times New Roman"/>
          <w:sz w:val="28"/>
          <w:szCs w:val="28"/>
        </w:rPr>
        <w:t xml:space="preserve"> </w:t>
      </w:r>
    </w:p>
    <w:p w14:paraId="30524895"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5FB750DF" w14:textId="4021C7E3"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 xml:space="preserve">В соответствии с постановлением Правительства РФ от 05.09.2013 №782 </w:t>
      </w:r>
      <w:r w:rsidR="00C51389">
        <w:rPr>
          <w:rFonts w:ascii="Times New Roman" w:hAnsi="Times New Roman"/>
          <w:sz w:val="28"/>
          <w:szCs w:val="28"/>
        </w:rPr>
        <w:t>«</w:t>
      </w:r>
      <w:r w:rsidRPr="00C94DAC">
        <w:rPr>
          <w:rFonts w:ascii="Times New Roman" w:hAnsi="Times New Roman"/>
          <w:sz w:val="28"/>
          <w:szCs w:val="28"/>
        </w:rPr>
        <w:t>О схемах водоснабжения и водоотведения</w:t>
      </w:r>
      <w:r w:rsidR="00C51389">
        <w:rPr>
          <w:rFonts w:ascii="Times New Roman" w:hAnsi="Times New Roman"/>
          <w:sz w:val="28"/>
          <w:szCs w:val="28"/>
        </w:rPr>
        <w:t>»</w:t>
      </w:r>
      <w:r w:rsidRPr="00C94DAC">
        <w:rPr>
          <w:rFonts w:ascii="Times New Roman" w:hAnsi="Times New Roman"/>
          <w:sz w:val="28"/>
          <w:szCs w:val="28"/>
        </w:rPr>
        <w:t xml:space="preserve"> (вместе с </w:t>
      </w:r>
      <w:r w:rsidR="00C51389">
        <w:rPr>
          <w:rFonts w:ascii="Times New Roman" w:hAnsi="Times New Roman"/>
          <w:sz w:val="28"/>
          <w:szCs w:val="28"/>
        </w:rPr>
        <w:t>«</w:t>
      </w:r>
      <w:r w:rsidRPr="00C94DAC">
        <w:rPr>
          <w:rFonts w:ascii="Times New Roman" w:hAnsi="Times New Roman"/>
          <w:sz w:val="28"/>
          <w:szCs w:val="28"/>
        </w:rPr>
        <w:t>Правилами разработки и утверждения схем водоснабжения и водоотведения</w:t>
      </w:r>
      <w:r w:rsidR="00C51389">
        <w:rPr>
          <w:rFonts w:ascii="Times New Roman" w:hAnsi="Times New Roman"/>
          <w:sz w:val="28"/>
          <w:szCs w:val="28"/>
        </w:rPr>
        <w:t>»</w:t>
      </w:r>
      <w:r w:rsidRPr="00C94DAC">
        <w:rPr>
          <w:rFonts w:ascii="Times New Roman" w:hAnsi="Times New Roman"/>
          <w:sz w:val="28"/>
          <w:szCs w:val="28"/>
        </w:rPr>
        <w:t xml:space="preserve">, </w:t>
      </w:r>
      <w:r w:rsidR="00C51389">
        <w:rPr>
          <w:rFonts w:ascii="Times New Roman" w:hAnsi="Times New Roman"/>
          <w:sz w:val="28"/>
          <w:szCs w:val="28"/>
        </w:rPr>
        <w:t>«</w:t>
      </w:r>
      <w:r w:rsidRPr="00C94DAC">
        <w:rPr>
          <w:rFonts w:ascii="Times New Roman" w:hAnsi="Times New Roman"/>
          <w:sz w:val="28"/>
          <w:szCs w:val="28"/>
        </w:rPr>
        <w:t>Требованиями к содержанию схем водоснабжения и водоотведения</w:t>
      </w:r>
      <w:r w:rsidR="00C51389">
        <w:rPr>
          <w:rFonts w:ascii="Times New Roman" w:hAnsi="Times New Roman"/>
          <w:sz w:val="28"/>
          <w:szCs w:val="28"/>
        </w:rPr>
        <w:t>»</w:t>
      </w:r>
      <w:r w:rsidRPr="00C94DAC">
        <w:rPr>
          <w:rFonts w:ascii="Times New Roman" w:hAnsi="Times New Roman"/>
          <w:sz w:val="28"/>
          <w:szCs w:val="28"/>
        </w:rPr>
        <w:t>) к целевым показателям развития централизованных систем водоотведения относятся:</w:t>
      </w:r>
      <w:r>
        <w:rPr>
          <w:rFonts w:ascii="Times New Roman" w:hAnsi="Times New Roman"/>
          <w:sz w:val="28"/>
          <w:szCs w:val="28"/>
        </w:rPr>
        <w:t xml:space="preserve"> </w:t>
      </w:r>
    </w:p>
    <w:p w14:paraId="16A66590"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xml:space="preserve">- показатели надежности и бесперебойности водоотведения; </w:t>
      </w:r>
    </w:p>
    <w:p w14:paraId="08930408"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xml:space="preserve">- показатели качества обслуживания абонентов; </w:t>
      </w:r>
    </w:p>
    <w:p w14:paraId="0B0E5BA9"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xml:space="preserve">- показатели качества очистки сточных вод; </w:t>
      </w:r>
    </w:p>
    <w:p w14:paraId="40DF1113"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lastRenderedPageBreak/>
        <w:t xml:space="preserve">- показатели эффективности использования ресурсов при транспортировке сточных вод; </w:t>
      </w:r>
    </w:p>
    <w:p w14:paraId="489EE5F6"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14:paraId="12E8E2F7" w14:textId="5FD120EA" w:rsidR="00BA5C1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4E8A944" w14:textId="77777777" w:rsidR="00C51389" w:rsidRPr="00C94DAC" w:rsidRDefault="00C51389" w:rsidP="00BA5C1C">
      <w:pPr>
        <w:spacing w:after="0"/>
        <w:ind w:right="-284"/>
        <w:jc w:val="both"/>
        <w:rPr>
          <w:rFonts w:ascii="Times New Roman" w:hAnsi="Times New Roman"/>
          <w:sz w:val="28"/>
          <w:szCs w:val="28"/>
        </w:rPr>
      </w:pPr>
    </w:p>
    <w:p w14:paraId="0B57D3FB"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2.4.2. Перечень основных мероприятий по реализации схем водоотведения с разбивкой по годам, включая технические обоснования этих мероприятий</w:t>
      </w:r>
    </w:p>
    <w:p w14:paraId="436C0B24" w14:textId="1F461CF2" w:rsidR="00BA5C1C" w:rsidRPr="00C94DAC" w:rsidRDefault="00BA5C1C" w:rsidP="00BA5C1C">
      <w:pPr>
        <w:shd w:val="clear" w:color="auto" w:fill="FFFFFF"/>
        <w:spacing w:after="0"/>
        <w:ind w:right="-284"/>
        <w:jc w:val="center"/>
        <w:textAlignment w:val="baseline"/>
        <w:rPr>
          <w:rFonts w:ascii="Times New Roman" w:eastAsia="Times New Roman" w:hAnsi="Times New Roman"/>
          <w:spacing w:val="2"/>
          <w:sz w:val="28"/>
          <w:szCs w:val="28"/>
          <w:lang w:eastAsia="ru-RU"/>
        </w:rPr>
      </w:pPr>
      <w:r w:rsidRPr="00C94DAC">
        <w:rPr>
          <w:rFonts w:ascii="Times New Roman" w:eastAsia="Times New Roman" w:hAnsi="Times New Roman"/>
          <w:color w:val="000000"/>
          <w:spacing w:val="2"/>
          <w:sz w:val="28"/>
          <w:szCs w:val="28"/>
          <w:lang w:eastAsia="ru-RU"/>
        </w:rPr>
        <w:tab/>
      </w:r>
      <w:r w:rsidRPr="00C94DAC">
        <w:rPr>
          <w:rFonts w:ascii="Times New Roman" w:eastAsia="Times New Roman" w:hAnsi="Times New Roman"/>
          <w:spacing w:val="2"/>
          <w:sz w:val="28"/>
          <w:szCs w:val="28"/>
          <w:lang w:eastAsia="ru-RU"/>
        </w:rPr>
        <w:t xml:space="preserve">Таблица </w:t>
      </w:r>
      <w:r w:rsidR="00C51389">
        <w:rPr>
          <w:rFonts w:ascii="Times New Roman" w:eastAsia="Times New Roman" w:hAnsi="Times New Roman"/>
          <w:spacing w:val="2"/>
          <w:sz w:val="28"/>
          <w:szCs w:val="28"/>
          <w:lang w:eastAsia="ru-RU"/>
        </w:rPr>
        <w:t>2.4.2.1</w:t>
      </w:r>
      <w:r w:rsidRPr="00C94DAC">
        <w:rPr>
          <w:rFonts w:ascii="Times New Roman" w:eastAsia="Times New Roman" w:hAnsi="Times New Roman"/>
          <w:spacing w:val="2"/>
          <w:sz w:val="28"/>
          <w:szCs w:val="28"/>
          <w:lang w:eastAsia="ru-RU"/>
        </w:rPr>
        <w:t xml:space="preserve"> – Перечень основных мероприятий по реализации схемы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BA5C1C" w:rsidRPr="00C94DAC" w14:paraId="79193A9B" w14:textId="77777777" w:rsidTr="004C7661">
        <w:trPr>
          <w:trHeight w:val="414"/>
        </w:trPr>
        <w:tc>
          <w:tcPr>
            <w:tcW w:w="709" w:type="dxa"/>
            <w:vMerge w:val="restart"/>
            <w:shd w:val="clear" w:color="auto" w:fill="auto"/>
            <w:vAlign w:val="center"/>
          </w:tcPr>
          <w:p w14:paraId="22F43E72" w14:textId="77777777" w:rsidR="00BA5C1C" w:rsidRPr="00C94DAC" w:rsidRDefault="00BA5C1C" w:rsidP="004C7661">
            <w:pPr>
              <w:tabs>
                <w:tab w:val="left" w:pos="2895"/>
              </w:tabs>
              <w:spacing w:after="0"/>
              <w:jc w:val="center"/>
              <w:textAlignment w:val="baseline"/>
              <w:rPr>
                <w:rFonts w:ascii="Times New Roman" w:eastAsia="Times New Roman" w:hAnsi="Times New Roman"/>
                <w:b/>
                <w:color w:val="000000"/>
                <w:spacing w:val="2"/>
                <w:sz w:val="24"/>
                <w:szCs w:val="24"/>
                <w:lang w:eastAsia="ru-RU"/>
              </w:rPr>
            </w:pPr>
            <w:r w:rsidRPr="00C94DAC">
              <w:rPr>
                <w:rFonts w:ascii="Times New Roman" w:eastAsia="Times New Roman" w:hAnsi="Times New Roman"/>
                <w:b/>
                <w:color w:val="000000"/>
                <w:spacing w:val="2"/>
                <w:sz w:val="24"/>
                <w:szCs w:val="24"/>
                <w:lang w:eastAsia="ru-RU"/>
              </w:rPr>
              <w:t>№ п/п</w:t>
            </w:r>
          </w:p>
        </w:tc>
        <w:tc>
          <w:tcPr>
            <w:tcW w:w="5528" w:type="dxa"/>
            <w:vMerge w:val="restart"/>
            <w:shd w:val="clear" w:color="auto" w:fill="auto"/>
            <w:vAlign w:val="center"/>
          </w:tcPr>
          <w:p w14:paraId="0F0C5124" w14:textId="77777777" w:rsidR="00BA5C1C" w:rsidRPr="00C94DAC" w:rsidRDefault="00BA5C1C" w:rsidP="004C7661">
            <w:pPr>
              <w:tabs>
                <w:tab w:val="left" w:pos="2895"/>
              </w:tabs>
              <w:spacing w:after="0"/>
              <w:jc w:val="center"/>
              <w:textAlignment w:val="baseline"/>
              <w:rPr>
                <w:rFonts w:ascii="Times New Roman" w:eastAsia="Times New Roman" w:hAnsi="Times New Roman"/>
                <w:b/>
                <w:color w:val="000000"/>
                <w:spacing w:val="2"/>
                <w:sz w:val="24"/>
                <w:szCs w:val="24"/>
                <w:lang w:eastAsia="ru-RU"/>
              </w:rPr>
            </w:pPr>
            <w:r w:rsidRPr="00C94DAC">
              <w:rPr>
                <w:rFonts w:ascii="Times New Roman" w:eastAsia="Times New Roman" w:hAnsi="Times New Roman"/>
                <w:b/>
                <w:color w:val="000000"/>
                <w:spacing w:val="2"/>
                <w:sz w:val="24"/>
                <w:szCs w:val="24"/>
                <w:lang w:eastAsia="ru-RU"/>
              </w:rPr>
              <w:t>Виды работ</w:t>
            </w:r>
          </w:p>
        </w:tc>
        <w:tc>
          <w:tcPr>
            <w:tcW w:w="3402" w:type="dxa"/>
            <w:vMerge w:val="restart"/>
            <w:shd w:val="clear" w:color="auto" w:fill="auto"/>
            <w:vAlign w:val="center"/>
          </w:tcPr>
          <w:p w14:paraId="66918E9E" w14:textId="77777777" w:rsidR="00BA5C1C" w:rsidRPr="00C94DAC" w:rsidRDefault="00BA5C1C" w:rsidP="004C7661">
            <w:pPr>
              <w:tabs>
                <w:tab w:val="left" w:pos="2895"/>
              </w:tabs>
              <w:spacing w:after="0"/>
              <w:jc w:val="center"/>
              <w:textAlignment w:val="baseline"/>
              <w:rPr>
                <w:rFonts w:ascii="Times New Roman" w:eastAsia="Times New Roman" w:hAnsi="Times New Roman"/>
                <w:b/>
                <w:color w:val="000000"/>
                <w:spacing w:val="2"/>
                <w:sz w:val="24"/>
                <w:szCs w:val="24"/>
                <w:lang w:eastAsia="ru-RU"/>
              </w:rPr>
            </w:pPr>
            <w:r w:rsidRPr="00C94DAC">
              <w:rPr>
                <w:rFonts w:ascii="Times New Roman" w:eastAsia="Times New Roman" w:hAnsi="Times New Roman"/>
                <w:b/>
                <w:color w:val="000000"/>
                <w:spacing w:val="2"/>
                <w:sz w:val="24"/>
                <w:szCs w:val="24"/>
                <w:lang w:eastAsia="ru-RU"/>
              </w:rPr>
              <w:t>Годы реализации</w:t>
            </w:r>
          </w:p>
        </w:tc>
      </w:tr>
      <w:tr w:rsidR="00BA5C1C" w:rsidRPr="00C94DAC" w14:paraId="198F54EE" w14:textId="77777777" w:rsidTr="004C7661">
        <w:trPr>
          <w:trHeight w:val="317"/>
        </w:trPr>
        <w:tc>
          <w:tcPr>
            <w:tcW w:w="709" w:type="dxa"/>
            <w:vMerge/>
            <w:shd w:val="clear" w:color="auto" w:fill="auto"/>
            <w:vAlign w:val="center"/>
          </w:tcPr>
          <w:p w14:paraId="57EA4C23" w14:textId="77777777" w:rsidR="00BA5C1C" w:rsidRPr="00C94DAC" w:rsidRDefault="00BA5C1C" w:rsidP="004C7661">
            <w:pPr>
              <w:tabs>
                <w:tab w:val="left" w:pos="2895"/>
              </w:tabs>
              <w:spacing w:after="0"/>
              <w:jc w:val="center"/>
              <w:textAlignment w:val="baseline"/>
              <w:rPr>
                <w:rFonts w:ascii="Times New Roman" w:eastAsia="Times New Roman" w:hAnsi="Times New Roman"/>
                <w:b/>
                <w:i/>
                <w:color w:val="000000"/>
                <w:spacing w:val="2"/>
                <w:sz w:val="24"/>
                <w:szCs w:val="24"/>
                <w:lang w:eastAsia="ru-RU"/>
              </w:rPr>
            </w:pPr>
          </w:p>
        </w:tc>
        <w:tc>
          <w:tcPr>
            <w:tcW w:w="5528" w:type="dxa"/>
            <w:vMerge/>
            <w:shd w:val="clear" w:color="auto" w:fill="auto"/>
            <w:vAlign w:val="center"/>
          </w:tcPr>
          <w:p w14:paraId="5277B00F" w14:textId="77777777" w:rsidR="00BA5C1C" w:rsidRPr="00C94DAC" w:rsidRDefault="00BA5C1C" w:rsidP="004C7661">
            <w:pPr>
              <w:tabs>
                <w:tab w:val="left" w:pos="2895"/>
              </w:tabs>
              <w:spacing w:after="0"/>
              <w:textAlignment w:val="baseline"/>
              <w:rPr>
                <w:rFonts w:ascii="Times New Roman" w:eastAsia="Times New Roman" w:hAnsi="Times New Roman"/>
                <w:color w:val="000000"/>
                <w:spacing w:val="2"/>
                <w:sz w:val="24"/>
                <w:szCs w:val="24"/>
                <w:lang w:eastAsia="ru-RU"/>
              </w:rPr>
            </w:pPr>
          </w:p>
        </w:tc>
        <w:tc>
          <w:tcPr>
            <w:tcW w:w="3402" w:type="dxa"/>
            <w:vMerge/>
            <w:shd w:val="clear" w:color="auto" w:fill="auto"/>
            <w:vAlign w:val="center"/>
          </w:tcPr>
          <w:p w14:paraId="54AA0504" w14:textId="77777777" w:rsidR="00BA5C1C" w:rsidRPr="00C94DAC" w:rsidRDefault="00BA5C1C" w:rsidP="004C7661">
            <w:pPr>
              <w:tabs>
                <w:tab w:val="left" w:pos="2895"/>
              </w:tabs>
              <w:spacing w:after="0"/>
              <w:jc w:val="center"/>
              <w:textAlignment w:val="baseline"/>
              <w:rPr>
                <w:rFonts w:ascii="Times New Roman" w:eastAsia="Times New Roman" w:hAnsi="Times New Roman"/>
                <w:color w:val="000000"/>
                <w:spacing w:val="2"/>
                <w:sz w:val="24"/>
                <w:szCs w:val="24"/>
                <w:lang w:eastAsia="ru-RU"/>
              </w:rPr>
            </w:pPr>
          </w:p>
        </w:tc>
      </w:tr>
      <w:tr w:rsidR="00BA5C1C" w:rsidRPr="00C94DAC" w14:paraId="192000D9" w14:textId="77777777" w:rsidTr="004C7661">
        <w:tc>
          <w:tcPr>
            <w:tcW w:w="709" w:type="dxa"/>
            <w:shd w:val="clear" w:color="auto" w:fill="auto"/>
            <w:vAlign w:val="center"/>
          </w:tcPr>
          <w:p w14:paraId="2AB9E636" w14:textId="77777777" w:rsidR="00BA5C1C" w:rsidRPr="00C94DAC" w:rsidRDefault="00BA5C1C" w:rsidP="004C7661">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C94DAC">
              <w:rPr>
                <w:rFonts w:ascii="Times New Roman" w:eastAsia="Times New Roman" w:hAnsi="Times New Roman"/>
                <w:b/>
                <w:i/>
                <w:color w:val="000000"/>
                <w:spacing w:val="2"/>
                <w:sz w:val="24"/>
                <w:szCs w:val="24"/>
                <w:lang w:eastAsia="ru-RU"/>
              </w:rPr>
              <w:t>1</w:t>
            </w:r>
          </w:p>
        </w:tc>
        <w:tc>
          <w:tcPr>
            <w:tcW w:w="5528" w:type="dxa"/>
            <w:shd w:val="clear" w:color="auto" w:fill="auto"/>
            <w:vAlign w:val="center"/>
          </w:tcPr>
          <w:p w14:paraId="38C15E7D" w14:textId="77777777" w:rsidR="00BA5C1C" w:rsidRPr="00C94DAC" w:rsidRDefault="00BA5C1C" w:rsidP="004C7661">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C94DAC">
              <w:rPr>
                <w:rFonts w:ascii="Times New Roman" w:eastAsia="Times New Roman" w:hAnsi="Times New Roman"/>
                <w:b/>
                <w:i/>
                <w:color w:val="000000"/>
                <w:spacing w:val="2"/>
                <w:sz w:val="24"/>
                <w:szCs w:val="24"/>
                <w:lang w:eastAsia="ru-RU"/>
              </w:rPr>
              <w:t>2</w:t>
            </w:r>
          </w:p>
        </w:tc>
        <w:tc>
          <w:tcPr>
            <w:tcW w:w="3402" w:type="dxa"/>
            <w:shd w:val="clear" w:color="auto" w:fill="auto"/>
            <w:vAlign w:val="center"/>
          </w:tcPr>
          <w:p w14:paraId="6D52B614" w14:textId="77777777" w:rsidR="00BA5C1C" w:rsidRPr="00C94DAC" w:rsidRDefault="00BA5C1C" w:rsidP="004C7661">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C94DAC">
              <w:rPr>
                <w:rFonts w:ascii="Times New Roman" w:eastAsia="Times New Roman" w:hAnsi="Times New Roman"/>
                <w:b/>
                <w:i/>
                <w:color w:val="000000"/>
                <w:spacing w:val="2"/>
                <w:sz w:val="24"/>
                <w:szCs w:val="24"/>
                <w:lang w:eastAsia="ru-RU"/>
              </w:rPr>
              <w:t>3</w:t>
            </w:r>
          </w:p>
        </w:tc>
      </w:tr>
      <w:tr w:rsidR="00BA5C1C" w:rsidRPr="00C94DAC" w14:paraId="46AEF0DE" w14:textId="77777777" w:rsidTr="004C7661">
        <w:tc>
          <w:tcPr>
            <w:tcW w:w="709" w:type="dxa"/>
            <w:shd w:val="clear" w:color="auto" w:fill="auto"/>
            <w:vAlign w:val="center"/>
          </w:tcPr>
          <w:p w14:paraId="57224B60" w14:textId="77777777" w:rsidR="00BA5C1C" w:rsidRPr="00C94DAC" w:rsidRDefault="00BA5C1C" w:rsidP="004C7661">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C94DAC">
              <w:rPr>
                <w:rFonts w:ascii="Times New Roman" w:eastAsia="Times New Roman" w:hAnsi="Times New Roman"/>
                <w:b/>
                <w:i/>
                <w:color w:val="000000"/>
                <w:spacing w:val="2"/>
                <w:sz w:val="24"/>
                <w:szCs w:val="24"/>
                <w:lang w:eastAsia="ru-RU"/>
              </w:rPr>
              <w:t>-</w:t>
            </w:r>
          </w:p>
        </w:tc>
        <w:tc>
          <w:tcPr>
            <w:tcW w:w="5528" w:type="dxa"/>
            <w:shd w:val="clear" w:color="auto" w:fill="auto"/>
            <w:vAlign w:val="center"/>
          </w:tcPr>
          <w:p w14:paraId="59B296E9" w14:textId="77777777" w:rsidR="00BA5C1C" w:rsidRPr="00C94DAC" w:rsidRDefault="00BA5C1C" w:rsidP="004C7661">
            <w:pPr>
              <w:spacing w:after="0"/>
              <w:ind w:right="-1135"/>
              <w:jc w:val="center"/>
              <w:rPr>
                <w:rFonts w:ascii="Times New Roman" w:hAnsi="Times New Roman"/>
                <w:bCs/>
                <w:sz w:val="24"/>
                <w:szCs w:val="24"/>
                <w:shd w:val="clear" w:color="auto" w:fill="FFFFFF"/>
              </w:rPr>
            </w:pPr>
            <w:r w:rsidRPr="00C94DAC">
              <w:rPr>
                <w:rFonts w:ascii="Times New Roman" w:hAnsi="Times New Roman"/>
                <w:bCs/>
                <w:sz w:val="24"/>
                <w:szCs w:val="24"/>
                <w:shd w:val="clear" w:color="auto" w:fill="FFFFFF"/>
              </w:rPr>
              <w:t>-</w:t>
            </w:r>
          </w:p>
        </w:tc>
        <w:tc>
          <w:tcPr>
            <w:tcW w:w="3402" w:type="dxa"/>
            <w:shd w:val="clear" w:color="auto" w:fill="auto"/>
            <w:vAlign w:val="center"/>
          </w:tcPr>
          <w:p w14:paraId="33545E35" w14:textId="77777777" w:rsidR="00BA5C1C" w:rsidRPr="00C94DAC" w:rsidRDefault="00BA5C1C" w:rsidP="004C7661">
            <w:pPr>
              <w:spacing w:after="0"/>
              <w:ind w:left="1310" w:right="-1135"/>
              <w:jc w:val="center"/>
              <w:rPr>
                <w:rFonts w:ascii="Times New Roman" w:hAnsi="Times New Roman"/>
                <w:sz w:val="24"/>
                <w:szCs w:val="24"/>
              </w:rPr>
            </w:pPr>
            <w:r w:rsidRPr="00C94DAC">
              <w:rPr>
                <w:rFonts w:ascii="Times New Roman" w:hAnsi="Times New Roman"/>
                <w:sz w:val="24"/>
                <w:szCs w:val="24"/>
              </w:rPr>
              <w:t>-</w:t>
            </w:r>
          </w:p>
        </w:tc>
      </w:tr>
    </w:tbl>
    <w:p w14:paraId="405B57C7" w14:textId="77777777" w:rsidR="00BA5C1C" w:rsidRPr="00C94DAC" w:rsidRDefault="00BA5C1C" w:rsidP="00BA5C1C">
      <w:pPr>
        <w:spacing w:after="0"/>
        <w:jc w:val="both"/>
        <w:rPr>
          <w:rFonts w:ascii="Times New Roman" w:eastAsia="Times New Roman" w:hAnsi="Times New Roman"/>
          <w:color w:val="000000"/>
          <w:spacing w:val="2"/>
          <w:sz w:val="28"/>
          <w:szCs w:val="28"/>
          <w:lang w:eastAsia="ru-RU"/>
        </w:rPr>
      </w:pPr>
    </w:p>
    <w:p w14:paraId="0B43530D"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2.4.3. Технические обоснования основных мероприятий по реализации схем водоотведения</w:t>
      </w:r>
    </w:p>
    <w:p w14:paraId="30D5C076" w14:textId="4B1E0B2B" w:rsidR="00BA5C1C" w:rsidRDefault="00BA5C1C" w:rsidP="00BA5C1C">
      <w:pPr>
        <w:autoSpaceDE w:val="0"/>
        <w:autoSpaceDN w:val="0"/>
        <w:adjustRightInd w:val="0"/>
        <w:spacing w:after="0"/>
        <w:ind w:right="-284" w:firstLine="851"/>
        <w:contextualSpacing/>
        <w:jc w:val="both"/>
        <w:rPr>
          <w:rFonts w:ascii="Times New Roman" w:hAnsi="Times New Roman"/>
          <w:sz w:val="28"/>
          <w:szCs w:val="28"/>
        </w:rPr>
      </w:pPr>
      <w:r w:rsidRPr="00C94DAC">
        <w:rPr>
          <w:rFonts w:ascii="Times New Roman" w:hAnsi="Times New Roman"/>
          <w:sz w:val="28"/>
          <w:szCs w:val="28"/>
        </w:rPr>
        <w:t>При замене трубопроводов в качестве альтернативы существующим чугунным рекомендуется применять полиэтиленовые трубы. Применение полиэтиленовых трубопроводов в системе водоотведения оправдано как в технологическом, эксплуатационном, так и в экономическом плане.</w:t>
      </w:r>
    </w:p>
    <w:p w14:paraId="5A9F3DDF" w14:textId="77777777" w:rsidR="00C51389" w:rsidRPr="00C94DAC" w:rsidRDefault="00C51389" w:rsidP="00BA5C1C">
      <w:pPr>
        <w:autoSpaceDE w:val="0"/>
        <w:autoSpaceDN w:val="0"/>
        <w:adjustRightInd w:val="0"/>
        <w:spacing w:after="0"/>
        <w:ind w:right="-284" w:firstLine="851"/>
        <w:contextualSpacing/>
        <w:jc w:val="both"/>
        <w:rPr>
          <w:rFonts w:ascii="Times New Roman" w:hAnsi="Times New Roman"/>
          <w:sz w:val="28"/>
          <w:szCs w:val="28"/>
        </w:rPr>
      </w:pPr>
    </w:p>
    <w:p w14:paraId="13454530"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p>
    <w:p w14:paraId="637BFF81" w14:textId="77777777" w:rsidR="00BA5C1C" w:rsidRPr="00C94DAC" w:rsidRDefault="00BA5C1C" w:rsidP="00BA5C1C">
      <w:pPr>
        <w:shd w:val="clear" w:color="auto" w:fill="FFFFFF"/>
        <w:spacing w:after="0"/>
        <w:ind w:right="-284"/>
        <w:jc w:val="center"/>
        <w:textAlignment w:val="baseline"/>
        <w:rPr>
          <w:rFonts w:ascii="Times New Roman" w:eastAsia="Times New Roman" w:hAnsi="Times New Roman"/>
          <w:color w:val="000000"/>
          <w:spacing w:val="2"/>
          <w:sz w:val="28"/>
          <w:szCs w:val="28"/>
          <w:lang w:eastAsia="ru-RU"/>
        </w:rPr>
      </w:pPr>
      <w:r w:rsidRPr="00C94DAC">
        <w:rPr>
          <w:rFonts w:ascii="Times New Roman" w:eastAsia="Times New Roman" w:hAnsi="Times New Roman"/>
          <w:b/>
          <w:bCs/>
          <w:color w:val="000000"/>
          <w:spacing w:val="2"/>
          <w:sz w:val="28"/>
          <w:szCs w:val="28"/>
          <w:lang w:eastAsia="ru-RU"/>
        </w:rPr>
        <w:t>Сведения об объектах, планируемых к новому строительству:</w:t>
      </w:r>
    </w:p>
    <w:p w14:paraId="2705D321" w14:textId="7C7A2088" w:rsidR="00BA5C1C" w:rsidRPr="00C94DAC" w:rsidRDefault="00BA5C1C" w:rsidP="00C51389">
      <w:pPr>
        <w:shd w:val="clear" w:color="auto" w:fill="FFFFFF"/>
        <w:spacing w:after="0"/>
        <w:ind w:right="-284" w:firstLine="709"/>
        <w:jc w:val="both"/>
        <w:textAlignment w:val="baseline"/>
        <w:rPr>
          <w:rFonts w:ascii="Times New Roman" w:eastAsia="Times New Roman" w:hAnsi="Times New Roman"/>
          <w:color w:val="000000"/>
          <w:spacing w:val="2"/>
          <w:sz w:val="28"/>
          <w:szCs w:val="28"/>
          <w:lang w:eastAsia="ru-RU"/>
        </w:rPr>
      </w:pPr>
      <w:r w:rsidRPr="00C94DAC">
        <w:rPr>
          <w:rFonts w:ascii="Times New Roman" w:eastAsia="Times New Roman" w:hAnsi="Times New Roman"/>
          <w:color w:val="000000"/>
          <w:spacing w:val="2"/>
          <w:sz w:val="28"/>
          <w:szCs w:val="28"/>
          <w:lang w:eastAsia="ru-RU"/>
        </w:rPr>
        <w:tab/>
        <w:t xml:space="preserve">В </w:t>
      </w:r>
      <w:r>
        <w:rPr>
          <w:rFonts w:ascii="Times New Roman" w:hAnsi="Times New Roman"/>
          <w:sz w:val="28"/>
          <w:szCs w:val="28"/>
          <w:lang w:eastAsia="ar-SA"/>
        </w:rPr>
        <w:t>городском поселении Чамзинка</w:t>
      </w:r>
      <w:r w:rsidRPr="00C94DAC">
        <w:rPr>
          <w:rFonts w:ascii="Times New Roman" w:hAnsi="Times New Roman"/>
          <w:sz w:val="28"/>
          <w:szCs w:val="28"/>
          <w:lang w:eastAsia="ar-SA"/>
        </w:rPr>
        <w:t xml:space="preserve"> </w:t>
      </w:r>
      <w:r w:rsidRPr="00C94DAC">
        <w:rPr>
          <w:rFonts w:ascii="Times New Roman" w:hAnsi="Times New Roman"/>
          <w:sz w:val="28"/>
          <w:szCs w:val="28"/>
        </w:rPr>
        <w:t xml:space="preserve">не </w:t>
      </w:r>
      <w:r w:rsidRPr="00C94DAC">
        <w:rPr>
          <w:rFonts w:ascii="Times New Roman" w:eastAsia="Times New Roman" w:hAnsi="Times New Roman"/>
          <w:color w:val="000000"/>
          <w:spacing w:val="2"/>
          <w:sz w:val="28"/>
          <w:szCs w:val="28"/>
          <w:lang w:eastAsia="ru-RU"/>
        </w:rPr>
        <w:t>планируется строительство канализационной сети.</w:t>
      </w:r>
    </w:p>
    <w:p w14:paraId="2581559B" w14:textId="77777777" w:rsidR="00BA5C1C" w:rsidRPr="00C94DAC" w:rsidRDefault="00BA5C1C" w:rsidP="00BA5C1C">
      <w:pPr>
        <w:shd w:val="clear" w:color="auto" w:fill="FFFFFF"/>
        <w:spacing w:after="0"/>
        <w:ind w:right="-284"/>
        <w:textAlignment w:val="baseline"/>
        <w:rPr>
          <w:rFonts w:ascii="Times New Roman" w:eastAsia="Times New Roman" w:hAnsi="Times New Roman"/>
          <w:b/>
          <w:bCs/>
          <w:i/>
          <w:color w:val="000000"/>
          <w:spacing w:val="2"/>
          <w:sz w:val="28"/>
          <w:szCs w:val="28"/>
          <w:lang w:eastAsia="ru-RU"/>
        </w:rPr>
      </w:pPr>
      <w:r w:rsidRPr="00C94DAC">
        <w:rPr>
          <w:rFonts w:ascii="Times New Roman" w:eastAsia="Times New Roman" w:hAnsi="Times New Roman"/>
          <w:b/>
          <w:bCs/>
          <w:i/>
          <w:color w:val="000000"/>
          <w:spacing w:val="2"/>
          <w:sz w:val="28"/>
          <w:szCs w:val="28"/>
          <w:lang w:eastAsia="ru-RU"/>
        </w:rPr>
        <w:t>Сведения об объектах, планируемых к реконструкции</w:t>
      </w:r>
    </w:p>
    <w:p w14:paraId="6DBDF31F" w14:textId="3069ECA1" w:rsidR="00BA5C1C" w:rsidRPr="00C94DAC" w:rsidRDefault="00BA5C1C" w:rsidP="00C51389">
      <w:pPr>
        <w:shd w:val="clear" w:color="auto" w:fill="FFFFFF"/>
        <w:spacing w:after="0"/>
        <w:ind w:right="-284" w:firstLine="709"/>
        <w:jc w:val="both"/>
        <w:textAlignment w:val="baseline"/>
        <w:rPr>
          <w:rFonts w:ascii="Times New Roman" w:eastAsia="Times New Roman" w:hAnsi="Times New Roman"/>
          <w:color w:val="000000"/>
          <w:spacing w:val="2"/>
          <w:sz w:val="28"/>
          <w:szCs w:val="28"/>
          <w:lang w:eastAsia="ru-RU"/>
        </w:rPr>
      </w:pPr>
      <w:r w:rsidRPr="00C94DAC">
        <w:rPr>
          <w:rFonts w:ascii="Times New Roman" w:eastAsia="Times New Roman" w:hAnsi="Times New Roman"/>
          <w:color w:val="000000"/>
          <w:spacing w:val="2"/>
          <w:sz w:val="28"/>
          <w:szCs w:val="28"/>
          <w:lang w:eastAsia="ru-RU"/>
        </w:rPr>
        <w:tab/>
        <w:t xml:space="preserve">В </w:t>
      </w:r>
      <w:r>
        <w:rPr>
          <w:rFonts w:ascii="Times New Roman" w:eastAsia="Times New Roman" w:hAnsi="Times New Roman"/>
          <w:color w:val="000000"/>
          <w:spacing w:val="2"/>
          <w:sz w:val="28"/>
          <w:szCs w:val="28"/>
          <w:lang w:eastAsia="ru-RU"/>
        </w:rPr>
        <w:t>городском поселении Чамзинка</w:t>
      </w:r>
      <w:r w:rsidRPr="00C94DAC">
        <w:rPr>
          <w:rFonts w:ascii="Times New Roman" w:eastAsia="Times New Roman" w:hAnsi="Times New Roman"/>
          <w:color w:val="000000"/>
          <w:spacing w:val="2"/>
          <w:sz w:val="28"/>
          <w:szCs w:val="28"/>
          <w:lang w:eastAsia="ru-RU"/>
        </w:rPr>
        <w:t xml:space="preserve"> не планируется модернизация канализационной сети.</w:t>
      </w:r>
    </w:p>
    <w:p w14:paraId="2B24E7F8" w14:textId="77777777" w:rsidR="00BA5C1C" w:rsidRPr="00C94DAC" w:rsidRDefault="00BA5C1C" w:rsidP="00BA5C1C">
      <w:pPr>
        <w:shd w:val="clear" w:color="auto" w:fill="FFFFFF"/>
        <w:spacing w:after="0"/>
        <w:ind w:right="-284"/>
        <w:contextualSpacing/>
        <w:jc w:val="both"/>
        <w:textAlignment w:val="baseline"/>
        <w:rPr>
          <w:rFonts w:ascii="Times New Roman" w:eastAsia="Times New Roman" w:hAnsi="Times New Roman"/>
          <w:i/>
          <w:color w:val="000000"/>
          <w:spacing w:val="2"/>
          <w:sz w:val="28"/>
          <w:szCs w:val="28"/>
          <w:lang w:eastAsia="ru-RU"/>
        </w:rPr>
      </w:pPr>
      <w:r w:rsidRPr="00C94DAC">
        <w:rPr>
          <w:rFonts w:ascii="Times New Roman" w:eastAsia="Times New Roman" w:hAnsi="Times New Roman"/>
          <w:b/>
          <w:bCs/>
          <w:i/>
          <w:color w:val="000000"/>
          <w:spacing w:val="2"/>
          <w:sz w:val="28"/>
          <w:szCs w:val="28"/>
          <w:lang w:eastAsia="ru-RU"/>
        </w:rPr>
        <w:t>Сведения об объектах, планируемых к выводу из эксплуатации.</w:t>
      </w:r>
    </w:p>
    <w:p w14:paraId="41E3EABD" w14:textId="02CF4A4D" w:rsidR="00BA5C1C" w:rsidRDefault="00BA5C1C" w:rsidP="00BA5C1C">
      <w:pPr>
        <w:shd w:val="clear" w:color="auto" w:fill="FFFFFF"/>
        <w:spacing w:after="0"/>
        <w:ind w:right="-284" w:firstLine="708"/>
        <w:textAlignment w:val="baseline"/>
        <w:rPr>
          <w:rFonts w:ascii="Times New Roman" w:eastAsia="Times New Roman" w:hAnsi="Times New Roman"/>
          <w:color w:val="000000"/>
          <w:spacing w:val="2"/>
          <w:sz w:val="28"/>
          <w:szCs w:val="28"/>
          <w:lang w:eastAsia="ru-RU"/>
        </w:rPr>
      </w:pPr>
      <w:r w:rsidRPr="00C94DAC">
        <w:rPr>
          <w:rFonts w:ascii="Times New Roman" w:eastAsia="Times New Roman" w:hAnsi="Times New Roman"/>
          <w:color w:val="000000"/>
          <w:spacing w:val="2"/>
          <w:sz w:val="28"/>
          <w:szCs w:val="28"/>
          <w:lang w:eastAsia="ru-RU"/>
        </w:rPr>
        <w:t>Объекты, планируемые к выводу из эксплуатации, отсутствуют.</w:t>
      </w:r>
    </w:p>
    <w:p w14:paraId="65621542" w14:textId="77777777" w:rsidR="00C51389" w:rsidRPr="00C94DAC" w:rsidRDefault="00C51389" w:rsidP="00BA5C1C">
      <w:pPr>
        <w:shd w:val="clear" w:color="auto" w:fill="FFFFFF"/>
        <w:spacing w:after="0"/>
        <w:ind w:right="-284" w:firstLine="708"/>
        <w:textAlignment w:val="baseline"/>
        <w:rPr>
          <w:rFonts w:ascii="Times New Roman" w:eastAsia="Times New Roman" w:hAnsi="Times New Roman"/>
          <w:color w:val="000000"/>
          <w:spacing w:val="2"/>
          <w:sz w:val="28"/>
          <w:szCs w:val="28"/>
          <w:lang w:eastAsia="ru-RU"/>
        </w:rPr>
      </w:pPr>
    </w:p>
    <w:p w14:paraId="5FB11FBD"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291B6FA7" w14:textId="77777777" w:rsidR="00BA5C1C" w:rsidRPr="00C94DAC" w:rsidRDefault="00BA5C1C" w:rsidP="00BA5C1C">
      <w:pPr>
        <w:spacing w:after="0"/>
        <w:ind w:right="-284" w:firstLine="540"/>
        <w:jc w:val="both"/>
        <w:rPr>
          <w:rFonts w:ascii="Times New Roman" w:hAnsi="Times New Roman"/>
          <w:sz w:val="28"/>
          <w:szCs w:val="28"/>
        </w:rPr>
      </w:pPr>
      <w:r w:rsidRPr="00C94DAC">
        <w:rPr>
          <w:rFonts w:ascii="Times New Roman" w:hAnsi="Times New Roman"/>
          <w:sz w:val="28"/>
          <w:szCs w:val="28"/>
        </w:rPr>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14:paraId="1C9712EA" w14:textId="77777777" w:rsidR="00BA5C1C" w:rsidRPr="00C94DAC" w:rsidRDefault="00BA5C1C" w:rsidP="00BA5C1C">
      <w:pPr>
        <w:spacing w:after="0"/>
        <w:ind w:right="-284" w:firstLine="540"/>
        <w:jc w:val="both"/>
        <w:rPr>
          <w:rFonts w:ascii="Times New Roman" w:hAnsi="Times New Roman"/>
          <w:sz w:val="28"/>
          <w:szCs w:val="28"/>
        </w:rPr>
      </w:pPr>
      <w:r w:rsidRPr="00C94DAC">
        <w:rPr>
          <w:rFonts w:ascii="Times New Roman" w:hAnsi="Times New Roman"/>
          <w:sz w:val="28"/>
          <w:szCs w:val="28"/>
        </w:rPr>
        <w:t>При таком подходе все протекающие технологические процессы водоснабжения становятся прозрачными, становится возможным оперативно оценивать эффективность работы всех систем, осуществлять анализ взаимоувязанных процессов, а, следовательно, осуществлять эффективное управление. Сокращается время реагирования на нештатные ситуации, появляется возможность предотвращения развития аварий, уровень безопасности объектов предприятия повышается.</w:t>
      </w:r>
    </w:p>
    <w:p w14:paraId="6ABD6C27" w14:textId="77777777" w:rsidR="00BA5C1C" w:rsidRPr="00C94DAC" w:rsidRDefault="00BA5C1C" w:rsidP="00BA5C1C">
      <w:pPr>
        <w:spacing w:after="0"/>
        <w:ind w:right="-284" w:firstLine="540"/>
        <w:jc w:val="both"/>
        <w:rPr>
          <w:rFonts w:ascii="Times New Roman" w:hAnsi="Times New Roman"/>
          <w:sz w:val="28"/>
          <w:szCs w:val="28"/>
        </w:rPr>
      </w:pPr>
      <w:r w:rsidRPr="00C94DAC">
        <w:rPr>
          <w:rFonts w:ascii="Times New Roman" w:hAnsi="Times New Roman"/>
          <w:sz w:val="28"/>
          <w:szCs w:val="28"/>
        </w:rPr>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14:paraId="7FEB0981" w14:textId="77777777" w:rsidR="00BA5C1C" w:rsidRPr="00C94DAC" w:rsidRDefault="00BA5C1C" w:rsidP="00BA5C1C">
      <w:pPr>
        <w:spacing w:after="0"/>
        <w:ind w:right="-284" w:firstLine="540"/>
        <w:jc w:val="both"/>
        <w:rPr>
          <w:rFonts w:ascii="Times New Roman" w:hAnsi="Times New Roman"/>
          <w:sz w:val="28"/>
          <w:szCs w:val="28"/>
        </w:rPr>
      </w:pPr>
      <w:r w:rsidRPr="00C94DAC">
        <w:rPr>
          <w:rFonts w:ascii="Times New Roman" w:hAnsi="Times New Roman"/>
          <w:sz w:val="28"/>
          <w:szCs w:val="28"/>
        </w:rPr>
        <w:t>Внедрение системы позволит:</w:t>
      </w:r>
    </w:p>
    <w:p w14:paraId="76D884EF" w14:textId="77777777" w:rsidR="00BA5C1C" w:rsidRPr="00C94DAC" w:rsidRDefault="00BA5C1C" w:rsidP="00BA5C1C">
      <w:pPr>
        <w:spacing w:after="0"/>
        <w:ind w:left="720" w:right="-284"/>
        <w:contextualSpacing/>
        <w:jc w:val="both"/>
        <w:rPr>
          <w:rFonts w:ascii="Times New Roman" w:hAnsi="Times New Roman"/>
          <w:sz w:val="28"/>
          <w:szCs w:val="28"/>
        </w:rPr>
      </w:pPr>
      <w:r w:rsidRPr="00C94DAC">
        <w:rPr>
          <w:rFonts w:ascii="Times New Roman" w:hAnsi="Times New Roman"/>
          <w:sz w:val="28"/>
          <w:szCs w:val="28"/>
        </w:rPr>
        <w:t>- повысить показатели качества питьевой воды и оказываемых услуг потребителям;</w:t>
      </w:r>
    </w:p>
    <w:p w14:paraId="6B70B464" w14:textId="77777777" w:rsidR="00BA5C1C" w:rsidRPr="00C94DAC" w:rsidRDefault="00BA5C1C" w:rsidP="00BA5C1C">
      <w:pPr>
        <w:spacing w:after="0"/>
        <w:ind w:left="720" w:right="-284"/>
        <w:contextualSpacing/>
        <w:jc w:val="both"/>
        <w:rPr>
          <w:rFonts w:ascii="Times New Roman" w:hAnsi="Times New Roman"/>
          <w:sz w:val="28"/>
          <w:szCs w:val="28"/>
        </w:rPr>
      </w:pPr>
      <w:r w:rsidRPr="00C94DAC">
        <w:rPr>
          <w:rFonts w:ascii="Times New Roman" w:hAnsi="Times New Roman"/>
          <w:sz w:val="28"/>
          <w:szCs w:val="28"/>
        </w:rPr>
        <w:t>-оптимизировать работу сетей и сооружений водоснабжения;</w:t>
      </w:r>
    </w:p>
    <w:p w14:paraId="5DC54C00" w14:textId="77777777" w:rsidR="00BA5C1C" w:rsidRPr="00C94DAC" w:rsidRDefault="00BA5C1C" w:rsidP="00BA5C1C">
      <w:pPr>
        <w:spacing w:after="0"/>
        <w:ind w:left="720" w:right="-284"/>
        <w:contextualSpacing/>
        <w:jc w:val="both"/>
        <w:rPr>
          <w:rFonts w:ascii="Times New Roman" w:hAnsi="Times New Roman"/>
          <w:sz w:val="28"/>
          <w:szCs w:val="28"/>
        </w:rPr>
      </w:pPr>
      <w:r w:rsidRPr="00C94DAC">
        <w:rPr>
          <w:rFonts w:ascii="Times New Roman" w:hAnsi="Times New Roman"/>
          <w:sz w:val="28"/>
          <w:szCs w:val="28"/>
        </w:rPr>
        <w:t>-сократить потери воды при транспортировке;</w:t>
      </w:r>
    </w:p>
    <w:p w14:paraId="75017696" w14:textId="77777777" w:rsidR="00BA5C1C" w:rsidRPr="00C94DAC" w:rsidRDefault="00BA5C1C" w:rsidP="00BA5C1C">
      <w:pPr>
        <w:spacing w:after="0"/>
        <w:ind w:left="720" w:right="-284"/>
        <w:contextualSpacing/>
        <w:jc w:val="both"/>
        <w:rPr>
          <w:rFonts w:ascii="Times New Roman" w:hAnsi="Times New Roman"/>
          <w:sz w:val="28"/>
          <w:szCs w:val="28"/>
        </w:rPr>
      </w:pPr>
      <w:r w:rsidRPr="00C94DAC">
        <w:rPr>
          <w:rFonts w:ascii="Times New Roman" w:hAnsi="Times New Roman"/>
          <w:sz w:val="28"/>
          <w:szCs w:val="28"/>
        </w:rPr>
        <w:t>-сократить затраты на ремонт оборудования;</w:t>
      </w:r>
    </w:p>
    <w:p w14:paraId="542F497C" w14:textId="77777777" w:rsidR="00BA5C1C" w:rsidRPr="00C94DAC" w:rsidRDefault="00BA5C1C" w:rsidP="00BA5C1C">
      <w:pPr>
        <w:spacing w:after="0"/>
        <w:ind w:left="720" w:right="-284"/>
        <w:contextualSpacing/>
        <w:jc w:val="both"/>
        <w:rPr>
          <w:rFonts w:ascii="Times New Roman" w:hAnsi="Times New Roman"/>
          <w:sz w:val="28"/>
          <w:szCs w:val="28"/>
        </w:rPr>
      </w:pPr>
      <w:r w:rsidRPr="00C94DAC">
        <w:rPr>
          <w:rFonts w:ascii="Times New Roman" w:hAnsi="Times New Roman"/>
          <w:sz w:val="28"/>
          <w:szCs w:val="28"/>
        </w:rPr>
        <w:t>-предотвратить возникновение аварийных ситуаций и сократить время устранения их последствий;</w:t>
      </w:r>
    </w:p>
    <w:p w14:paraId="3522F097" w14:textId="77777777" w:rsidR="00BA5C1C" w:rsidRPr="00C94DAC" w:rsidRDefault="00BA5C1C" w:rsidP="00BA5C1C">
      <w:pPr>
        <w:spacing w:after="0"/>
        <w:ind w:left="720" w:right="-284"/>
        <w:contextualSpacing/>
        <w:jc w:val="both"/>
        <w:rPr>
          <w:rFonts w:ascii="Times New Roman" w:hAnsi="Times New Roman"/>
          <w:sz w:val="28"/>
          <w:szCs w:val="28"/>
        </w:rPr>
      </w:pPr>
      <w:r w:rsidRPr="00C94DAC">
        <w:rPr>
          <w:rFonts w:ascii="Times New Roman" w:hAnsi="Times New Roman"/>
          <w:sz w:val="28"/>
          <w:szCs w:val="28"/>
        </w:rPr>
        <w:t>-производить комплексный коммерческий и технический учет;</w:t>
      </w:r>
    </w:p>
    <w:p w14:paraId="1874A2D4" w14:textId="3D3AEE4A" w:rsidR="00BA5C1C" w:rsidRPr="00C94DAC" w:rsidRDefault="00BA5C1C" w:rsidP="00BA5C1C">
      <w:pPr>
        <w:spacing w:after="0"/>
        <w:ind w:right="-284" w:firstLine="708"/>
        <w:jc w:val="both"/>
        <w:rPr>
          <w:rFonts w:ascii="Times New Roman" w:eastAsia="Times New Roman" w:hAnsi="Times New Roman"/>
          <w:sz w:val="28"/>
          <w:szCs w:val="28"/>
          <w:lang w:eastAsia="ru-RU"/>
        </w:rPr>
      </w:pPr>
      <w:r w:rsidRPr="00C94DAC">
        <w:rPr>
          <w:rFonts w:ascii="Times New Roman" w:hAnsi="Times New Roman"/>
          <w:sz w:val="28"/>
          <w:szCs w:val="28"/>
        </w:rPr>
        <w:t xml:space="preserve">На предприятии </w:t>
      </w:r>
      <w:r w:rsidRPr="00C94DAC">
        <w:rPr>
          <w:rFonts w:ascii="Times New Roman" w:hAnsi="Times New Roman"/>
          <w:color w:val="000000"/>
          <w:sz w:val="28"/>
          <w:szCs w:val="28"/>
          <w:lang w:eastAsia="ru-RU"/>
        </w:rPr>
        <w:t xml:space="preserve">МУП </w:t>
      </w:r>
      <w:r w:rsidR="00C51389">
        <w:rPr>
          <w:rFonts w:ascii="Times New Roman" w:hAnsi="Times New Roman"/>
          <w:color w:val="000000"/>
          <w:sz w:val="28"/>
          <w:szCs w:val="28"/>
          <w:lang w:eastAsia="ru-RU"/>
        </w:rPr>
        <w:t>«</w:t>
      </w:r>
      <w:r w:rsidRPr="00C94DAC">
        <w:rPr>
          <w:rFonts w:ascii="Times New Roman" w:hAnsi="Times New Roman"/>
          <w:color w:val="000000"/>
          <w:sz w:val="28"/>
          <w:szCs w:val="28"/>
          <w:lang w:eastAsia="ru-RU"/>
        </w:rPr>
        <w:t>Водоканал+</w:t>
      </w:r>
      <w:r w:rsidR="00C51389">
        <w:rPr>
          <w:rFonts w:ascii="Times New Roman" w:hAnsi="Times New Roman"/>
          <w:color w:val="000000"/>
          <w:sz w:val="28"/>
          <w:szCs w:val="28"/>
          <w:lang w:eastAsia="ru-RU"/>
        </w:rPr>
        <w:t>»</w:t>
      </w:r>
      <w:r w:rsidRPr="00C94DAC">
        <w:rPr>
          <w:rFonts w:ascii="Times New Roman" w:hAnsi="Times New Roman"/>
          <w:color w:val="000000"/>
          <w:sz w:val="28"/>
          <w:szCs w:val="28"/>
          <w:lang w:eastAsia="ru-RU"/>
        </w:rPr>
        <w:t xml:space="preserve"> </w:t>
      </w:r>
      <w:r w:rsidRPr="00C94DAC">
        <w:rPr>
          <w:rFonts w:ascii="Times New Roman" w:eastAsia="Times New Roman" w:hAnsi="Times New Roman"/>
          <w:sz w:val="28"/>
          <w:szCs w:val="28"/>
          <w:lang w:eastAsia="ru-RU"/>
        </w:rPr>
        <w:t xml:space="preserve">имеется Диспетчерская служба в составе: 1 чел., которая осуществляет контроль и ведет учет по аварийным ситуациям на линиях водоотведения, по работе КНС. </w:t>
      </w:r>
    </w:p>
    <w:p w14:paraId="4D976DEA" w14:textId="77777777" w:rsidR="00BA5C1C" w:rsidRPr="00C94DAC" w:rsidRDefault="00BA5C1C" w:rsidP="00BA5C1C">
      <w:pPr>
        <w:spacing w:after="0"/>
        <w:ind w:right="-284"/>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ab/>
        <w:t xml:space="preserve"> КНС работают круглосуточно. </w:t>
      </w:r>
    </w:p>
    <w:p w14:paraId="45608E1D" w14:textId="389337C5" w:rsidR="00BA5C1C" w:rsidRDefault="00BA5C1C" w:rsidP="00BA5C1C">
      <w:pPr>
        <w:spacing w:after="0"/>
        <w:ind w:right="-284" w:firstLine="540"/>
        <w:jc w:val="both"/>
        <w:rPr>
          <w:rFonts w:ascii="Times New Roman" w:eastAsia="Times New Roman" w:hAnsi="Times New Roman"/>
          <w:sz w:val="28"/>
          <w:szCs w:val="28"/>
          <w:lang w:eastAsia="ru-RU"/>
        </w:rPr>
      </w:pPr>
      <w:r w:rsidRPr="00C94DAC">
        <w:rPr>
          <w:rFonts w:ascii="Times New Roman" w:eastAsia="Times New Roman" w:hAnsi="Times New Roman"/>
          <w:sz w:val="28"/>
          <w:szCs w:val="28"/>
          <w:lang w:eastAsia="ru-RU"/>
        </w:rPr>
        <w:t>Телемеханизация и системы управления режимами в системе водоотведения не предусмотрены.</w:t>
      </w:r>
    </w:p>
    <w:p w14:paraId="697E97D2" w14:textId="77777777" w:rsidR="00C51389" w:rsidRPr="00C94DAC" w:rsidRDefault="00C51389" w:rsidP="00BA5C1C">
      <w:pPr>
        <w:spacing w:after="0"/>
        <w:ind w:right="-284" w:firstLine="540"/>
        <w:jc w:val="both"/>
        <w:rPr>
          <w:rFonts w:ascii="Times New Roman" w:eastAsia="Times New Roman" w:hAnsi="Times New Roman"/>
          <w:sz w:val="28"/>
          <w:szCs w:val="28"/>
          <w:lang w:eastAsia="ru-RU"/>
        </w:rPr>
      </w:pPr>
    </w:p>
    <w:p w14:paraId="2438BBCA"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14:paraId="2F88F246" w14:textId="6EE74966" w:rsidR="00BA5C1C" w:rsidRDefault="00BA5C1C" w:rsidP="00BA5C1C">
      <w:pPr>
        <w:autoSpaceDE w:val="0"/>
        <w:autoSpaceDN w:val="0"/>
        <w:adjustRightInd w:val="0"/>
        <w:spacing w:after="0"/>
        <w:ind w:right="-284" w:firstLine="708"/>
        <w:jc w:val="both"/>
        <w:rPr>
          <w:rFonts w:ascii="Times New Roman" w:hAnsi="Times New Roman"/>
          <w:sz w:val="28"/>
          <w:szCs w:val="28"/>
          <w:lang w:eastAsia="ru-RU"/>
        </w:rPr>
      </w:pPr>
      <w:r w:rsidRPr="00C94DAC">
        <w:rPr>
          <w:rFonts w:ascii="Times New Roman" w:hAnsi="Times New Roman"/>
          <w:sz w:val="28"/>
          <w:szCs w:val="28"/>
          <w:lang w:eastAsia="ru-RU"/>
        </w:rPr>
        <w:lastRenderedPageBreak/>
        <w:t xml:space="preserve">На расчетный срок не планируется строительство централизованного водоотведения в </w:t>
      </w:r>
      <w:r>
        <w:rPr>
          <w:rFonts w:ascii="Times New Roman" w:hAnsi="Times New Roman"/>
          <w:sz w:val="28"/>
          <w:szCs w:val="28"/>
          <w:lang w:eastAsia="ar-SA"/>
        </w:rPr>
        <w:t>городском поселении Чамзинка</w:t>
      </w:r>
      <w:r w:rsidRPr="00C94DAC">
        <w:rPr>
          <w:rFonts w:ascii="Times New Roman" w:hAnsi="Times New Roman"/>
          <w:sz w:val="28"/>
          <w:szCs w:val="28"/>
          <w:lang w:eastAsia="ru-RU"/>
        </w:rPr>
        <w:t>.</w:t>
      </w:r>
    </w:p>
    <w:p w14:paraId="215222CA"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lang w:eastAsia="ru-RU"/>
        </w:rPr>
      </w:pPr>
    </w:p>
    <w:p w14:paraId="33C3429E"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t>2.4.7. Границы и характеристики охранных зон сетей и сооружений централизованной системы водоотведения</w:t>
      </w:r>
    </w:p>
    <w:p w14:paraId="64DF8369" w14:textId="57A2DE22"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w:t>
      </w:r>
      <w:r w:rsidR="00C51389">
        <w:rPr>
          <w:rFonts w:ascii="Times New Roman" w:hAnsi="Times New Roman"/>
          <w:sz w:val="28"/>
          <w:szCs w:val="28"/>
        </w:rPr>
        <w:t>«</w:t>
      </w:r>
      <w:r w:rsidRPr="00C94DAC">
        <w:rPr>
          <w:rFonts w:ascii="Times New Roman" w:hAnsi="Times New Roman"/>
          <w:sz w:val="28"/>
          <w:szCs w:val="28"/>
        </w:rPr>
        <w:t>Канализация, наружные сети и сооружения</w:t>
      </w:r>
      <w:r w:rsidR="00C51389">
        <w:rPr>
          <w:rFonts w:ascii="Times New Roman" w:hAnsi="Times New Roman"/>
          <w:sz w:val="28"/>
          <w:szCs w:val="28"/>
        </w:rPr>
        <w:t>»</w:t>
      </w:r>
      <w:r w:rsidRPr="00C94DAC">
        <w:rPr>
          <w:rFonts w:ascii="Times New Roman" w:hAnsi="Times New Roman"/>
          <w:sz w:val="28"/>
          <w:szCs w:val="28"/>
        </w:rPr>
        <w:t xml:space="preserve">, СНиП 2.05.06 – 84 </w:t>
      </w:r>
      <w:r w:rsidR="00C51389">
        <w:rPr>
          <w:rFonts w:ascii="Times New Roman" w:hAnsi="Times New Roman"/>
          <w:sz w:val="28"/>
          <w:szCs w:val="28"/>
        </w:rPr>
        <w:t>«</w:t>
      </w:r>
      <w:r w:rsidRPr="00C94DAC">
        <w:rPr>
          <w:rFonts w:ascii="Times New Roman" w:hAnsi="Times New Roman"/>
          <w:sz w:val="28"/>
          <w:szCs w:val="28"/>
        </w:rPr>
        <w:t>Магистральные трубопроводы. Строительные нормы и правила</w:t>
      </w:r>
      <w:r w:rsidR="00C51389">
        <w:rPr>
          <w:rFonts w:ascii="Times New Roman" w:hAnsi="Times New Roman"/>
          <w:sz w:val="28"/>
          <w:szCs w:val="28"/>
        </w:rPr>
        <w:t>»</w:t>
      </w:r>
      <w:r w:rsidRPr="00C94DAC">
        <w:rPr>
          <w:rFonts w:ascii="Times New Roman" w:hAnsi="Times New Roman"/>
          <w:sz w:val="28"/>
          <w:szCs w:val="28"/>
        </w:rPr>
        <w:t>.</w:t>
      </w:r>
    </w:p>
    <w:p w14:paraId="6DC12F14"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lang w:eastAsia="ru-RU"/>
        </w:rPr>
      </w:pPr>
      <w:r w:rsidRPr="00C94DAC">
        <w:rPr>
          <w:rFonts w:ascii="Times New Roman" w:hAnsi="Times New Roman"/>
          <w:sz w:val="28"/>
          <w:szCs w:val="28"/>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w:t>
      </w:r>
      <w:r w:rsidRPr="00C94DAC">
        <w:rPr>
          <w:rFonts w:ascii="Times New Roman" w:hAnsi="Times New Roman"/>
          <w:sz w:val="28"/>
          <w:szCs w:val="28"/>
          <w:lang w:eastAsia="ru-RU"/>
        </w:rPr>
        <w:t xml:space="preserve">или определяются проектом водоотведения на территории </w:t>
      </w:r>
      <w:r w:rsidRPr="00C94DAC">
        <w:rPr>
          <w:rFonts w:ascii="Times New Roman" w:hAnsi="Times New Roman"/>
          <w:sz w:val="28"/>
          <w:szCs w:val="28"/>
          <w:lang w:eastAsia="ar-SA"/>
        </w:rPr>
        <w:t>сельского поселения Новоспасский</w:t>
      </w:r>
      <w:r w:rsidRPr="00C94DAC">
        <w:rPr>
          <w:rFonts w:ascii="Times New Roman" w:hAnsi="Times New Roman"/>
          <w:sz w:val="28"/>
          <w:szCs w:val="28"/>
          <w:lang w:eastAsia="ru-RU"/>
        </w:rPr>
        <w:t>.</w:t>
      </w:r>
    </w:p>
    <w:p w14:paraId="27380D99"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Охранная зона канализации. Основные нормы:</w:t>
      </w:r>
    </w:p>
    <w:p w14:paraId="2C6E7FD3"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 xml:space="preserve">- для обычных условий охранная зона канализации напорного и самотечного типов составляет по 5 метров в каждую сторону. </w:t>
      </w:r>
    </w:p>
    <w:p w14:paraId="262A81F1"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Причем, точкой отсчета считается боковой край стенки трубопровода;</w:t>
      </w:r>
    </w:p>
    <w:p w14:paraId="47C7CE8C"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14:paraId="574B9C16"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14:paraId="0AAFDFEC" w14:textId="77777777" w:rsidR="00BA5C1C" w:rsidRPr="00C94DAC" w:rsidRDefault="00BA5C1C" w:rsidP="00BA5C1C">
      <w:pPr>
        <w:autoSpaceDE w:val="0"/>
        <w:autoSpaceDN w:val="0"/>
        <w:adjustRightInd w:val="0"/>
        <w:spacing w:after="0"/>
        <w:ind w:right="-284" w:firstLine="708"/>
        <w:jc w:val="both"/>
        <w:rPr>
          <w:rFonts w:ascii="Times New Roman" w:hAnsi="Times New Roman"/>
          <w:sz w:val="28"/>
          <w:szCs w:val="28"/>
        </w:rPr>
      </w:pPr>
      <w:r w:rsidRPr="00C94DAC">
        <w:rPr>
          <w:rFonts w:ascii="Times New Roman" w:hAnsi="Times New Roman"/>
          <w:sz w:val="28"/>
          <w:szCs w:val="28"/>
        </w:rPr>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14:paraId="182E11BE" w14:textId="307AC371" w:rsidR="00BA5C1C" w:rsidRDefault="00BA5C1C" w:rsidP="00BA5C1C">
      <w:pPr>
        <w:autoSpaceDE w:val="0"/>
        <w:autoSpaceDN w:val="0"/>
        <w:adjustRightInd w:val="0"/>
        <w:spacing w:after="0"/>
        <w:ind w:right="-284"/>
        <w:jc w:val="both"/>
        <w:rPr>
          <w:rFonts w:ascii="Times New Roman" w:hAnsi="Times New Roman"/>
          <w:sz w:val="28"/>
          <w:szCs w:val="28"/>
        </w:rPr>
      </w:pPr>
      <w:r>
        <w:rPr>
          <w:rFonts w:ascii="Times New Roman" w:hAnsi="Times New Roman"/>
          <w:sz w:val="28"/>
          <w:szCs w:val="28"/>
        </w:rPr>
        <w:t xml:space="preserve"> </w:t>
      </w:r>
      <w:r w:rsidRPr="00C94DAC">
        <w:rPr>
          <w:rFonts w:ascii="Times New Roman" w:hAnsi="Times New Roman"/>
          <w:sz w:val="28"/>
          <w:szCs w:val="28"/>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14:paraId="70A89240" w14:textId="77777777" w:rsidR="00BA5C1C" w:rsidRPr="00C94DAC" w:rsidRDefault="00BA5C1C" w:rsidP="00BA5C1C">
      <w:pPr>
        <w:autoSpaceDE w:val="0"/>
        <w:autoSpaceDN w:val="0"/>
        <w:adjustRightInd w:val="0"/>
        <w:spacing w:after="0"/>
        <w:ind w:right="-284"/>
        <w:jc w:val="both"/>
        <w:rPr>
          <w:rFonts w:ascii="Times New Roman" w:hAnsi="Times New Roman"/>
          <w:sz w:val="28"/>
          <w:szCs w:val="28"/>
        </w:rPr>
      </w:pPr>
    </w:p>
    <w:p w14:paraId="3A6B518F"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hAnsi="Times New Roman"/>
          <w:b/>
          <w:sz w:val="28"/>
          <w:szCs w:val="28"/>
        </w:rPr>
        <w:lastRenderedPageBreak/>
        <w:t>2.4.8. Границы планируемых зон размещения объектов централизованной системы водоотведения</w:t>
      </w:r>
    </w:p>
    <w:p w14:paraId="4224A2E1" w14:textId="1E40A16B" w:rsidR="00BA5C1C" w:rsidRPr="00C94DAC" w:rsidRDefault="00BA5C1C" w:rsidP="00BA5C1C">
      <w:pPr>
        <w:spacing w:after="0"/>
        <w:ind w:right="-284" w:firstLine="709"/>
        <w:jc w:val="both"/>
        <w:rPr>
          <w:rFonts w:ascii="Times New Roman" w:hAnsi="Times New Roman"/>
          <w:sz w:val="28"/>
          <w:szCs w:val="28"/>
        </w:rPr>
      </w:pPr>
      <w:r w:rsidRPr="00C94DAC">
        <w:rPr>
          <w:rFonts w:ascii="Times New Roman" w:hAnsi="Times New Roman"/>
          <w:iCs/>
          <w:sz w:val="28"/>
          <w:szCs w:val="28"/>
        </w:rPr>
        <w:t xml:space="preserve">Основные требования к сооружению инженерных сетей сформулированы в нормативных документах </w:t>
      </w:r>
      <w:r>
        <w:rPr>
          <w:rFonts w:ascii="Times New Roman" w:hAnsi="Times New Roman"/>
          <w:iCs/>
          <w:sz w:val="28"/>
          <w:szCs w:val="28"/>
        </w:rPr>
        <w:t xml:space="preserve">СП 30.13330.2020 </w:t>
      </w:r>
      <w:r w:rsidR="00C51389">
        <w:rPr>
          <w:rFonts w:ascii="Times New Roman" w:hAnsi="Times New Roman"/>
          <w:iCs/>
          <w:sz w:val="28"/>
          <w:szCs w:val="28"/>
        </w:rPr>
        <w:t>«</w:t>
      </w:r>
      <w:r>
        <w:rPr>
          <w:rFonts w:ascii="Times New Roman" w:hAnsi="Times New Roman"/>
          <w:iCs/>
          <w:sz w:val="28"/>
          <w:szCs w:val="28"/>
        </w:rPr>
        <w:t>Внутренний водопровод и канализация зданий</w:t>
      </w:r>
      <w:r w:rsidR="00C51389">
        <w:rPr>
          <w:rFonts w:ascii="Times New Roman" w:hAnsi="Times New Roman"/>
          <w:iCs/>
          <w:sz w:val="28"/>
          <w:szCs w:val="28"/>
        </w:rPr>
        <w:t>»</w:t>
      </w:r>
      <w:r w:rsidRPr="00C94DAC">
        <w:rPr>
          <w:rFonts w:ascii="Times New Roman" w:hAnsi="Times New Roman"/>
          <w:iCs/>
          <w:sz w:val="28"/>
          <w:szCs w:val="28"/>
        </w:rPr>
        <w:t>. Отступление от этих требований может стать причинной перебоев в работе систем. Более того, невыполнение</w:t>
      </w:r>
      <w:r w:rsidR="00426F15">
        <w:rPr>
          <w:rFonts w:ascii="Times New Roman" w:hAnsi="Times New Roman"/>
          <w:iCs/>
          <w:sz w:val="28"/>
          <w:szCs w:val="28"/>
        </w:rPr>
        <w:t xml:space="preserve"> рекомендация</w:t>
      </w:r>
      <w:r w:rsidRPr="00C94DAC">
        <w:rPr>
          <w:rFonts w:ascii="Times New Roman" w:hAnsi="Times New Roman"/>
          <w:iCs/>
          <w:sz w:val="28"/>
          <w:szCs w:val="28"/>
        </w:rPr>
        <w:t xml:space="preserve"> СП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14:paraId="128979F7" w14:textId="2AEC5C34" w:rsidR="00BA5C1C" w:rsidRPr="00C94DAC" w:rsidRDefault="00BA5C1C" w:rsidP="00BA5C1C">
      <w:pPr>
        <w:spacing w:after="0"/>
        <w:ind w:right="-284" w:firstLine="709"/>
        <w:jc w:val="both"/>
        <w:rPr>
          <w:rFonts w:ascii="Times New Roman" w:hAnsi="Times New Roman"/>
          <w:sz w:val="28"/>
          <w:szCs w:val="28"/>
        </w:rPr>
      </w:pPr>
      <w:r w:rsidRPr="00C94DAC">
        <w:rPr>
          <w:rFonts w:ascii="Times New Roman" w:hAnsi="Times New Roman"/>
          <w:sz w:val="28"/>
          <w:szCs w:val="28"/>
        </w:rPr>
        <w:t xml:space="preserve">Границы СЗЗ, принимаются согласно </w:t>
      </w:r>
      <w:r w:rsidRPr="00C94DAC">
        <w:rPr>
          <w:rFonts w:ascii="Times New Roman" w:hAnsi="Times New Roman"/>
          <w:bCs/>
          <w:sz w:val="28"/>
          <w:szCs w:val="28"/>
        </w:rPr>
        <w:t>СанПиН</w:t>
      </w:r>
      <w:r w:rsidRPr="00C94DAC">
        <w:rPr>
          <w:rFonts w:ascii="Times New Roman" w:hAnsi="Times New Roman"/>
          <w:sz w:val="28"/>
          <w:szCs w:val="28"/>
        </w:rPr>
        <w:t xml:space="preserve"> 2.2.1/2.1.1.567—96 </w:t>
      </w:r>
      <w:r w:rsidR="00C51389">
        <w:rPr>
          <w:rFonts w:ascii="Times New Roman" w:hAnsi="Times New Roman"/>
          <w:sz w:val="28"/>
          <w:szCs w:val="28"/>
        </w:rPr>
        <w:t>«</w:t>
      </w:r>
      <w:r w:rsidRPr="00C94DAC">
        <w:rPr>
          <w:rFonts w:ascii="Times New Roman" w:hAnsi="Times New Roman"/>
          <w:bCs/>
          <w:sz w:val="28"/>
          <w:szCs w:val="28"/>
        </w:rPr>
        <w:t>Санитарно-защитные зоны и санитарная классификация предприятий, сооружений и иных объектов</w:t>
      </w:r>
      <w:r w:rsidR="00C51389">
        <w:rPr>
          <w:rFonts w:ascii="Times New Roman" w:hAnsi="Times New Roman"/>
          <w:bCs/>
          <w:sz w:val="28"/>
          <w:szCs w:val="28"/>
        </w:rPr>
        <w:t>»</w:t>
      </w:r>
    </w:p>
    <w:p w14:paraId="3F18C59B" w14:textId="77777777" w:rsidR="00BA5C1C" w:rsidRPr="00C94DAC" w:rsidRDefault="00BA5C1C" w:rsidP="00BA5C1C">
      <w:pPr>
        <w:spacing w:after="0"/>
        <w:ind w:right="-284" w:firstLine="709"/>
        <w:jc w:val="both"/>
        <w:rPr>
          <w:rFonts w:ascii="Times New Roman" w:hAnsi="Times New Roman"/>
          <w:sz w:val="28"/>
          <w:szCs w:val="28"/>
        </w:rPr>
      </w:pPr>
      <w:r w:rsidRPr="00C94DAC">
        <w:rPr>
          <w:rFonts w:ascii="Times New Roman" w:hAnsi="Times New Roman"/>
          <w:sz w:val="28"/>
          <w:szCs w:val="28"/>
        </w:rPr>
        <w:t>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w:t>
      </w:r>
    </w:p>
    <w:p w14:paraId="3461B316" w14:textId="77777777" w:rsidR="00BA5C1C" w:rsidRPr="00C94DAC" w:rsidRDefault="00BA5C1C" w:rsidP="00BA5C1C">
      <w:pPr>
        <w:spacing w:after="0"/>
        <w:ind w:right="-284" w:firstLine="360"/>
        <w:jc w:val="both"/>
        <w:rPr>
          <w:rFonts w:ascii="Times New Roman" w:hAnsi="Times New Roman"/>
          <w:sz w:val="28"/>
          <w:szCs w:val="28"/>
        </w:rPr>
      </w:pPr>
      <w:r w:rsidRPr="00C94DAC">
        <w:rPr>
          <w:rFonts w:ascii="Times New Roman" w:hAnsi="Times New Roman"/>
          <w:sz w:val="28"/>
          <w:szCs w:val="28"/>
        </w:rPr>
        <w:t>В таких зонах необходимо воздерживаться от таких действий, которые способствуют нанесению вреда строениям канализационной системы:</w:t>
      </w:r>
    </w:p>
    <w:p w14:paraId="23201C6D" w14:textId="77777777" w:rsidR="00BA5C1C" w:rsidRPr="00C94DAC" w:rsidRDefault="00BA5C1C" w:rsidP="00BA5C1C">
      <w:pPr>
        <w:numPr>
          <w:ilvl w:val="0"/>
          <w:numId w:val="1"/>
        </w:numPr>
        <w:spacing w:after="0"/>
        <w:ind w:right="-284"/>
        <w:jc w:val="both"/>
        <w:rPr>
          <w:rFonts w:ascii="Times New Roman" w:hAnsi="Times New Roman"/>
          <w:sz w:val="28"/>
          <w:szCs w:val="28"/>
        </w:rPr>
      </w:pPr>
      <w:r w:rsidRPr="00C94DAC">
        <w:rPr>
          <w:rFonts w:ascii="Times New Roman" w:hAnsi="Times New Roman"/>
          <w:sz w:val="28"/>
          <w:szCs w:val="28"/>
        </w:rPr>
        <w:t>высаживать деревья;</w:t>
      </w:r>
    </w:p>
    <w:p w14:paraId="21EF3560" w14:textId="77777777" w:rsidR="00BA5C1C" w:rsidRPr="00C94DAC" w:rsidRDefault="00BA5C1C" w:rsidP="00BA5C1C">
      <w:pPr>
        <w:numPr>
          <w:ilvl w:val="0"/>
          <w:numId w:val="1"/>
        </w:numPr>
        <w:spacing w:after="0"/>
        <w:ind w:right="-284"/>
        <w:jc w:val="both"/>
        <w:rPr>
          <w:rFonts w:ascii="Times New Roman" w:hAnsi="Times New Roman"/>
          <w:sz w:val="28"/>
          <w:szCs w:val="28"/>
        </w:rPr>
      </w:pPr>
      <w:r w:rsidRPr="00C94DAC">
        <w:rPr>
          <w:rFonts w:ascii="Times New Roman" w:hAnsi="Times New Roman"/>
          <w:sz w:val="28"/>
          <w:szCs w:val="28"/>
        </w:rPr>
        <w:t>препятствовать проходу к коммуникационным сооружениям отводящей сети;</w:t>
      </w:r>
    </w:p>
    <w:p w14:paraId="70DF6B0E" w14:textId="77777777" w:rsidR="00BA5C1C" w:rsidRPr="00C94DAC" w:rsidRDefault="00BA5C1C" w:rsidP="00BA5C1C">
      <w:pPr>
        <w:numPr>
          <w:ilvl w:val="0"/>
          <w:numId w:val="1"/>
        </w:numPr>
        <w:spacing w:after="0"/>
        <w:ind w:right="-284"/>
        <w:jc w:val="both"/>
        <w:rPr>
          <w:rFonts w:ascii="Times New Roman" w:hAnsi="Times New Roman"/>
          <w:sz w:val="28"/>
          <w:szCs w:val="28"/>
        </w:rPr>
      </w:pPr>
      <w:r w:rsidRPr="00C94DAC">
        <w:rPr>
          <w:rFonts w:ascii="Times New Roman" w:hAnsi="Times New Roman"/>
          <w:sz w:val="28"/>
          <w:szCs w:val="28"/>
        </w:rPr>
        <w:t>производить склад материалов;</w:t>
      </w:r>
    </w:p>
    <w:p w14:paraId="461AE75B" w14:textId="77777777" w:rsidR="00BA5C1C" w:rsidRPr="00C94DAC" w:rsidRDefault="00BA5C1C" w:rsidP="00BA5C1C">
      <w:pPr>
        <w:numPr>
          <w:ilvl w:val="0"/>
          <w:numId w:val="1"/>
        </w:numPr>
        <w:spacing w:after="0"/>
        <w:ind w:right="-284"/>
        <w:jc w:val="both"/>
        <w:rPr>
          <w:rFonts w:ascii="Times New Roman" w:hAnsi="Times New Roman"/>
          <w:sz w:val="28"/>
          <w:szCs w:val="28"/>
        </w:rPr>
      </w:pPr>
      <w:r w:rsidRPr="00C94DAC">
        <w:rPr>
          <w:rFonts w:ascii="Times New Roman" w:hAnsi="Times New Roman"/>
          <w:sz w:val="28"/>
          <w:szCs w:val="28"/>
        </w:rPr>
        <w:t>заниматься строительными, шахтными, взрывными, свайными работами;</w:t>
      </w:r>
    </w:p>
    <w:p w14:paraId="112A5DDC" w14:textId="77777777" w:rsidR="00BA5C1C" w:rsidRPr="00C94DAC" w:rsidRDefault="00BA5C1C" w:rsidP="00BA5C1C">
      <w:pPr>
        <w:numPr>
          <w:ilvl w:val="0"/>
          <w:numId w:val="1"/>
        </w:numPr>
        <w:spacing w:after="0"/>
        <w:ind w:right="-284"/>
        <w:jc w:val="both"/>
        <w:rPr>
          <w:rFonts w:ascii="Times New Roman" w:hAnsi="Times New Roman"/>
          <w:sz w:val="28"/>
          <w:szCs w:val="28"/>
        </w:rPr>
      </w:pPr>
      <w:r w:rsidRPr="00C94DAC">
        <w:rPr>
          <w:rFonts w:ascii="Times New Roman" w:hAnsi="Times New Roman"/>
          <w:sz w:val="28"/>
          <w:szCs w:val="28"/>
        </w:rPr>
        <w:t>производить без разрешения владельца канализационной сети грузоподъемные работы около строений;</w:t>
      </w:r>
    </w:p>
    <w:p w14:paraId="215F858F" w14:textId="77777777" w:rsidR="00BA5C1C" w:rsidRPr="00C94DAC" w:rsidRDefault="00BA5C1C" w:rsidP="00BA5C1C">
      <w:pPr>
        <w:numPr>
          <w:ilvl w:val="0"/>
          <w:numId w:val="1"/>
        </w:numPr>
        <w:spacing w:after="0"/>
        <w:ind w:right="-284"/>
        <w:jc w:val="both"/>
        <w:rPr>
          <w:rFonts w:ascii="Times New Roman" w:hAnsi="Times New Roman"/>
          <w:sz w:val="28"/>
          <w:szCs w:val="28"/>
        </w:rPr>
      </w:pPr>
      <w:r w:rsidRPr="00C94DAC">
        <w:rPr>
          <w:rFonts w:ascii="Times New Roman" w:hAnsi="Times New Roman"/>
          <w:sz w:val="28"/>
          <w:szCs w:val="28"/>
        </w:rPr>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14:paraId="6893811C" w14:textId="77777777" w:rsidR="00BA5C1C" w:rsidRPr="00C94DAC" w:rsidRDefault="00BA5C1C" w:rsidP="00BA5C1C">
      <w:pPr>
        <w:spacing w:after="0"/>
        <w:ind w:right="-284" w:firstLine="360"/>
        <w:jc w:val="both"/>
        <w:rPr>
          <w:rFonts w:ascii="Times New Roman" w:hAnsi="Times New Roman"/>
          <w:sz w:val="28"/>
          <w:szCs w:val="28"/>
        </w:rPr>
      </w:pPr>
      <w:r w:rsidRPr="00C94DAC">
        <w:rPr>
          <w:rFonts w:ascii="Times New Roman" w:hAnsi="Times New Roman"/>
          <w:sz w:val="28"/>
          <w:szCs w:val="28"/>
        </w:rPr>
        <w:t>Проектирование и создание СЗЗ очистных сооружений — обязательный этап строительства любого объекта, который в процессе своей функциональности будет оказывать влияние на окружающую среду обитания и здоровье человека. К таким сооружениям относятся объекты I–III классов опасности.</w:t>
      </w:r>
    </w:p>
    <w:p w14:paraId="7DCCF7EB" w14:textId="77777777" w:rsidR="00BA5C1C" w:rsidRPr="00C94DAC" w:rsidRDefault="00BA5C1C" w:rsidP="00BA5C1C">
      <w:pPr>
        <w:spacing w:after="0"/>
        <w:ind w:right="-284" w:firstLine="360"/>
        <w:jc w:val="both"/>
        <w:rPr>
          <w:rFonts w:ascii="Times New Roman" w:hAnsi="Times New Roman"/>
          <w:sz w:val="28"/>
          <w:szCs w:val="28"/>
        </w:rPr>
      </w:pPr>
      <w:r w:rsidRPr="00C94DAC">
        <w:rPr>
          <w:rFonts w:ascii="Times New Roman" w:hAnsi="Times New Roman"/>
          <w:sz w:val="28"/>
          <w:szCs w:val="28"/>
        </w:rPr>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14:paraId="3B4FF007"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Проект санитарно-защитной зоны обязаны разрабатывать предприятия, относящиеся к объектам I–III классов опасности.</w:t>
      </w:r>
    </w:p>
    <w:p w14:paraId="04B8078D" w14:textId="77777777" w:rsidR="00BA5C1C" w:rsidRPr="00C94DAC" w:rsidRDefault="00BA5C1C" w:rsidP="00BA5C1C">
      <w:pPr>
        <w:spacing w:after="0"/>
        <w:ind w:right="-284" w:firstLine="360"/>
        <w:jc w:val="both"/>
        <w:rPr>
          <w:rFonts w:ascii="Times New Roman" w:hAnsi="Times New Roman"/>
          <w:sz w:val="28"/>
          <w:szCs w:val="28"/>
        </w:rPr>
      </w:pPr>
      <w:r w:rsidRPr="00C94DAC">
        <w:rPr>
          <w:rFonts w:ascii="Times New Roman" w:hAnsi="Times New Roman"/>
          <w:sz w:val="28"/>
          <w:szCs w:val="28"/>
        </w:rPr>
        <w:t>Основные этапы разработки проекта санитарно-защитных зон (ССЗ).</w:t>
      </w:r>
    </w:p>
    <w:p w14:paraId="230658E2" w14:textId="77777777" w:rsidR="00BA5C1C" w:rsidRPr="00C94DAC" w:rsidRDefault="00BA5C1C" w:rsidP="00BA5C1C">
      <w:pPr>
        <w:spacing w:after="0"/>
        <w:ind w:right="-284" w:firstLine="709"/>
        <w:jc w:val="both"/>
        <w:rPr>
          <w:rFonts w:ascii="Times New Roman" w:hAnsi="Times New Roman"/>
          <w:sz w:val="28"/>
          <w:szCs w:val="28"/>
        </w:rPr>
      </w:pPr>
      <w:r w:rsidRPr="00C94DAC">
        <w:rPr>
          <w:rFonts w:ascii="Times New Roman" w:hAnsi="Times New Roman"/>
          <w:sz w:val="28"/>
          <w:szCs w:val="28"/>
        </w:rPr>
        <w:t>Разработка проекта организации санитарно-защитной зоны включает следующие основные этапы:</w:t>
      </w:r>
    </w:p>
    <w:p w14:paraId="458C9378" w14:textId="77777777" w:rsidR="00BA5C1C" w:rsidRPr="00C94DAC" w:rsidRDefault="00BA5C1C" w:rsidP="00BA5C1C">
      <w:pPr>
        <w:numPr>
          <w:ilvl w:val="0"/>
          <w:numId w:val="2"/>
        </w:numPr>
        <w:spacing w:after="0"/>
        <w:ind w:right="-284"/>
        <w:jc w:val="both"/>
        <w:rPr>
          <w:rFonts w:ascii="Times New Roman" w:hAnsi="Times New Roman"/>
          <w:sz w:val="28"/>
          <w:szCs w:val="28"/>
        </w:rPr>
      </w:pPr>
      <w:r w:rsidRPr="00C94DAC">
        <w:rPr>
          <w:rFonts w:ascii="Times New Roman" w:hAnsi="Times New Roman"/>
          <w:sz w:val="28"/>
          <w:szCs w:val="28"/>
        </w:rPr>
        <w:lastRenderedPageBreak/>
        <w:t>составление и согласование задания на разработку проекта;</w:t>
      </w:r>
    </w:p>
    <w:p w14:paraId="3D02335E" w14:textId="77777777" w:rsidR="00BA5C1C" w:rsidRPr="00C94DAC" w:rsidRDefault="00BA5C1C" w:rsidP="00BA5C1C">
      <w:pPr>
        <w:numPr>
          <w:ilvl w:val="0"/>
          <w:numId w:val="2"/>
        </w:numPr>
        <w:spacing w:after="0"/>
        <w:ind w:right="-284"/>
        <w:jc w:val="both"/>
        <w:rPr>
          <w:rFonts w:ascii="Times New Roman" w:hAnsi="Times New Roman"/>
          <w:sz w:val="28"/>
          <w:szCs w:val="28"/>
        </w:rPr>
      </w:pPr>
      <w:r w:rsidRPr="00C94DAC">
        <w:rPr>
          <w:rFonts w:ascii="Times New Roman" w:hAnsi="Times New Roman"/>
          <w:sz w:val="28"/>
          <w:szCs w:val="28"/>
        </w:rPr>
        <w:t>разработку проекта организации СЗЗ;</w:t>
      </w:r>
    </w:p>
    <w:p w14:paraId="18796FA6" w14:textId="77777777" w:rsidR="00BA5C1C" w:rsidRPr="00C94DAC" w:rsidRDefault="00BA5C1C" w:rsidP="00BA5C1C">
      <w:pPr>
        <w:numPr>
          <w:ilvl w:val="0"/>
          <w:numId w:val="2"/>
        </w:numPr>
        <w:spacing w:after="0"/>
        <w:ind w:right="-284"/>
        <w:jc w:val="both"/>
        <w:rPr>
          <w:rFonts w:ascii="Times New Roman" w:hAnsi="Times New Roman"/>
          <w:sz w:val="28"/>
          <w:szCs w:val="28"/>
        </w:rPr>
      </w:pPr>
      <w:r w:rsidRPr="00C94DAC">
        <w:rPr>
          <w:rFonts w:ascii="Times New Roman" w:hAnsi="Times New Roman"/>
          <w:sz w:val="28"/>
          <w:szCs w:val="28"/>
        </w:rPr>
        <w:t>согласование проекта организации СЗЗ.</w:t>
      </w:r>
    </w:p>
    <w:p w14:paraId="05BCE643" w14:textId="77777777" w:rsidR="00BA5C1C" w:rsidRPr="00C94DAC" w:rsidRDefault="00BA5C1C" w:rsidP="00BA5C1C">
      <w:pPr>
        <w:spacing w:after="0"/>
        <w:ind w:right="-284" w:firstLine="360"/>
        <w:jc w:val="both"/>
        <w:rPr>
          <w:rFonts w:ascii="Times New Roman" w:hAnsi="Times New Roman"/>
          <w:sz w:val="28"/>
          <w:szCs w:val="28"/>
        </w:rPr>
      </w:pPr>
      <w:r w:rsidRPr="00C94DAC">
        <w:rPr>
          <w:rFonts w:ascii="Times New Roman" w:hAnsi="Times New Roman"/>
          <w:sz w:val="28"/>
          <w:szCs w:val="28"/>
        </w:rPr>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14:paraId="3ADA393C" w14:textId="77777777" w:rsidR="00BA5C1C" w:rsidRPr="00C94DAC" w:rsidRDefault="00BA5C1C" w:rsidP="00BA5C1C">
      <w:pPr>
        <w:spacing w:after="0"/>
        <w:ind w:right="-284" w:firstLine="360"/>
        <w:jc w:val="both"/>
        <w:rPr>
          <w:rFonts w:ascii="Times New Roman" w:hAnsi="Times New Roman"/>
          <w:sz w:val="28"/>
          <w:szCs w:val="28"/>
        </w:rPr>
      </w:pPr>
      <w:r w:rsidRPr="00C94DAC">
        <w:rPr>
          <w:rFonts w:ascii="Times New Roman" w:hAnsi="Times New Roman"/>
          <w:sz w:val="28"/>
          <w:szCs w:val="28"/>
        </w:rPr>
        <w:t>При обосновании предложений по строительству и реконструкции объектов централизованной системы водоотведения решаются следующие задачи:</w:t>
      </w:r>
    </w:p>
    <w:p w14:paraId="60D282AB"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14:paraId="06EBCC17"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организация централизованного водоотведения на территории, где оно отсутствует;</w:t>
      </w:r>
    </w:p>
    <w:p w14:paraId="1F014C66" w14:textId="77777777" w:rsidR="00BA5C1C" w:rsidRPr="00C94DAC" w:rsidRDefault="00BA5C1C" w:rsidP="00BA5C1C">
      <w:pPr>
        <w:spacing w:after="0"/>
        <w:ind w:right="-284"/>
        <w:jc w:val="both"/>
        <w:rPr>
          <w:rFonts w:ascii="Times New Roman" w:hAnsi="Times New Roman"/>
          <w:sz w:val="28"/>
          <w:szCs w:val="28"/>
        </w:rPr>
      </w:pPr>
      <w:r w:rsidRPr="00C94DAC">
        <w:rPr>
          <w:rFonts w:ascii="Times New Roman" w:hAnsi="Times New Roman"/>
          <w:sz w:val="28"/>
          <w:szCs w:val="28"/>
        </w:rPr>
        <w:t>- сокращение сбросов и организация возврата очищенных сточных вод на технические нужды.</w:t>
      </w:r>
    </w:p>
    <w:p w14:paraId="0FDCA7D2" w14:textId="77777777" w:rsidR="00BA5C1C" w:rsidRPr="00C94DAC" w:rsidRDefault="00BA5C1C" w:rsidP="00BA5C1C">
      <w:pPr>
        <w:tabs>
          <w:tab w:val="left" w:pos="692"/>
          <w:tab w:val="center" w:pos="5174"/>
        </w:tabs>
        <w:spacing w:after="0"/>
        <w:ind w:right="-284"/>
        <w:jc w:val="center"/>
        <w:rPr>
          <w:rFonts w:ascii="Times New Roman" w:hAnsi="Times New Roman"/>
          <w:b/>
          <w:sz w:val="28"/>
          <w:szCs w:val="28"/>
        </w:rPr>
      </w:pPr>
      <w:r w:rsidRPr="00C94DAC">
        <w:rPr>
          <w:rFonts w:ascii="Times New Roman" w:eastAsia="TimesNewRomanPS-BoldMT" w:hAnsi="Times New Roman"/>
          <w:b/>
          <w:sz w:val="28"/>
          <w:szCs w:val="28"/>
        </w:rPr>
        <w:t>2.5. ЭКОЛОГИЧЕСКИЕ АСПЕКТЫ МЕРОПРИЯТИЙ ПО СТРОИТЕЛЬСТВУ И РЕКОНСТРУКЦИИ ОБЪЕКТОВ ЦЕНТРАЛИЗОВАННОЙ СИСТЕМЫ ВОДООТВЕДЕНИЯ</w:t>
      </w:r>
    </w:p>
    <w:p w14:paraId="1F1ED0B3"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eastAsia="TimesNewRomanPS-BoldMT" w:hAnsi="Times New Roman"/>
          <w:b/>
          <w:iCs/>
          <w:sz w:val="28"/>
          <w:szCs w:val="28"/>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14:paraId="31F72D01" w14:textId="7C1EB092" w:rsidR="00BA5C1C" w:rsidRPr="00C94DAC" w:rsidRDefault="00BA5C1C" w:rsidP="00BA5C1C">
      <w:pPr>
        <w:spacing w:after="0"/>
        <w:ind w:right="-284" w:firstLine="708"/>
        <w:jc w:val="both"/>
        <w:rPr>
          <w:rFonts w:ascii="Times New Roman" w:hAnsi="Times New Roman"/>
          <w:bCs/>
          <w:sz w:val="28"/>
          <w:szCs w:val="28"/>
          <w:lang w:eastAsia="ru-RU"/>
        </w:rPr>
      </w:pPr>
      <w:r w:rsidRPr="00C94DAC">
        <w:rPr>
          <w:rFonts w:ascii="Times New Roman" w:hAnsi="Times New Roman"/>
          <w:bCs/>
          <w:sz w:val="28"/>
          <w:szCs w:val="28"/>
          <w:lang w:eastAsia="ru-RU"/>
        </w:rPr>
        <w:t>Для снижения вредного воздействия на водный бассейн необходимо проводить</w:t>
      </w:r>
      <w:r>
        <w:rPr>
          <w:rFonts w:ascii="Times New Roman" w:hAnsi="Times New Roman"/>
          <w:bCs/>
          <w:sz w:val="28"/>
          <w:szCs w:val="28"/>
          <w:lang w:eastAsia="ru-RU"/>
        </w:rPr>
        <w:t xml:space="preserve"> </w:t>
      </w:r>
      <w:r w:rsidRPr="00C94DAC">
        <w:rPr>
          <w:rFonts w:ascii="Times New Roman" w:hAnsi="Times New Roman"/>
          <w:bCs/>
          <w:sz w:val="28"/>
          <w:szCs w:val="28"/>
          <w:lang w:eastAsia="ru-RU"/>
        </w:rPr>
        <w:t>реконструкцию существующих сооружений канализации с внедрением новых</w:t>
      </w:r>
      <w:r>
        <w:rPr>
          <w:rFonts w:ascii="Times New Roman" w:hAnsi="Times New Roman"/>
          <w:bCs/>
          <w:sz w:val="28"/>
          <w:szCs w:val="28"/>
          <w:lang w:eastAsia="ru-RU"/>
        </w:rPr>
        <w:t xml:space="preserve"> </w:t>
      </w:r>
      <w:r w:rsidRPr="00C94DAC">
        <w:rPr>
          <w:rFonts w:ascii="Times New Roman" w:hAnsi="Times New Roman"/>
          <w:bCs/>
          <w:sz w:val="28"/>
          <w:szCs w:val="28"/>
          <w:lang w:eastAsia="ru-RU"/>
        </w:rPr>
        <w:t xml:space="preserve">технологий. </w:t>
      </w:r>
    </w:p>
    <w:p w14:paraId="72865BD2" w14:textId="2D70A710" w:rsidR="00BA5C1C" w:rsidRDefault="00BA5C1C" w:rsidP="00BA5C1C">
      <w:pPr>
        <w:spacing w:after="0"/>
        <w:ind w:right="-284" w:firstLine="708"/>
        <w:jc w:val="both"/>
        <w:rPr>
          <w:rFonts w:ascii="Times New Roman" w:hAnsi="Times New Roman"/>
          <w:bCs/>
          <w:sz w:val="28"/>
          <w:szCs w:val="28"/>
          <w:lang w:eastAsia="ru-RU"/>
        </w:rPr>
      </w:pPr>
      <w:r w:rsidRPr="00C94DAC">
        <w:rPr>
          <w:rFonts w:ascii="Times New Roman" w:hAnsi="Times New Roman"/>
          <w:bCs/>
          <w:sz w:val="28"/>
          <w:szCs w:val="28"/>
          <w:lang w:eastAsia="ru-RU"/>
        </w:rPr>
        <w:t>Так, реконструкция оборудования и коммуникаций вторичных отстойников и насосной станции активного ила, строительство дополнительной секции аэротенка позволят довести показатели очистки по биогенным элементам до требований к сбросу в водоприемник.</w:t>
      </w:r>
    </w:p>
    <w:p w14:paraId="55C5EBC6" w14:textId="77777777" w:rsidR="00BA5C1C" w:rsidRPr="00C94DAC" w:rsidRDefault="00BA5C1C" w:rsidP="00BA5C1C">
      <w:pPr>
        <w:spacing w:after="0"/>
        <w:ind w:right="-284" w:firstLine="708"/>
        <w:jc w:val="both"/>
        <w:rPr>
          <w:rFonts w:ascii="Times New Roman" w:hAnsi="Times New Roman"/>
          <w:bCs/>
          <w:sz w:val="28"/>
          <w:szCs w:val="28"/>
          <w:lang w:eastAsia="ru-RU"/>
        </w:rPr>
      </w:pPr>
    </w:p>
    <w:p w14:paraId="277D8D0A" w14:textId="77777777" w:rsidR="00BA5C1C" w:rsidRPr="00C94DAC" w:rsidRDefault="00BA5C1C" w:rsidP="00BA5C1C">
      <w:pPr>
        <w:spacing w:after="0"/>
        <w:ind w:right="-284" w:firstLine="708"/>
        <w:jc w:val="both"/>
        <w:rPr>
          <w:rFonts w:ascii="Times New Roman" w:hAnsi="Times New Roman"/>
          <w:b/>
          <w:sz w:val="28"/>
          <w:szCs w:val="28"/>
        </w:rPr>
      </w:pPr>
      <w:r w:rsidRPr="00C94DAC">
        <w:rPr>
          <w:rFonts w:ascii="Times New Roman" w:hAnsi="Times New Roman"/>
          <w:b/>
          <w:sz w:val="28"/>
          <w:szCs w:val="28"/>
        </w:rPr>
        <w:t>2.5.2. Сведения о применении методов, безопасных для окружающей среды, при утилизации осадков сточных вод</w:t>
      </w:r>
    </w:p>
    <w:p w14:paraId="169874F4"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14:paraId="71CB7095"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14:paraId="24AAE9F5"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lastRenderedPageBreak/>
        <w:t>Прибрежные защитные полосы должны быть заняты древесно-кустарниковой растительностью.</w:t>
      </w:r>
    </w:p>
    <w:p w14:paraId="4BDE3026"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14:paraId="25E9FAF9"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Предусмотрены следующие мероприятия по охране водной среды:</w:t>
      </w:r>
    </w:p>
    <w:p w14:paraId="1C4DDBC8"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 вынос временных гаражей из прибрежной зоны;</w:t>
      </w:r>
    </w:p>
    <w:p w14:paraId="71F53968"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-организация водоохранных зон и прибрежных защитных полос;</w:t>
      </w:r>
    </w:p>
    <w:p w14:paraId="67A83BFF"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-предотвращение заиливания и заболачивания прибрежных территорий;</w:t>
      </w:r>
    </w:p>
    <w:p w14:paraId="3C129129" w14:textId="2EE3A6D3"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Организация контроля уровня загрязнения</w:t>
      </w:r>
      <w:r>
        <w:rPr>
          <w:rFonts w:ascii="Times New Roman" w:hAnsi="Times New Roman"/>
          <w:bCs/>
          <w:sz w:val="28"/>
          <w:szCs w:val="28"/>
          <w:lang w:val="x-none" w:eastAsia="ru-RU"/>
        </w:rPr>
        <w:t xml:space="preserve"> </w:t>
      </w:r>
      <w:r w:rsidRPr="00C94DAC">
        <w:rPr>
          <w:rFonts w:ascii="Times New Roman" w:hAnsi="Times New Roman"/>
          <w:bCs/>
          <w:sz w:val="28"/>
          <w:szCs w:val="28"/>
          <w:lang w:val="x-none" w:eastAsia="ru-RU"/>
        </w:rPr>
        <w:t>поверхностных и грунтовых вод.</w:t>
      </w:r>
    </w:p>
    <w:p w14:paraId="2F579E79" w14:textId="77777777"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hAnsi="Times New Roman"/>
          <w:bCs/>
          <w:sz w:val="28"/>
          <w:szCs w:val="28"/>
          <w:lang w:val="x-none" w:eastAsia="ru-RU"/>
        </w:rPr>
        <w:t xml:space="preserve">Все эти мероприятия должны значительно улучшить состояние водных ресурсов </w:t>
      </w:r>
      <w:r w:rsidRPr="00C94DAC">
        <w:rPr>
          <w:rFonts w:ascii="Times New Roman" w:hAnsi="Times New Roman"/>
          <w:sz w:val="28"/>
          <w:szCs w:val="28"/>
          <w:lang w:val="x-none" w:eastAsia="ar-SA"/>
        </w:rPr>
        <w:t xml:space="preserve">Сельского поселения Новоспасский </w:t>
      </w:r>
      <w:r w:rsidRPr="00C94DAC">
        <w:rPr>
          <w:rFonts w:ascii="Times New Roman" w:hAnsi="Times New Roman"/>
          <w:bCs/>
          <w:sz w:val="28"/>
          <w:szCs w:val="28"/>
          <w:lang w:val="x-none" w:eastAsia="ru-RU"/>
        </w:rPr>
        <w:t>.</w:t>
      </w:r>
    </w:p>
    <w:p w14:paraId="4F6753DC" w14:textId="77777777" w:rsidR="00BA5C1C" w:rsidRPr="00C94DAC" w:rsidRDefault="00BA5C1C" w:rsidP="00BA5C1C">
      <w:pPr>
        <w:autoSpaceDE w:val="0"/>
        <w:autoSpaceDN w:val="0"/>
        <w:adjustRightInd w:val="0"/>
        <w:spacing w:after="0"/>
        <w:ind w:right="-284" w:firstLine="709"/>
        <w:jc w:val="both"/>
        <w:rPr>
          <w:rFonts w:ascii="Times New Roman" w:eastAsia="TimesNewRomanPS-BoldMT" w:hAnsi="Times New Roman"/>
          <w:sz w:val="28"/>
          <w:szCs w:val="28"/>
          <w:lang w:val="x-none"/>
        </w:rPr>
      </w:pPr>
      <w:r w:rsidRPr="00C94DAC">
        <w:rPr>
          <w:rFonts w:ascii="Times New Roman" w:eastAsia="TimesNewRomanPS-BoldMT" w:hAnsi="Times New Roman"/>
          <w:sz w:val="28"/>
          <w:szCs w:val="28"/>
          <w:lang w:val="x-none"/>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14:paraId="4A08F8D6" w14:textId="4AAFFAF9" w:rsidR="00BA5C1C" w:rsidRPr="00C94DAC" w:rsidRDefault="00BA5C1C" w:rsidP="00BA5C1C">
      <w:pPr>
        <w:autoSpaceDE w:val="0"/>
        <w:autoSpaceDN w:val="0"/>
        <w:adjustRightInd w:val="0"/>
        <w:spacing w:after="0"/>
        <w:ind w:right="-284" w:firstLine="709"/>
        <w:jc w:val="both"/>
        <w:rPr>
          <w:rFonts w:ascii="Times New Roman" w:hAnsi="Times New Roman"/>
          <w:bCs/>
          <w:sz w:val="28"/>
          <w:szCs w:val="28"/>
          <w:lang w:val="x-none" w:eastAsia="ru-RU"/>
        </w:rPr>
      </w:pPr>
      <w:r w:rsidRPr="00C94DAC">
        <w:rPr>
          <w:rFonts w:ascii="Times New Roman" w:eastAsia="TimesNewRomanPS-BoldMT" w:hAnsi="Times New Roman"/>
          <w:sz w:val="28"/>
          <w:szCs w:val="28"/>
          <w:lang w:val="x-none"/>
        </w:rPr>
        <w:t xml:space="preserve">При сбросе очищенных сточных вод в поверхностные водоемы следует руководствоваться </w:t>
      </w:r>
      <w:r w:rsidR="00C51389">
        <w:rPr>
          <w:rFonts w:ascii="Times New Roman" w:eastAsia="TimesNewRomanPS-BoldMT" w:hAnsi="Times New Roman"/>
          <w:sz w:val="28"/>
          <w:szCs w:val="28"/>
          <w:lang w:val="x-none"/>
        </w:rPr>
        <w:t>«</w:t>
      </w:r>
      <w:r w:rsidRPr="00C94DAC">
        <w:rPr>
          <w:rFonts w:ascii="Times New Roman" w:eastAsia="TimesNewRomanPS-BoldMT" w:hAnsi="Times New Roman"/>
          <w:sz w:val="28"/>
          <w:szCs w:val="28"/>
          <w:lang w:val="x-none"/>
        </w:rPr>
        <w:t>Правилами охраны водоемов от загрязнения сточными водами</w:t>
      </w:r>
      <w:r w:rsidR="00C51389">
        <w:rPr>
          <w:rFonts w:ascii="Times New Roman" w:eastAsia="TimesNewRomanPS-BoldMT" w:hAnsi="Times New Roman"/>
          <w:sz w:val="28"/>
          <w:szCs w:val="28"/>
          <w:lang w:val="x-none"/>
        </w:rPr>
        <w:t>»</w:t>
      </w:r>
      <w:r w:rsidRPr="00C94DAC">
        <w:rPr>
          <w:rFonts w:ascii="Times New Roman" w:eastAsia="TimesNewRomanPS-BoldMT" w:hAnsi="Times New Roman"/>
          <w:sz w:val="28"/>
          <w:szCs w:val="28"/>
          <w:lang w:val="x-none"/>
        </w:rPr>
        <w:t xml:space="preserve">, а также требованиями СанПиН 4630-88 </w:t>
      </w:r>
      <w:r w:rsidR="00C51389">
        <w:rPr>
          <w:rFonts w:ascii="Times New Roman" w:eastAsia="TimesNewRomanPS-BoldMT" w:hAnsi="Times New Roman"/>
          <w:sz w:val="28"/>
          <w:szCs w:val="28"/>
          <w:lang w:val="x-none"/>
        </w:rPr>
        <w:t>«</w:t>
      </w:r>
      <w:r w:rsidRPr="00C94DAC">
        <w:rPr>
          <w:rFonts w:ascii="Times New Roman" w:eastAsia="TimesNewRomanPS-BoldMT" w:hAnsi="Times New Roman"/>
          <w:sz w:val="28"/>
          <w:szCs w:val="28"/>
          <w:lang w:val="x-none"/>
        </w:rPr>
        <w:t>Охраны поверхностных вод от загрязнения</w:t>
      </w:r>
      <w:r w:rsidR="00C51389">
        <w:rPr>
          <w:rFonts w:ascii="Times New Roman" w:eastAsia="TimesNewRomanPS-BoldMT" w:hAnsi="Times New Roman"/>
          <w:sz w:val="28"/>
          <w:szCs w:val="28"/>
          <w:lang w:val="x-none"/>
        </w:rPr>
        <w:t>»</w:t>
      </w:r>
      <w:r w:rsidRPr="00C94DAC">
        <w:rPr>
          <w:rFonts w:ascii="Times New Roman" w:eastAsia="TimesNewRomanPS-BoldMT" w:hAnsi="Times New Roman"/>
          <w:sz w:val="28"/>
          <w:szCs w:val="28"/>
          <w:lang w:val="x-none"/>
        </w:rPr>
        <w:t>.</w:t>
      </w:r>
    </w:p>
    <w:p w14:paraId="553F0262"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14:paraId="6D4B3EDE"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14:paraId="7AB7BF9C" w14:textId="77777777" w:rsidR="00BA5C1C" w:rsidRPr="00C94DA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14:paraId="763EB257" w14:textId="7BE89133" w:rsidR="00BA5C1C" w:rsidRDefault="00BA5C1C" w:rsidP="00BA5C1C">
      <w:pPr>
        <w:spacing w:after="0"/>
        <w:ind w:right="-284" w:firstLine="708"/>
        <w:jc w:val="both"/>
        <w:rPr>
          <w:rFonts w:ascii="Times New Roman" w:hAnsi="Times New Roman"/>
          <w:sz w:val="28"/>
          <w:szCs w:val="28"/>
        </w:rPr>
      </w:pPr>
      <w:r w:rsidRPr="00C94DAC">
        <w:rPr>
          <w:rFonts w:ascii="Times New Roman" w:hAnsi="Times New Roman"/>
          <w:sz w:val="28"/>
          <w:szCs w:val="28"/>
        </w:rPr>
        <w:t xml:space="preserve">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w:t>
      </w:r>
      <w:r w:rsidRPr="00C94DAC">
        <w:rPr>
          <w:rFonts w:ascii="Times New Roman" w:hAnsi="Times New Roman"/>
          <w:sz w:val="28"/>
          <w:szCs w:val="28"/>
        </w:rPr>
        <w:lastRenderedPageBreak/>
        <w:t>поверхности земли не должна превышать 3 м для возможности забора стоков ассенизационной машиной.</w:t>
      </w:r>
    </w:p>
    <w:p w14:paraId="2417504F" w14:textId="77777777" w:rsidR="00BA5C1C" w:rsidRPr="00C94DAC" w:rsidRDefault="00BA5C1C" w:rsidP="00BA5C1C">
      <w:pPr>
        <w:spacing w:after="0"/>
        <w:ind w:right="-284" w:firstLine="708"/>
        <w:jc w:val="both"/>
        <w:rPr>
          <w:rFonts w:ascii="Times New Roman" w:hAnsi="Times New Roman"/>
          <w:sz w:val="28"/>
          <w:szCs w:val="28"/>
        </w:rPr>
      </w:pPr>
    </w:p>
    <w:p w14:paraId="5E4C9862" w14:textId="77777777" w:rsidR="00BA5C1C" w:rsidRPr="00C94DAC" w:rsidRDefault="00BA5C1C" w:rsidP="00BA5C1C">
      <w:pPr>
        <w:spacing w:after="0"/>
        <w:ind w:right="-284"/>
        <w:jc w:val="center"/>
        <w:rPr>
          <w:rFonts w:ascii="Times New Roman" w:eastAsia="TimesNewRomanPS-BoldMT" w:hAnsi="Times New Roman"/>
          <w:b/>
          <w:sz w:val="28"/>
          <w:szCs w:val="28"/>
        </w:rPr>
      </w:pPr>
      <w:r w:rsidRPr="00C94DAC">
        <w:rPr>
          <w:rFonts w:ascii="Times New Roman" w:eastAsia="TimesNewRomanPS-BoldMT" w:hAnsi="Times New Roman"/>
          <w:b/>
          <w:sz w:val="28"/>
          <w:szCs w:val="28"/>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14:paraId="1538128B" w14:textId="7CF6DF0B"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Оценить объемы капитальных вложений в строительство </w:t>
      </w:r>
      <w:r w:rsidRPr="00BB1684">
        <w:rPr>
          <w:rFonts w:ascii="Times New Roman" w:hAnsi="Times New Roman"/>
          <w:color w:val="000000"/>
          <w:sz w:val="28"/>
          <w:szCs w:val="28"/>
          <w:lang w:eastAsia="ru-RU"/>
        </w:rPr>
        <w:t xml:space="preserve">реконструкцию и модернизацию объектов централизованных систем </w:t>
      </w:r>
      <w:r w:rsidR="00A0013F">
        <w:rPr>
          <w:rFonts w:ascii="Times New Roman" w:hAnsi="Times New Roman"/>
          <w:color w:val="000000"/>
          <w:sz w:val="28"/>
          <w:szCs w:val="28"/>
          <w:lang w:eastAsia="ru-RU"/>
        </w:rPr>
        <w:t>водоотведения</w:t>
      </w:r>
      <w:r>
        <w:rPr>
          <w:rFonts w:ascii="Times New Roman" w:hAnsi="Times New Roman"/>
          <w:color w:val="000000"/>
          <w:sz w:val="28"/>
          <w:szCs w:val="28"/>
          <w:lang w:eastAsia="ru-RU"/>
        </w:rPr>
        <w:t xml:space="preserve"> в данной схеме ВиВ можно двумя способами:</w:t>
      </w:r>
    </w:p>
    <w:p w14:paraId="232C23BB" w14:textId="77777777" w:rsidR="00BA5C1C" w:rsidRPr="00BB1684" w:rsidRDefault="00BA5C1C" w:rsidP="00BA5C1C">
      <w:pPr>
        <w:pStyle w:val="a8"/>
        <w:numPr>
          <w:ilvl w:val="0"/>
          <w:numId w:val="45"/>
        </w:numPr>
        <w:spacing w:after="0"/>
        <w:ind w:left="1134" w:hanging="567"/>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Информация об объеме инвестиций предоставляется источником финансирования;</w:t>
      </w:r>
    </w:p>
    <w:p w14:paraId="6F63907A" w14:textId="77777777" w:rsidR="00BA5C1C" w:rsidRPr="00BB1684" w:rsidRDefault="00BA5C1C" w:rsidP="00BA5C1C">
      <w:pPr>
        <w:pStyle w:val="a8"/>
        <w:numPr>
          <w:ilvl w:val="0"/>
          <w:numId w:val="45"/>
        </w:numPr>
        <w:spacing w:after="0"/>
        <w:ind w:left="1134" w:hanging="567"/>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Вероятный объем необходимых инвестиций будет рассчитан самостоятельно.</w:t>
      </w:r>
    </w:p>
    <w:p w14:paraId="59AA8677"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первом способе вся необходимая информация предоставляется и отражается в таблице 1.6.1.</w:t>
      </w:r>
    </w:p>
    <w:p w14:paraId="7DF55DAA"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Рассматривая второй способ оценки объема инвестиции расчет производится согласно законодательству РФ:</w:t>
      </w:r>
    </w:p>
    <w:p w14:paraId="49174C2D" w14:textId="1F5BB26F" w:rsidR="00BA5C1C" w:rsidRDefault="00BA5C1C" w:rsidP="00BA5C1C">
      <w:pPr>
        <w:pStyle w:val="a8"/>
        <w:numPr>
          <w:ilvl w:val="0"/>
          <w:numId w:val="46"/>
        </w:numPr>
        <w:spacing w:after="0"/>
        <w:ind w:left="1134" w:hanging="567"/>
        <w:jc w:val="both"/>
        <w:rPr>
          <w:rFonts w:ascii="Times New Roman" w:hAnsi="Times New Roman"/>
          <w:color w:val="000000"/>
          <w:sz w:val="28"/>
          <w:szCs w:val="28"/>
          <w:lang w:eastAsia="ru-RU"/>
        </w:rPr>
      </w:pPr>
      <w:r w:rsidRPr="00D86743">
        <w:rPr>
          <w:rFonts w:ascii="Times New Roman" w:hAnsi="Times New Roman"/>
          <w:color w:val="000000"/>
          <w:sz w:val="28"/>
          <w:szCs w:val="28"/>
          <w:lang w:eastAsia="ru-RU"/>
        </w:rPr>
        <w:t xml:space="preserve">Приказ Минстроя России от 29 мая 2019 г. № 314/пр </w:t>
      </w:r>
      <w:r w:rsidR="00C51389">
        <w:rPr>
          <w:rFonts w:ascii="Times New Roman" w:hAnsi="Times New Roman"/>
          <w:color w:val="000000"/>
          <w:sz w:val="28"/>
          <w:szCs w:val="28"/>
          <w:lang w:eastAsia="ru-RU"/>
        </w:rPr>
        <w:t>«</w:t>
      </w:r>
      <w:r w:rsidRPr="00D86743">
        <w:rPr>
          <w:rFonts w:ascii="Times New Roman" w:hAnsi="Times New Roman"/>
          <w:color w:val="000000"/>
          <w:sz w:val="28"/>
          <w:szCs w:val="28"/>
          <w:lang w:eastAsia="ru-RU"/>
        </w:rPr>
        <w:t>Об утверждении Методики разработки и применения укрупненных нормативов цены строительства, а также порядка их утверждения</w:t>
      </w:r>
      <w:r w:rsidR="00C51389">
        <w:rPr>
          <w:rFonts w:ascii="Times New Roman" w:hAnsi="Times New Roman"/>
          <w:color w:val="000000"/>
          <w:sz w:val="28"/>
          <w:szCs w:val="28"/>
          <w:lang w:eastAsia="ru-RU"/>
        </w:rPr>
        <w:t>»</w:t>
      </w:r>
      <w:r w:rsidRPr="00D86743">
        <w:rPr>
          <w:rFonts w:ascii="Times New Roman" w:hAnsi="Times New Roman"/>
          <w:color w:val="000000"/>
          <w:sz w:val="28"/>
          <w:szCs w:val="28"/>
          <w:lang w:eastAsia="ru-RU"/>
        </w:rPr>
        <w:t xml:space="preserve"> (для расчета типовых объектов по укрупненным нормативам);</w:t>
      </w:r>
    </w:p>
    <w:p w14:paraId="1DD23949" w14:textId="665EC32D" w:rsidR="00BA5C1C" w:rsidRPr="00D86743" w:rsidRDefault="00BA5C1C" w:rsidP="00BA5C1C">
      <w:pPr>
        <w:pStyle w:val="a8"/>
        <w:numPr>
          <w:ilvl w:val="0"/>
          <w:numId w:val="46"/>
        </w:numPr>
        <w:spacing w:after="0"/>
        <w:ind w:left="1134" w:hanging="567"/>
        <w:jc w:val="both"/>
        <w:rPr>
          <w:rFonts w:ascii="Times New Roman" w:hAnsi="Times New Roman"/>
          <w:color w:val="000000"/>
          <w:sz w:val="28"/>
          <w:szCs w:val="28"/>
          <w:lang w:eastAsia="ru-RU"/>
        </w:rPr>
      </w:pPr>
      <w:r w:rsidRPr="00D86743">
        <w:rPr>
          <w:rFonts w:ascii="Times New Roman" w:hAnsi="Times New Roman"/>
          <w:color w:val="000000"/>
          <w:sz w:val="28"/>
          <w:szCs w:val="28"/>
          <w:lang w:eastAsia="ru-RU"/>
        </w:rPr>
        <w:t>Приказ Министерства строительства и жилищно-коммунального хозяйства Российской Федерации от 02.03.2022 № 135/пр</w:t>
      </w:r>
      <w:r>
        <w:rPr>
          <w:rFonts w:ascii="Times New Roman" w:hAnsi="Times New Roman"/>
          <w:color w:val="000000"/>
          <w:sz w:val="28"/>
          <w:szCs w:val="28"/>
          <w:lang w:val="ru-RU" w:eastAsia="ru-RU"/>
        </w:rPr>
        <w:t xml:space="preserve"> </w:t>
      </w:r>
      <w:r w:rsidR="00C51389">
        <w:rPr>
          <w:rFonts w:ascii="Times New Roman" w:hAnsi="Times New Roman"/>
          <w:color w:val="000000"/>
          <w:sz w:val="28"/>
          <w:szCs w:val="28"/>
          <w:lang w:val="ru-RU" w:eastAsia="ru-RU"/>
        </w:rPr>
        <w:t>«</w:t>
      </w:r>
      <w:r w:rsidRPr="00D86743">
        <w:rPr>
          <w:rFonts w:ascii="Times New Roman" w:hAnsi="Times New Roman"/>
          <w:color w:val="000000"/>
          <w:sz w:val="28"/>
          <w:szCs w:val="28"/>
          <w:lang w:eastAsia="ru-RU"/>
        </w:rPr>
        <w: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w:t>
      </w:r>
      <w:r w:rsidR="00C51389">
        <w:rPr>
          <w:rFonts w:ascii="Times New Roman" w:hAnsi="Times New Roman"/>
          <w:color w:val="000000"/>
          <w:sz w:val="28"/>
          <w:szCs w:val="28"/>
          <w:lang w:val="ru-RU" w:eastAsia="ru-RU"/>
        </w:rPr>
        <w:t>»</w:t>
      </w:r>
      <w:r>
        <w:rPr>
          <w:rFonts w:ascii="Times New Roman" w:hAnsi="Times New Roman"/>
          <w:color w:val="000000"/>
          <w:sz w:val="28"/>
          <w:szCs w:val="28"/>
          <w:lang w:val="ru-RU" w:eastAsia="ru-RU"/>
        </w:rPr>
        <w:t xml:space="preserve"> (регламентация критериев, по которым рассматриваются объекты-аналоги, с дальнейшим применением данной информации для определения стоимости проекта).</w:t>
      </w:r>
    </w:p>
    <w:p w14:paraId="24EC5E51"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Расчет стоимости проекта по укрупнённым нормативам, согласно методике 314/пр </w:t>
      </w:r>
      <w:r w:rsidRPr="00D86743">
        <w:rPr>
          <w:rFonts w:ascii="Times New Roman" w:hAnsi="Times New Roman"/>
          <w:color w:val="000000"/>
          <w:sz w:val="28"/>
          <w:szCs w:val="28"/>
          <w:lang w:eastAsia="ru-RU"/>
        </w:rPr>
        <w:t>Минстроя России от 29 мая 2019 г.</w:t>
      </w:r>
      <w:r>
        <w:rPr>
          <w:rFonts w:ascii="Times New Roman" w:hAnsi="Times New Roman"/>
          <w:color w:val="000000"/>
          <w:sz w:val="28"/>
          <w:szCs w:val="28"/>
          <w:lang w:eastAsia="ru-RU"/>
        </w:rPr>
        <w:t xml:space="preserve">, </w:t>
      </w:r>
      <w:r w:rsidRPr="00D86743">
        <w:rPr>
          <w:rFonts w:ascii="Times New Roman" w:hAnsi="Times New Roman"/>
          <w:color w:val="000000"/>
          <w:sz w:val="28"/>
          <w:szCs w:val="28"/>
          <w:lang w:eastAsia="ru-RU"/>
        </w:rPr>
        <w:t>осуществляется с использованием</w:t>
      </w:r>
      <w:r>
        <w:rPr>
          <w:rFonts w:ascii="Times New Roman" w:hAnsi="Times New Roman"/>
          <w:color w:val="000000"/>
          <w:sz w:val="28"/>
          <w:szCs w:val="28"/>
          <w:lang w:eastAsia="ru-RU"/>
        </w:rPr>
        <w:t xml:space="preserve"> </w:t>
      </w:r>
      <w:r w:rsidRPr="00D86743">
        <w:rPr>
          <w:rFonts w:ascii="Times New Roman" w:hAnsi="Times New Roman"/>
          <w:color w:val="000000"/>
          <w:sz w:val="28"/>
          <w:szCs w:val="28"/>
          <w:lang w:eastAsia="ru-RU"/>
        </w:rPr>
        <w:t>поправочных коэффициентов, приведенных в технических</w:t>
      </w:r>
      <w:r>
        <w:rPr>
          <w:rFonts w:ascii="Times New Roman" w:hAnsi="Times New Roman"/>
          <w:color w:val="000000"/>
          <w:sz w:val="28"/>
          <w:szCs w:val="28"/>
          <w:lang w:eastAsia="ru-RU"/>
        </w:rPr>
        <w:t xml:space="preserve"> </w:t>
      </w:r>
      <w:r w:rsidRPr="00D86743">
        <w:rPr>
          <w:rFonts w:ascii="Times New Roman" w:hAnsi="Times New Roman"/>
          <w:color w:val="000000"/>
          <w:sz w:val="28"/>
          <w:szCs w:val="28"/>
          <w:lang w:eastAsia="ru-RU"/>
        </w:rPr>
        <w:t>частях сборников, по формуле</w:t>
      </w:r>
      <w:r>
        <w:rPr>
          <w:rFonts w:ascii="Times New Roman" w:hAnsi="Times New Roman"/>
          <w:color w:val="000000"/>
          <w:sz w:val="28"/>
          <w:szCs w:val="28"/>
          <w:lang w:eastAsia="ru-RU"/>
        </w:rPr>
        <w:t>:</w:t>
      </w:r>
    </w:p>
    <w:p w14:paraId="1AEB1721" w14:textId="77777777" w:rsidR="00BA5C1C" w:rsidRDefault="00BA5C1C" w:rsidP="00BA5C1C">
      <w:pPr>
        <w:spacing w:after="0"/>
        <w:jc w:val="center"/>
        <w:rPr>
          <w:rFonts w:ascii="Times New Roman" w:hAnsi="Times New Roman"/>
          <w:color w:val="000000"/>
          <w:sz w:val="28"/>
          <w:szCs w:val="28"/>
          <w:lang w:eastAsia="ru-RU"/>
        </w:rPr>
      </w:pPr>
      <m:oMathPara>
        <m:oMath>
          <m:r>
            <w:rPr>
              <w:rFonts w:ascii="Cambria Math" w:hAnsi="Cambria Math"/>
              <w:color w:val="000000"/>
              <w:sz w:val="28"/>
              <w:szCs w:val="28"/>
              <w:lang w:eastAsia="ru-RU"/>
            </w:rPr>
            <w:lastRenderedPageBreak/>
            <m:t>C=</m:t>
          </m:r>
          <m:d>
            <m:dPr>
              <m:begChr m:val="["/>
              <m:endChr m:val="]"/>
              <m:ctrlPr>
                <w:rPr>
                  <w:rFonts w:ascii="Cambria Math" w:hAnsi="Cambria Math"/>
                  <w:i/>
                  <w:color w:val="000000"/>
                  <w:sz w:val="28"/>
                  <w:szCs w:val="28"/>
                  <w:lang w:eastAsia="ru-RU"/>
                </w:rPr>
              </m:ctrlPr>
            </m:dPr>
            <m:e>
              <m:d>
                <m:dPr>
                  <m:ctrlPr>
                    <w:rPr>
                      <w:rFonts w:ascii="Cambria Math" w:hAnsi="Cambria Math"/>
                      <w:i/>
                      <w:color w:val="000000"/>
                      <w:sz w:val="28"/>
                      <w:szCs w:val="28"/>
                      <w:lang w:eastAsia="ru-RU"/>
                    </w:rPr>
                  </m:ctrlPr>
                </m:dPr>
                <m:e>
                  <m:nary>
                    <m:naryPr>
                      <m:chr m:val="∑"/>
                      <m:limLoc m:val="undOvr"/>
                      <m:ctrlPr>
                        <w:rPr>
                          <w:rFonts w:ascii="Cambria Math" w:hAnsi="Cambria Math"/>
                          <w:i/>
                          <w:color w:val="000000"/>
                          <w:sz w:val="28"/>
                          <w:szCs w:val="28"/>
                          <w:lang w:eastAsia="ru-RU"/>
                        </w:rPr>
                      </m:ctrlPr>
                    </m:naryPr>
                    <m:sub>
                      <m:r>
                        <w:rPr>
                          <w:rFonts w:ascii="Cambria Math" w:hAnsi="Cambria Math"/>
                          <w:color w:val="000000"/>
                          <w:sz w:val="28"/>
                          <w:szCs w:val="28"/>
                          <w:lang w:eastAsia="ru-RU"/>
                        </w:rPr>
                        <m:t>i=1</m:t>
                      </m:r>
                    </m:sub>
                    <m:sup>
                      <m:r>
                        <w:rPr>
                          <w:rFonts w:ascii="Cambria Math" w:hAnsi="Cambria Math"/>
                          <w:color w:val="000000"/>
                          <w:sz w:val="28"/>
                          <w:szCs w:val="28"/>
                          <w:lang w:val="en-US" w:eastAsia="ru-RU"/>
                        </w:rPr>
                        <m:t>N</m:t>
                      </m:r>
                    </m:sup>
                    <m:e>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НЦС</m:t>
                          </m:r>
                        </m:e>
                        <m:sub>
                          <m:r>
                            <w:rPr>
                              <w:rFonts w:ascii="Cambria Math" w:hAnsi="Cambria Math"/>
                              <w:color w:val="000000"/>
                              <w:sz w:val="28"/>
                              <w:szCs w:val="28"/>
                              <w:lang w:val="en-US" w:eastAsia="ru-RU"/>
                            </w:rPr>
                            <m:t>i</m:t>
                          </m:r>
                        </m:sub>
                      </m:sSub>
                    </m:e>
                  </m:nary>
                  <m:r>
                    <w:rPr>
                      <w:rFonts w:ascii="Cambria Math" w:hAnsi="Cambria Math"/>
                      <w:color w:val="000000"/>
                      <w:sz w:val="28"/>
                      <w:szCs w:val="28"/>
                      <w:lang w:eastAsia="ru-RU"/>
                    </w:rPr>
                    <m:t>×M×</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пер</m:t>
                      </m:r>
                    </m:sub>
                  </m:sSub>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пер/зон</m:t>
                      </m:r>
                    </m:sub>
                  </m:sSub>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рег.</m:t>
                      </m:r>
                    </m:sub>
                  </m:sSub>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K</m:t>
                      </m:r>
                    </m:e>
                    <m:sub>
                      <m:r>
                        <w:rPr>
                          <w:rFonts w:ascii="Cambria Math" w:hAnsi="Cambria Math"/>
                          <w:color w:val="000000"/>
                          <w:sz w:val="28"/>
                          <w:szCs w:val="28"/>
                          <w:lang w:eastAsia="ru-RU"/>
                        </w:rPr>
                        <m:t>с</m:t>
                      </m:r>
                    </m:sub>
                  </m:sSub>
                </m:e>
              </m:d>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З</m:t>
                  </m:r>
                </m:e>
                <m:sub>
                  <m:r>
                    <w:rPr>
                      <w:rFonts w:ascii="Cambria Math" w:hAnsi="Cambria Math"/>
                      <w:color w:val="000000"/>
                      <w:sz w:val="28"/>
                      <w:szCs w:val="28"/>
                      <w:lang w:eastAsia="ru-RU"/>
                    </w:rPr>
                    <m:t>р</m:t>
                  </m:r>
                </m:sub>
              </m:sSub>
            </m:e>
          </m:d>
          <m:r>
            <w:rPr>
              <w:rFonts w:ascii="Cambria Math" w:hAnsi="Cambria Math"/>
              <w:color w:val="000000"/>
              <w:sz w:val="28"/>
              <w:szCs w:val="28"/>
              <w:lang w:eastAsia="ru-RU"/>
            </w:rPr>
            <m:t>×</m:t>
          </m:r>
          <m:sSub>
            <m:sSubPr>
              <m:ctrlPr>
                <w:rPr>
                  <w:rFonts w:ascii="Cambria Math" w:hAnsi="Cambria Math"/>
                  <w:i/>
                  <w:color w:val="000000"/>
                  <w:sz w:val="28"/>
                  <w:szCs w:val="28"/>
                  <w:lang w:eastAsia="ru-RU"/>
                </w:rPr>
              </m:ctrlPr>
            </m:sSubPr>
            <m:e>
              <m:r>
                <w:rPr>
                  <w:rFonts w:ascii="Cambria Math" w:hAnsi="Cambria Math"/>
                  <w:color w:val="000000"/>
                  <w:sz w:val="28"/>
                  <w:szCs w:val="28"/>
                  <w:lang w:eastAsia="ru-RU"/>
                </w:rPr>
                <m:t>И</m:t>
              </m:r>
            </m:e>
            <m:sub>
              <m:r>
                <w:rPr>
                  <w:rFonts w:ascii="Cambria Math" w:hAnsi="Cambria Math"/>
                  <w:color w:val="000000"/>
                  <w:sz w:val="28"/>
                  <w:szCs w:val="28"/>
                  <w:lang w:eastAsia="ru-RU"/>
                </w:rPr>
                <m:t>пр</m:t>
              </m:r>
            </m:sub>
          </m:sSub>
          <m:r>
            <w:rPr>
              <w:rFonts w:ascii="Cambria Math" w:hAnsi="Cambria Math"/>
              <w:color w:val="000000"/>
              <w:sz w:val="28"/>
              <w:szCs w:val="28"/>
              <w:lang w:eastAsia="ru-RU"/>
            </w:rPr>
            <m:t>+НДС</m:t>
          </m:r>
        </m:oMath>
      </m:oMathPara>
    </w:p>
    <w:p w14:paraId="47E30E53"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Даже рассчитав максимальную стоимость проекта, невозможно учесть всех факторов, влияющих на стоимость строительства, в рис. 1.6.1 представлен перечень затрат, которые учитываются и не учитываются при расчёте объемов капитальных вложений по НЦС.</w:t>
      </w:r>
    </w:p>
    <w:p w14:paraId="6CA96EFA" w14:textId="77777777" w:rsidR="00BA5C1C" w:rsidRDefault="00BA5C1C" w:rsidP="00BA5C1C">
      <w:pPr>
        <w:spacing w:after="0"/>
        <w:jc w:val="both"/>
        <w:rPr>
          <w:rFonts w:ascii="Times New Roman" w:hAnsi="Times New Roman"/>
          <w:color w:val="000000"/>
          <w:sz w:val="28"/>
          <w:szCs w:val="28"/>
          <w:lang w:eastAsia="ru-RU"/>
        </w:rPr>
      </w:pPr>
      <w:r>
        <w:rPr>
          <w:noProof/>
        </w:rPr>
        <w:drawing>
          <wp:inline distT="0" distB="0" distL="0" distR="0" wp14:anchorId="24DEA284" wp14:editId="0C0D7906">
            <wp:extent cx="5940425" cy="3261360"/>
            <wp:effectExtent l="19050" t="19050" r="22225" b="152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3261360"/>
                    </a:xfrm>
                    <a:prstGeom prst="rect">
                      <a:avLst/>
                    </a:prstGeom>
                    <a:ln w="19050">
                      <a:solidFill>
                        <a:schemeClr val="tx1"/>
                      </a:solidFill>
                    </a:ln>
                  </pic:spPr>
                </pic:pic>
              </a:graphicData>
            </a:graphic>
          </wp:inline>
        </w:drawing>
      </w:r>
    </w:p>
    <w:p w14:paraId="3B134B15" w14:textId="77777777" w:rsidR="00BA5C1C" w:rsidRDefault="00BA5C1C" w:rsidP="00BA5C1C">
      <w:pPr>
        <w:spacing w:after="0"/>
        <w:jc w:val="center"/>
        <w:rPr>
          <w:rFonts w:ascii="Times New Roman" w:hAnsi="Times New Roman"/>
          <w:color w:val="000000"/>
          <w:sz w:val="28"/>
          <w:szCs w:val="28"/>
          <w:lang w:eastAsia="ru-RU"/>
        </w:rPr>
      </w:pPr>
      <w:r>
        <w:rPr>
          <w:rFonts w:ascii="Times New Roman" w:hAnsi="Times New Roman"/>
          <w:color w:val="000000"/>
          <w:sz w:val="28"/>
          <w:szCs w:val="28"/>
          <w:lang w:eastAsia="ru-RU"/>
        </w:rPr>
        <w:t>Рис. 1.6.1 – Затраты учтенные в НЦС</w:t>
      </w:r>
    </w:p>
    <w:p w14:paraId="6E342B95"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Полученные результаты расчётов не будут учитывать ряд факторов, а также не будет учитываться индекс-дефлятор, НДС и дополнительные затраты.</w:t>
      </w:r>
    </w:p>
    <w:p w14:paraId="6278F3DB"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 невозможности использовать методику 314/пр </w:t>
      </w:r>
      <w:r w:rsidRPr="00D86743">
        <w:rPr>
          <w:rFonts w:ascii="Times New Roman" w:hAnsi="Times New Roman"/>
          <w:color w:val="000000"/>
          <w:sz w:val="28"/>
          <w:szCs w:val="28"/>
          <w:lang w:eastAsia="ru-RU"/>
        </w:rPr>
        <w:t>Минстроя России от 29 мая 2019 г.</w:t>
      </w:r>
      <w:r>
        <w:rPr>
          <w:rFonts w:ascii="Times New Roman" w:hAnsi="Times New Roman"/>
          <w:color w:val="000000"/>
          <w:sz w:val="28"/>
          <w:szCs w:val="28"/>
          <w:lang w:eastAsia="ru-RU"/>
        </w:rPr>
        <w:t>, примерную стоимость можно узнать по объектам-аналогам. Критерии, по которым объект строительства является аналогом, регламентируются п</w:t>
      </w:r>
      <w:r w:rsidRPr="00356C60">
        <w:rPr>
          <w:rFonts w:ascii="Times New Roman" w:hAnsi="Times New Roman"/>
          <w:color w:val="000000"/>
          <w:sz w:val="28"/>
          <w:szCs w:val="28"/>
          <w:lang w:eastAsia="ru-RU"/>
        </w:rPr>
        <w:t>риказ</w:t>
      </w:r>
      <w:r>
        <w:rPr>
          <w:rFonts w:ascii="Times New Roman" w:hAnsi="Times New Roman"/>
          <w:color w:val="000000"/>
          <w:sz w:val="28"/>
          <w:szCs w:val="28"/>
          <w:lang w:eastAsia="ru-RU"/>
        </w:rPr>
        <w:t>ом</w:t>
      </w:r>
      <w:r w:rsidRPr="00356C60">
        <w:rPr>
          <w:rFonts w:ascii="Times New Roman" w:hAnsi="Times New Roman"/>
          <w:color w:val="000000"/>
          <w:sz w:val="28"/>
          <w:szCs w:val="28"/>
          <w:lang w:eastAsia="ru-RU"/>
        </w:rPr>
        <w:t xml:space="preserve"> Министерства строительства и </w:t>
      </w:r>
      <w:r>
        <w:rPr>
          <w:rFonts w:ascii="Times New Roman" w:hAnsi="Times New Roman"/>
          <w:color w:val="000000"/>
          <w:sz w:val="28"/>
          <w:szCs w:val="28"/>
          <w:lang w:eastAsia="ru-RU"/>
        </w:rPr>
        <w:t>ЖКХ</w:t>
      </w:r>
      <w:r w:rsidRPr="00356C60">
        <w:rPr>
          <w:rFonts w:ascii="Times New Roman" w:hAnsi="Times New Roman"/>
          <w:color w:val="000000"/>
          <w:sz w:val="28"/>
          <w:szCs w:val="28"/>
          <w:lang w:eastAsia="ru-RU"/>
        </w:rPr>
        <w:t xml:space="preserve"> Российской Федерации от 02.03.2022 № 135/пр</w:t>
      </w:r>
      <w:r>
        <w:rPr>
          <w:rFonts w:ascii="Times New Roman" w:hAnsi="Times New Roman"/>
          <w:color w:val="000000"/>
          <w:sz w:val="28"/>
          <w:szCs w:val="28"/>
          <w:lang w:eastAsia="ru-RU"/>
        </w:rPr>
        <w:t>:</w:t>
      </w:r>
    </w:p>
    <w:p w14:paraId="552FF4CB" w14:textId="77777777" w:rsidR="00BA5C1C" w:rsidRPr="00356C60" w:rsidRDefault="00BA5C1C" w:rsidP="00BA5C1C">
      <w:pPr>
        <w:pStyle w:val="a8"/>
        <w:numPr>
          <w:ilvl w:val="0"/>
          <w:numId w:val="47"/>
        </w:numPr>
        <w:spacing w:after="0"/>
        <w:ind w:left="1134" w:hanging="567"/>
        <w:jc w:val="both"/>
        <w:rPr>
          <w:rFonts w:ascii="Times New Roman" w:hAnsi="Times New Roman"/>
          <w:color w:val="000000"/>
          <w:sz w:val="28"/>
          <w:szCs w:val="28"/>
          <w:lang w:eastAsia="ru-RU"/>
        </w:rPr>
      </w:pPr>
      <w:r w:rsidRPr="00356C60">
        <w:rPr>
          <w:rFonts w:ascii="Times New Roman" w:hAnsi="Times New Roman"/>
          <w:color w:val="000000"/>
          <w:sz w:val="28"/>
          <w:szCs w:val="28"/>
          <w:lang w:eastAsia="ru-RU"/>
        </w:rPr>
        <w:t>Назначение проектируемого объекта капитального</w:t>
      </w:r>
      <w:r>
        <w:rPr>
          <w:rFonts w:ascii="Times New Roman" w:hAnsi="Times New Roman"/>
          <w:color w:val="000000"/>
          <w:sz w:val="28"/>
          <w:szCs w:val="28"/>
          <w:lang w:val="ru-RU" w:eastAsia="ru-RU"/>
        </w:rPr>
        <w:t>;</w:t>
      </w:r>
    </w:p>
    <w:p w14:paraId="2BCF0097" w14:textId="77777777" w:rsidR="00BA5C1C" w:rsidRPr="00356C60" w:rsidRDefault="00BA5C1C" w:rsidP="00BA5C1C">
      <w:pPr>
        <w:pStyle w:val="a8"/>
        <w:numPr>
          <w:ilvl w:val="0"/>
          <w:numId w:val="47"/>
        </w:numPr>
        <w:spacing w:after="0"/>
        <w:ind w:left="1134" w:hanging="567"/>
        <w:jc w:val="both"/>
        <w:rPr>
          <w:rFonts w:ascii="Times New Roman" w:hAnsi="Times New Roman"/>
          <w:color w:val="000000"/>
          <w:sz w:val="28"/>
          <w:szCs w:val="28"/>
          <w:lang w:eastAsia="ru-RU"/>
        </w:rPr>
      </w:pPr>
      <w:r w:rsidRPr="00356C60">
        <w:rPr>
          <w:rFonts w:ascii="Times New Roman" w:hAnsi="Times New Roman"/>
          <w:color w:val="000000"/>
          <w:sz w:val="28"/>
          <w:szCs w:val="28"/>
          <w:lang w:eastAsia="ru-RU"/>
        </w:rPr>
        <w:t>Мощность проектируемого объекта</w:t>
      </w:r>
      <w:r>
        <w:rPr>
          <w:rFonts w:ascii="Times New Roman" w:hAnsi="Times New Roman"/>
          <w:color w:val="000000"/>
          <w:sz w:val="28"/>
          <w:szCs w:val="28"/>
          <w:lang w:val="ru-RU" w:eastAsia="ru-RU"/>
        </w:rPr>
        <w:t>;</w:t>
      </w:r>
    </w:p>
    <w:p w14:paraId="3F566976" w14:textId="77777777" w:rsidR="00BA5C1C" w:rsidRPr="002D1177" w:rsidRDefault="00BA5C1C" w:rsidP="00BA5C1C">
      <w:pPr>
        <w:pStyle w:val="a8"/>
        <w:numPr>
          <w:ilvl w:val="0"/>
          <w:numId w:val="47"/>
        </w:numPr>
        <w:spacing w:after="0"/>
        <w:ind w:left="1134" w:hanging="567"/>
        <w:jc w:val="both"/>
        <w:rPr>
          <w:rFonts w:ascii="Times New Roman" w:hAnsi="Times New Roman"/>
          <w:color w:val="000000"/>
          <w:sz w:val="28"/>
          <w:szCs w:val="28"/>
          <w:lang w:eastAsia="ru-RU"/>
        </w:rPr>
      </w:pPr>
      <w:r w:rsidRPr="00356C60">
        <w:rPr>
          <w:rFonts w:ascii="Times New Roman" w:hAnsi="Times New Roman"/>
          <w:color w:val="000000"/>
          <w:sz w:val="28"/>
          <w:szCs w:val="28"/>
          <w:lang w:eastAsia="ru-RU"/>
        </w:rPr>
        <w:t>Площадь и (или) протяженность</w:t>
      </w:r>
      <w:r>
        <w:rPr>
          <w:rFonts w:ascii="Times New Roman" w:hAnsi="Times New Roman"/>
          <w:color w:val="000000"/>
          <w:sz w:val="28"/>
          <w:szCs w:val="28"/>
          <w:lang w:val="ru-RU" w:eastAsia="ru-RU"/>
        </w:rPr>
        <w:t xml:space="preserve"> </w:t>
      </w:r>
      <w:r w:rsidRPr="00356C60">
        <w:rPr>
          <w:rFonts w:ascii="Times New Roman" w:hAnsi="Times New Roman"/>
          <w:color w:val="000000"/>
          <w:sz w:val="28"/>
          <w:szCs w:val="28"/>
          <w:lang w:val="ru-RU" w:eastAsia="ru-RU"/>
        </w:rPr>
        <w:t>(применительно к линейным объектам)</w:t>
      </w:r>
      <w:r>
        <w:rPr>
          <w:rFonts w:ascii="Times New Roman" w:hAnsi="Times New Roman"/>
          <w:color w:val="000000"/>
          <w:sz w:val="28"/>
          <w:szCs w:val="28"/>
          <w:lang w:val="ru-RU" w:eastAsia="ru-RU"/>
        </w:rPr>
        <w:t xml:space="preserve"> </w:t>
      </w:r>
      <w:r w:rsidRPr="00356C60">
        <w:rPr>
          <w:rFonts w:ascii="Times New Roman" w:hAnsi="Times New Roman"/>
          <w:color w:val="000000"/>
          <w:sz w:val="28"/>
          <w:szCs w:val="28"/>
          <w:lang w:val="ru-RU" w:eastAsia="ru-RU"/>
        </w:rPr>
        <w:t>проектируемого объекта</w:t>
      </w:r>
      <w:r>
        <w:rPr>
          <w:rFonts w:ascii="Times New Roman" w:hAnsi="Times New Roman"/>
          <w:color w:val="000000"/>
          <w:sz w:val="28"/>
          <w:szCs w:val="28"/>
          <w:lang w:val="ru-RU" w:eastAsia="ru-RU"/>
        </w:rPr>
        <w:t>.</w:t>
      </w:r>
    </w:p>
    <w:p w14:paraId="7118AE14" w14:textId="77777777" w:rsidR="00BA5C1C" w:rsidRDefault="00BA5C1C" w:rsidP="00BA5C1C">
      <w:pPr>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Стоимость проектируемого объекта-аналога берется с официального сайта </w:t>
      </w:r>
      <w:r w:rsidRPr="002D1177">
        <w:rPr>
          <w:rFonts w:ascii="Times New Roman" w:hAnsi="Times New Roman"/>
          <w:color w:val="000000"/>
          <w:sz w:val="28"/>
          <w:szCs w:val="28"/>
          <w:lang w:eastAsia="ru-RU"/>
        </w:rPr>
        <w:t>Единой информационной системы в сфере закупок</w:t>
      </w:r>
      <w:r>
        <w:rPr>
          <w:rFonts w:ascii="Times New Roman" w:hAnsi="Times New Roman"/>
          <w:color w:val="000000"/>
          <w:sz w:val="28"/>
          <w:szCs w:val="28"/>
          <w:lang w:eastAsia="ru-RU"/>
        </w:rPr>
        <w:t xml:space="preserve"> (</w:t>
      </w:r>
      <w:r w:rsidRPr="002D1177">
        <w:rPr>
          <w:rFonts w:ascii="Times New Roman" w:hAnsi="Times New Roman"/>
          <w:color w:val="000000"/>
          <w:sz w:val="28"/>
          <w:szCs w:val="28"/>
          <w:lang w:eastAsia="ru-RU"/>
        </w:rPr>
        <w:t>zakupki.gov.ru</w:t>
      </w:r>
      <w:r>
        <w:rPr>
          <w:rFonts w:ascii="Times New Roman" w:hAnsi="Times New Roman"/>
          <w:color w:val="000000"/>
          <w:sz w:val="28"/>
          <w:szCs w:val="28"/>
          <w:lang w:eastAsia="ru-RU"/>
        </w:rPr>
        <w:t>).</w:t>
      </w:r>
    </w:p>
    <w:p w14:paraId="0A96094B" w14:textId="5ADB29C7" w:rsidR="00BA5C1C" w:rsidRPr="00C94DAC" w:rsidRDefault="00BA5C1C" w:rsidP="00BA5C1C">
      <w:pPr>
        <w:autoSpaceDE w:val="0"/>
        <w:autoSpaceDN w:val="0"/>
        <w:adjustRightInd w:val="0"/>
        <w:spacing w:after="0"/>
        <w:ind w:right="-284"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Полученные результаты расчетов, согласно вышеприведенным методика, не являются ориентировочными, а показательными. Для правильной оценки необходимых объемов инвестиций, необходим расчет компетентных специалистов.</w:t>
      </w:r>
    </w:p>
    <w:p w14:paraId="38EF3652" w14:textId="77777777" w:rsidR="00BA5C1C" w:rsidRPr="00C94DAC" w:rsidRDefault="00BA5C1C" w:rsidP="00BA5C1C">
      <w:pPr>
        <w:spacing w:after="0"/>
        <w:jc w:val="center"/>
        <w:rPr>
          <w:rFonts w:ascii="Times New Roman" w:eastAsia="TimesNewRomanPS-BoldMT" w:hAnsi="Times New Roman"/>
          <w:b/>
          <w:sz w:val="28"/>
          <w:szCs w:val="28"/>
        </w:rPr>
        <w:sectPr w:rsidR="00BA5C1C" w:rsidRPr="00C94DAC" w:rsidSect="00E534DD">
          <w:pgSz w:w="11907" w:h="16840" w:code="9"/>
          <w:pgMar w:top="851" w:right="851" w:bottom="851" w:left="1701" w:header="454" w:footer="720" w:gutter="0"/>
          <w:cols w:space="720"/>
          <w:docGrid w:linePitch="299"/>
        </w:sectPr>
      </w:pPr>
    </w:p>
    <w:p w14:paraId="48899F41" w14:textId="76515269" w:rsidR="00BA5C1C" w:rsidRPr="00C94DAC" w:rsidRDefault="00BA5C1C" w:rsidP="00BA5C1C">
      <w:pPr>
        <w:keepNext/>
        <w:keepLines/>
        <w:spacing w:after="0"/>
        <w:ind w:right="-171"/>
        <w:contextualSpacing/>
        <w:jc w:val="right"/>
        <w:rPr>
          <w:rFonts w:ascii="Times New Roman" w:hAnsi="Times New Roman"/>
          <w:bCs/>
          <w:sz w:val="28"/>
          <w:szCs w:val="28"/>
          <w:lang w:eastAsia="ru-RU"/>
        </w:rPr>
      </w:pPr>
      <w:r w:rsidRPr="00C94DAC">
        <w:rPr>
          <w:rFonts w:ascii="Times New Roman" w:hAnsi="Times New Roman"/>
          <w:bCs/>
          <w:sz w:val="28"/>
          <w:szCs w:val="28"/>
          <w:lang w:eastAsia="ru-RU"/>
        </w:rPr>
        <w:lastRenderedPageBreak/>
        <w:t xml:space="preserve">Таблица </w:t>
      </w:r>
      <w:r>
        <w:rPr>
          <w:rFonts w:ascii="Times New Roman" w:hAnsi="Times New Roman"/>
          <w:bCs/>
          <w:sz w:val="28"/>
          <w:szCs w:val="28"/>
          <w:lang w:eastAsia="ru-RU"/>
        </w:rPr>
        <w:t>2.6.1</w:t>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804"/>
        <w:gridCol w:w="2006"/>
        <w:gridCol w:w="2006"/>
        <w:gridCol w:w="2117"/>
        <w:gridCol w:w="2376"/>
      </w:tblGrid>
      <w:tr w:rsidR="00BA5C1C" w:rsidRPr="00C94DAC" w14:paraId="459787CE" w14:textId="77777777" w:rsidTr="00BA5C1C">
        <w:trPr>
          <w:trHeight w:hRule="exact" w:val="981"/>
        </w:trPr>
        <w:tc>
          <w:tcPr>
            <w:tcW w:w="6804" w:type="dxa"/>
            <w:shd w:val="clear" w:color="auto" w:fill="auto"/>
            <w:vAlign w:val="center"/>
          </w:tcPr>
          <w:p w14:paraId="62AF51D5" w14:textId="77777777" w:rsidR="00BA5C1C" w:rsidRPr="00C94DAC" w:rsidRDefault="00BA5C1C" w:rsidP="004C7661">
            <w:pPr>
              <w:keepNext/>
              <w:keepLines/>
              <w:spacing w:after="0"/>
              <w:contextualSpacing/>
              <w:jc w:val="center"/>
              <w:rPr>
                <w:rFonts w:ascii="Times New Roman" w:hAnsi="Times New Roman"/>
                <w:b/>
                <w:sz w:val="24"/>
                <w:szCs w:val="24"/>
              </w:rPr>
            </w:pPr>
            <w:r w:rsidRPr="00C94DAC">
              <w:rPr>
                <w:rFonts w:ascii="Times New Roman" w:hAnsi="Times New Roman"/>
                <w:b/>
                <w:sz w:val="24"/>
                <w:szCs w:val="24"/>
              </w:rPr>
              <w:t>Наименование</w:t>
            </w:r>
          </w:p>
        </w:tc>
        <w:tc>
          <w:tcPr>
            <w:tcW w:w="2006" w:type="dxa"/>
            <w:shd w:val="clear" w:color="auto" w:fill="auto"/>
            <w:vAlign w:val="center"/>
          </w:tcPr>
          <w:p w14:paraId="7AE354AF" w14:textId="77777777" w:rsidR="00BA5C1C" w:rsidRPr="00C94DAC" w:rsidRDefault="00BA5C1C" w:rsidP="004C7661">
            <w:pPr>
              <w:keepNext/>
              <w:keepLines/>
              <w:spacing w:after="0"/>
              <w:contextualSpacing/>
              <w:jc w:val="center"/>
              <w:rPr>
                <w:rFonts w:ascii="Times New Roman" w:hAnsi="Times New Roman"/>
                <w:b/>
                <w:sz w:val="24"/>
                <w:szCs w:val="24"/>
              </w:rPr>
            </w:pPr>
            <w:r w:rsidRPr="00C94DAC">
              <w:rPr>
                <w:rFonts w:ascii="Times New Roman" w:hAnsi="Times New Roman"/>
                <w:b/>
                <w:sz w:val="24"/>
                <w:szCs w:val="24"/>
              </w:rPr>
              <w:t>Ед. изм.</w:t>
            </w:r>
          </w:p>
        </w:tc>
        <w:tc>
          <w:tcPr>
            <w:tcW w:w="2006" w:type="dxa"/>
            <w:shd w:val="clear" w:color="auto" w:fill="auto"/>
            <w:vAlign w:val="center"/>
          </w:tcPr>
          <w:p w14:paraId="7E34A486" w14:textId="77777777" w:rsidR="00BA5C1C" w:rsidRPr="00C94DAC" w:rsidRDefault="00BA5C1C" w:rsidP="004C7661">
            <w:pPr>
              <w:keepNext/>
              <w:keepLines/>
              <w:spacing w:after="0"/>
              <w:contextualSpacing/>
              <w:jc w:val="center"/>
              <w:rPr>
                <w:rFonts w:ascii="Times New Roman" w:hAnsi="Times New Roman"/>
                <w:b/>
                <w:sz w:val="24"/>
                <w:szCs w:val="24"/>
              </w:rPr>
            </w:pPr>
            <w:r w:rsidRPr="00C94DAC">
              <w:rPr>
                <w:rFonts w:ascii="Times New Roman" w:hAnsi="Times New Roman"/>
                <w:b/>
                <w:sz w:val="24"/>
                <w:szCs w:val="24"/>
              </w:rPr>
              <w:t>Показатель</w:t>
            </w:r>
          </w:p>
        </w:tc>
        <w:tc>
          <w:tcPr>
            <w:tcW w:w="2117" w:type="dxa"/>
            <w:shd w:val="clear" w:color="auto" w:fill="auto"/>
            <w:vAlign w:val="center"/>
          </w:tcPr>
          <w:p w14:paraId="449898B3" w14:textId="77777777" w:rsidR="00BA5C1C" w:rsidRPr="00C94DAC" w:rsidRDefault="00BA5C1C" w:rsidP="004C7661">
            <w:pPr>
              <w:keepNext/>
              <w:keepLines/>
              <w:spacing w:after="0"/>
              <w:contextualSpacing/>
              <w:jc w:val="center"/>
              <w:rPr>
                <w:rFonts w:ascii="Times New Roman" w:hAnsi="Times New Roman"/>
                <w:b/>
                <w:sz w:val="24"/>
                <w:szCs w:val="24"/>
              </w:rPr>
            </w:pPr>
            <w:r w:rsidRPr="00C94DAC">
              <w:rPr>
                <w:rFonts w:ascii="Times New Roman" w:hAnsi="Times New Roman"/>
                <w:b/>
                <w:sz w:val="24"/>
                <w:szCs w:val="24"/>
              </w:rPr>
              <w:t>Стоимость 1 ед, (руб.)</w:t>
            </w:r>
          </w:p>
        </w:tc>
        <w:tc>
          <w:tcPr>
            <w:tcW w:w="2376" w:type="dxa"/>
            <w:shd w:val="clear" w:color="auto" w:fill="auto"/>
            <w:vAlign w:val="center"/>
          </w:tcPr>
          <w:p w14:paraId="2D26D3C9" w14:textId="77777777" w:rsidR="00BA5C1C" w:rsidRPr="00C94DAC" w:rsidRDefault="00BA5C1C" w:rsidP="004C7661">
            <w:pPr>
              <w:keepNext/>
              <w:keepLines/>
              <w:spacing w:after="0"/>
              <w:contextualSpacing/>
              <w:jc w:val="center"/>
              <w:rPr>
                <w:rFonts w:ascii="Times New Roman" w:hAnsi="Times New Roman"/>
                <w:b/>
                <w:sz w:val="24"/>
                <w:szCs w:val="24"/>
              </w:rPr>
            </w:pPr>
            <w:r w:rsidRPr="00C94DAC">
              <w:rPr>
                <w:rFonts w:ascii="Times New Roman" w:hAnsi="Times New Roman"/>
                <w:b/>
                <w:sz w:val="24"/>
                <w:szCs w:val="24"/>
              </w:rPr>
              <w:t>Суммарная стоимость, тыс. руб.</w:t>
            </w:r>
          </w:p>
        </w:tc>
      </w:tr>
      <w:tr w:rsidR="00BA5C1C" w:rsidRPr="00C94DAC" w14:paraId="4C47C8AE" w14:textId="77777777" w:rsidTr="004C7661">
        <w:trPr>
          <w:trHeight w:hRule="exact" w:val="619"/>
        </w:trPr>
        <w:tc>
          <w:tcPr>
            <w:tcW w:w="6804" w:type="dxa"/>
            <w:shd w:val="clear" w:color="auto" w:fill="auto"/>
            <w:vAlign w:val="center"/>
          </w:tcPr>
          <w:p w14:paraId="16AAA9D0" w14:textId="77777777" w:rsidR="00BA5C1C" w:rsidRPr="00C94DAC" w:rsidRDefault="00BA5C1C" w:rsidP="004C7661">
            <w:pPr>
              <w:spacing w:after="0"/>
              <w:jc w:val="center"/>
              <w:rPr>
                <w:rFonts w:ascii="Times New Roman" w:hAnsi="Times New Roman"/>
                <w:bCs/>
                <w:sz w:val="24"/>
                <w:szCs w:val="24"/>
                <w:shd w:val="clear" w:color="auto" w:fill="FFFFFF"/>
              </w:rPr>
            </w:pPr>
            <w:r w:rsidRPr="00C94DAC">
              <w:rPr>
                <w:rFonts w:ascii="Times New Roman" w:hAnsi="Times New Roman"/>
                <w:bCs/>
                <w:sz w:val="24"/>
                <w:szCs w:val="24"/>
                <w:shd w:val="clear" w:color="auto" w:fill="FFFFFF"/>
              </w:rPr>
              <w:t>-</w:t>
            </w:r>
          </w:p>
        </w:tc>
        <w:tc>
          <w:tcPr>
            <w:tcW w:w="2006" w:type="dxa"/>
            <w:shd w:val="clear" w:color="auto" w:fill="auto"/>
            <w:vAlign w:val="center"/>
          </w:tcPr>
          <w:p w14:paraId="2C4147DC" w14:textId="77777777" w:rsidR="00BA5C1C" w:rsidRPr="00C94DAC" w:rsidRDefault="00BA5C1C" w:rsidP="004C7661">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C94DAC">
              <w:rPr>
                <w:rFonts w:ascii="Times New Roman" w:eastAsia="Times New Roman" w:hAnsi="Times New Roman"/>
                <w:color w:val="000000"/>
                <w:spacing w:val="2"/>
                <w:sz w:val="24"/>
                <w:szCs w:val="24"/>
                <w:lang w:eastAsia="ru-RU"/>
              </w:rPr>
              <w:t>-</w:t>
            </w:r>
          </w:p>
        </w:tc>
        <w:tc>
          <w:tcPr>
            <w:tcW w:w="2006" w:type="dxa"/>
            <w:shd w:val="clear" w:color="auto" w:fill="auto"/>
            <w:vAlign w:val="center"/>
          </w:tcPr>
          <w:p w14:paraId="5F6E9EB5" w14:textId="77777777" w:rsidR="00BA5C1C" w:rsidRPr="00C94DAC" w:rsidRDefault="00BA5C1C" w:rsidP="004C7661">
            <w:pPr>
              <w:keepNext/>
              <w:keepLines/>
              <w:spacing w:after="0"/>
              <w:contextualSpacing/>
              <w:jc w:val="center"/>
              <w:rPr>
                <w:rFonts w:ascii="Times New Roman" w:hAnsi="Times New Roman"/>
                <w:sz w:val="24"/>
                <w:szCs w:val="24"/>
              </w:rPr>
            </w:pPr>
            <w:r w:rsidRPr="00C94DAC">
              <w:rPr>
                <w:rFonts w:ascii="Times New Roman" w:hAnsi="Times New Roman"/>
                <w:sz w:val="24"/>
                <w:szCs w:val="24"/>
              </w:rPr>
              <w:t>-</w:t>
            </w:r>
          </w:p>
        </w:tc>
        <w:tc>
          <w:tcPr>
            <w:tcW w:w="2117" w:type="dxa"/>
            <w:shd w:val="clear" w:color="auto" w:fill="auto"/>
            <w:vAlign w:val="center"/>
          </w:tcPr>
          <w:p w14:paraId="31CB7327" w14:textId="77777777" w:rsidR="00BA5C1C" w:rsidRPr="00C94DAC" w:rsidRDefault="00BA5C1C" w:rsidP="004C7661">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C94DAC">
              <w:rPr>
                <w:rFonts w:ascii="Times New Roman" w:eastAsia="Times New Roman" w:hAnsi="Times New Roman"/>
                <w:color w:val="000000"/>
                <w:spacing w:val="2"/>
                <w:sz w:val="24"/>
                <w:szCs w:val="24"/>
                <w:lang w:eastAsia="ru-RU"/>
              </w:rPr>
              <w:t>-</w:t>
            </w:r>
          </w:p>
        </w:tc>
        <w:tc>
          <w:tcPr>
            <w:tcW w:w="2376" w:type="dxa"/>
            <w:shd w:val="clear" w:color="auto" w:fill="auto"/>
            <w:vAlign w:val="center"/>
          </w:tcPr>
          <w:p w14:paraId="650D5A22" w14:textId="77777777" w:rsidR="00BA5C1C" w:rsidRPr="00C94DAC" w:rsidRDefault="00BA5C1C" w:rsidP="004C7661">
            <w:pPr>
              <w:keepNext/>
              <w:keepLines/>
              <w:spacing w:after="0"/>
              <w:contextualSpacing/>
              <w:jc w:val="center"/>
              <w:rPr>
                <w:rFonts w:ascii="Times New Roman" w:hAnsi="Times New Roman"/>
                <w:sz w:val="24"/>
                <w:szCs w:val="24"/>
              </w:rPr>
            </w:pPr>
            <w:r w:rsidRPr="00C94DAC">
              <w:rPr>
                <w:rFonts w:ascii="Times New Roman" w:hAnsi="Times New Roman"/>
                <w:sz w:val="24"/>
                <w:szCs w:val="24"/>
              </w:rPr>
              <w:t>-</w:t>
            </w:r>
          </w:p>
        </w:tc>
      </w:tr>
    </w:tbl>
    <w:p w14:paraId="78EA9E7D" w14:textId="77777777" w:rsidR="00BA5C1C" w:rsidRPr="00C94DAC" w:rsidRDefault="00BA5C1C" w:rsidP="00BA5C1C">
      <w:pPr>
        <w:tabs>
          <w:tab w:val="left" w:pos="655"/>
          <w:tab w:val="center" w:pos="5174"/>
        </w:tabs>
        <w:spacing w:after="0"/>
        <w:jc w:val="center"/>
        <w:rPr>
          <w:rFonts w:ascii="Times New Roman" w:eastAsia="TimesNewRomanPS-BoldMT" w:hAnsi="Times New Roman"/>
          <w:b/>
          <w:sz w:val="28"/>
          <w:szCs w:val="28"/>
        </w:rPr>
        <w:sectPr w:rsidR="00BA5C1C" w:rsidRPr="00C94DAC" w:rsidSect="00683045">
          <w:pgSz w:w="16840" w:h="11907" w:orient="landscape" w:code="9"/>
          <w:pgMar w:top="1701" w:right="851" w:bottom="851" w:left="851" w:header="454" w:footer="720" w:gutter="0"/>
          <w:cols w:space="720"/>
          <w:docGrid w:linePitch="299"/>
        </w:sectPr>
      </w:pPr>
    </w:p>
    <w:p w14:paraId="5BCF1519" w14:textId="77777777" w:rsidR="00BA5C1C" w:rsidRPr="00C94DAC" w:rsidRDefault="00BA5C1C" w:rsidP="00BA5C1C">
      <w:pPr>
        <w:tabs>
          <w:tab w:val="left" w:pos="655"/>
          <w:tab w:val="center" w:pos="5174"/>
        </w:tabs>
        <w:spacing w:after="0"/>
        <w:jc w:val="center"/>
        <w:rPr>
          <w:rFonts w:ascii="Times New Roman" w:eastAsia="TimesNewRomanPS-BoldMT" w:hAnsi="Times New Roman"/>
          <w:b/>
          <w:sz w:val="28"/>
          <w:szCs w:val="28"/>
        </w:rPr>
      </w:pPr>
      <w:r w:rsidRPr="00C94DAC">
        <w:rPr>
          <w:rFonts w:ascii="Times New Roman" w:eastAsia="TimesNewRomanPS-BoldMT" w:hAnsi="Times New Roman"/>
          <w:b/>
          <w:sz w:val="28"/>
          <w:szCs w:val="28"/>
        </w:rPr>
        <w:lastRenderedPageBreak/>
        <w:t>2.7 ПЛАНОВЫЕ ЗНАЧЕНИЯ ПОКАЗАТЕЛЕЙ РАЗВИТИЯ ЦЕНТРАЛИЗОВАННЫХ СИСТЕМ ВОДООТВЕДЕНИЯ</w:t>
      </w:r>
    </w:p>
    <w:p w14:paraId="32694B4E" w14:textId="77777777" w:rsidR="00BA5C1C" w:rsidRPr="00C94DAC" w:rsidRDefault="00BA5C1C" w:rsidP="00BA5C1C">
      <w:pPr>
        <w:autoSpaceDE w:val="0"/>
        <w:autoSpaceDN w:val="0"/>
        <w:adjustRightInd w:val="0"/>
        <w:spacing w:after="0"/>
        <w:ind w:firstLine="709"/>
        <w:contextualSpacing/>
        <w:jc w:val="both"/>
        <w:rPr>
          <w:rFonts w:ascii="Times New Roman" w:eastAsia="Times New Roman" w:hAnsi="Times New Roman"/>
          <w:sz w:val="28"/>
          <w:szCs w:val="28"/>
        </w:rPr>
      </w:pPr>
      <w:r w:rsidRPr="00C94DAC">
        <w:rPr>
          <w:rFonts w:ascii="Times New Roman" w:eastAsia="TimesNewRomanPS-BoldMT" w:hAnsi="Times New Roman"/>
          <w:sz w:val="28"/>
          <w:szCs w:val="28"/>
        </w:rPr>
        <w:tab/>
      </w:r>
      <w:r w:rsidRPr="00C94DAC">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28):</w:t>
      </w:r>
    </w:p>
    <w:p w14:paraId="0C7AC668" w14:textId="77777777" w:rsidR="00BA5C1C" w:rsidRPr="00C94DAC" w:rsidRDefault="00BA5C1C" w:rsidP="00BA5C1C">
      <w:pPr>
        <w:autoSpaceDE w:val="0"/>
        <w:autoSpaceDN w:val="0"/>
        <w:adjustRightInd w:val="0"/>
        <w:spacing w:after="0"/>
        <w:ind w:firstLine="709"/>
        <w:contextualSpacing/>
        <w:jc w:val="right"/>
        <w:rPr>
          <w:rFonts w:ascii="Times New Roman" w:eastAsia="Times New Roman" w:hAnsi="Times New Roman"/>
          <w:sz w:val="28"/>
          <w:szCs w:val="28"/>
        </w:rPr>
      </w:pPr>
      <w:r w:rsidRPr="00C94DAC">
        <w:rPr>
          <w:rFonts w:ascii="Times New Roman" w:eastAsia="Times New Roman" w:hAnsi="Times New Roman"/>
          <w:sz w:val="28"/>
          <w:szCs w:val="28"/>
        </w:rPr>
        <w:t>Таблица 28</w:t>
      </w:r>
    </w:p>
    <w:tbl>
      <w:tblPr>
        <w:tblW w:w="1511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32"/>
        <w:gridCol w:w="3028"/>
        <w:gridCol w:w="1027"/>
        <w:gridCol w:w="1797"/>
        <w:gridCol w:w="1121"/>
        <w:gridCol w:w="1396"/>
        <w:gridCol w:w="984"/>
        <w:gridCol w:w="1121"/>
        <w:gridCol w:w="1164"/>
        <w:gridCol w:w="1374"/>
        <w:gridCol w:w="1366"/>
      </w:tblGrid>
      <w:tr w:rsidR="00BA5C1C" w:rsidRPr="00C94DAC" w14:paraId="665B3C85" w14:textId="77777777" w:rsidTr="00BA5C1C">
        <w:tc>
          <w:tcPr>
            <w:tcW w:w="732" w:type="dxa"/>
            <w:shd w:val="clear" w:color="auto" w:fill="auto"/>
            <w:vAlign w:val="center"/>
          </w:tcPr>
          <w:p w14:paraId="5D1A39CE"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 п/п</w:t>
            </w:r>
          </w:p>
        </w:tc>
        <w:tc>
          <w:tcPr>
            <w:tcW w:w="3028" w:type="dxa"/>
            <w:shd w:val="clear" w:color="auto" w:fill="auto"/>
            <w:vAlign w:val="center"/>
          </w:tcPr>
          <w:p w14:paraId="52286C40"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Наименование показателя</w:t>
            </w:r>
          </w:p>
        </w:tc>
        <w:tc>
          <w:tcPr>
            <w:tcW w:w="1027" w:type="dxa"/>
            <w:shd w:val="clear" w:color="auto" w:fill="auto"/>
            <w:vAlign w:val="center"/>
          </w:tcPr>
          <w:p w14:paraId="73CDB9F9"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Ед. изм.</w:t>
            </w:r>
          </w:p>
        </w:tc>
        <w:tc>
          <w:tcPr>
            <w:tcW w:w="1797" w:type="dxa"/>
            <w:shd w:val="clear" w:color="auto" w:fill="auto"/>
            <w:vAlign w:val="center"/>
          </w:tcPr>
          <w:p w14:paraId="366486C9"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2022(факт)</w:t>
            </w:r>
          </w:p>
        </w:tc>
        <w:tc>
          <w:tcPr>
            <w:tcW w:w="1121" w:type="dxa"/>
            <w:shd w:val="clear" w:color="auto" w:fill="auto"/>
            <w:vAlign w:val="center"/>
          </w:tcPr>
          <w:p w14:paraId="49939447"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2023</w:t>
            </w:r>
          </w:p>
        </w:tc>
        <w:tc>
          <w:tcPr>
            <w:tcW w:w="1396" w:type="dxa"/>
            <w:shd w:val="clear" w:color="auto" w:fill="auto"/>
            <w:vAlign w:val="center"/>
          </w:tcPr>
          <w:p w14:paraId="3DAC37AB"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2024</w:t>
            </w:r>
          </w:p>
        </w:tc>
        <w:tc>
          <w:tcPr>
            <w:tcW w:w="984" w:type="dxa"/>
            <w:shd w:val="clear" w:color="auto" w:fill="auto"/>
            <w:vAlign w:val="center"/>
          </w:tcPr>
          <w:p w14:paraId="12E066BA"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2025</w:t>
            </w:r>
          </w:p>
        </w:tc>
        <w:tc>
          <w:tcPr>
            <w:tcW w:w="1121" w:type="dxa"/>
            <w:shd w:val="clear" w:color="auto" w:fill="auto"/>
            <w:vAlign w:val="center"/>
          </w:tcPr>
          <w:p w14:paraId="45D1AB9C"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2026</w:t>
            </w:r>
          </w:p>
        </w:tc>
        <w:tc>
          <w:tcPr>
            <w:tcW w:w="1164" w:type="dxa"/>
            <w:shd w:val="clear" w:color="auto" w:fill="auto"/>
            <w:vAlign w:val="center"/>
          </w:tcPr>
          <w:p w14:paraId="17B168CD"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2027</w:t>
            </w:r>
          </w:p>
        </w:tc>
        <w:tc>
          <w:tcPr>
            <w:tcW w:w="1374" w:type="dxa"/>
            <w:shd w:val="clear" w:color="auto" w:fill="auto"/>
            <w:vAlign w:val="center"/>
          </w:tcPr>
          <w:p w14:paraId="0C0E2DE2"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2028</w:t>
            </w:r>
          </w:p>
        </w:tc>
        <w:tc>
          <w:tcPr>
            <w:tcW w:w="1364" w:type="dxa"/>
            <w:shd w:val="clear" w:color="auto" w:fill="auto"/>
            <w:vAlign w:val="center"/>
          </w:tcPr>
          <w:p w14:paraId="1702ED6D"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2029-2033</w:t>
            </w:r>
          </w:p>
        </w:tc>
      </w:tr>
      <w:tr w:rsidR="00BA5C1C" w:rsidRPr="00C94DAC" w14:paraId="55CF5832" w14:textId="77777777" w:rsidTr="00BA5C1C">
        <w:tc>
          <w:tcPr>
            <w:tcW w:w="15110" w:type="dxa"/>
            <w:gridSpan w:val="11"/>
            <w:shd w:val="clear" w:color="auto" w:fill="auto"/>
            <w:vAlign w:val="center"/>
          </w:tcPr>
          <w:p w14:paraId="552DB6EC"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1. Показатели надежности и бесперебойности водоотведения</w:t>
            </w:r>
          </w:p>
        </w:tc>
      </w:tr>
      <w:tr w:rsidR="00BA5C1C" w:rsidRPr="00C94DAC" w14:paraId="65548F8B" w14:textId="77777777" w:rsidTr="00BA5C1C">
        <w:tc>
          <w:tcPr>
            <w:tcW w:w="732" w:type="dxa"/>
            <w:shd w:val="clear" w:color="auto" w:fill="auto"/>
            <w:vAlign w:val="center"/>
          </w:tcPr>
          <w:p w14:paraId="0E77558D"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1.1</w:t>
            </w:r>
          </w:p>
        </w:tc>
        <w:tc>
          <w:tcPr>
            <w:tcW w:w="3028" w:type="dxa"/>
            <w:shd w:val="clear" w:color="auto" w:fill="auto"/>
            <w:vAlign w:val="center"/>
          </w:tcPr>
          <w:p w14:paraId="1319BE78" w14:textId="77777777" w:rsidR="00BA5C1C" w:rsidRPr="00C94DAC" w:rsidRDefault="00BA5C1C" w:rsidP="00BA5C1C">
            <w:pPr>
              <w:spacing w:after="0"/>
              <w:ind w:left="-117" w:right="-72"/>
              <w:jc w:val="both"/>
              <w:rPr>
                <w:rFonts w:ascii="Times New Roman" w:hAnsi="Times New Roman"/>
                <w:color w:val="000000"/>
                <w:sz w:val="24"/>
                <w:szCs w:val="24"/>
              </w:rPr>
            </w:pPr>
            <w:r w:rsidRPr="00C94DAC">
              <w:rPr>
                <w:rFonts w:ascii="Times New Roman" w:hAnsi="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27" w:type="dxa"/>
            <w:shd w:val="clear" w:color="auto" w:fill="auto"/>
            <w:vAlign w:val="center"/>
          </w:tcPr>
          <w:p w14:paraId="5DACB691" w14:textId="77777777" w:rsidR="00BA5C1C" w:rsidRPr="00C94DAC" w:rsidRDefault="00BA5C1C" w:rsidP="00BA5C1C">
            <w:pPr>
              <w:spacing w:after="0"/>
              <w:ind w:left="-117" w:right="-72"/>
              <w:jc w:val="center"/>
              <w:rPr>
                <w:rFonts w:ascii="Times New Roman" w:hAnsi="Times New Roman"/>
                <w:color w:val="000000"/>
                <w:sz w:val="24"/>
                <w:szCs w:val="24"/>
              </w:rPr>
            </w:pPr>
            <w:r w:rsidRPr="00C94DAC">
              <w:rPr>
                <w:rFonts w:ascii="Times New Roman" w:hAnsi="Times New Roman"/>
                <w:color w:val="000000"/>
                <w:sz w:val="24"/>
                <w:szCs w:val="24"/>
              </w:rPr>
              <w:t>(ед./ км).</w:t>
            </w:r>
          </w:p>
        </w:tc>
        <w:tc>
          <w:tcPr>
            <w:tcW w:w="1797" w:type="dxa"/>
            <w:shd w:val="clear" w:color="auto" w:fill="auto"/>
            <w:vAlign w:val="center"/>
          </w:tcPr>
          <w:p w14:paraId="45E4C2A0" w14:textId="31B26CCA"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н/д</w:t>
            </w:r>
          </w:p>
        </w:tc>
        <w:tc>
          <w:tcPr>
            <w:tcW w:w="1121" w:type="dxa"/>
            <w:shd w:val="clear" w:color="auto" w:fill="auto"/>
            <w:vAlign w:val="center"/>
          </w:tcPr>
          <w:p w14:paraId="740B47D1" w14:textId="250449EA"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396" w:type="dxa"/>
            <w:shd w:val="clear" w:color="auto" w:fill="auto"/>
            <w:vAlign w:val="center"/>
          </w:tcPr>
          <w:p w14:paraId="6FCF1901" w14:textId="77777777" w:rsidR="00BA5C1C" w:rsidRPr="00C94DAC" w:rsidRDefault="00BA5C1C" w:rsidP="00BA5C1C">
            <w:pPr>
              <w:spacing w:after="0"/>
              <w:ind w:left="-117" w:right="-72"/>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984" w:type="dxa"/>
            <w:shd w:val="clear" w:color="auto" w:fill="auto"/>
            <w:vAlign w:val="center"/>
          </w:tcPr>
          <w:p w14:paraId="76FF33C5" w14:textId="77777777" w:rsidR="00BA5C1C" w:rsidRPr="00C94DAC" w:rsidRDefault="00BA5C1C" w:rsidP="00BA5C1C">
            <w:pPr>
              <w:spacing w:after="0"/>
              <w:ind w:left="-117" w:right="-72"/>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121" w:type="dxa"/>
            <w:shd w:val="clear" w:color="auto" w:fill="auto"/>
            <w:vAlign w:val="center"/>
          </w:tcPr>
          <w:p w14:paraId="377208E0" w14:textId="77777777" w:rsidR="00BA5C1C" w:rsidRPr="00C94DAC" w:rsidRDefault="00BA5C1C" w:rsidP="00BA5C1C">
            <w:pPr>
              <w:spacing w:after="0"/>
              <w:ind w:left="-117" w:right="-72"/>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164" w:type="dxa"/>
            <w:shd w:val="clear" w:color="auto" w:fill="auto"/>
            <w:vAlign w:val="center"/>
          </w:tcPr>
          <w:p w14:paraId="2CCB3A0A" w14:textId="77777777" w:rsidR="00BA5C1C" w:rsidRPr="00C94DAC" w:rsidRDefault="00BA5C1C" w:rsidP="00BA5C1C">
            <w:pPr>
              <w:spacing w:after="0"/>
              <w:ind w:left="-117" w:right="-72"/>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374" w:type="dxa"/>
            <w:shd w:val="clear" w:color="auto" w:fill="auto"/>
            <w:vAlign w:val="center"/>
          </w:tcPr>
          <w:p w14:paraId="0B7E621C"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w:t>
            </w:r>
          </w:p>
        </w:tc>
        <w:tc>
          <w:tcPr>
            <w:tcW w:w="1364" w:type="dxa"/>
            <w:shd w:val="clear" w:color="auto" w:fill="auto"/>
            <w:vAlign w:val="center"/>
          </w:tcPr>
          <w:p w14:paraId="0A8682CC"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w:t>
            </w:r>
          </w:p>
        </w:tc>
      </w:tr>
      <w:tr w:rsidR="00BA5C1C" w:rsidRPr="00C94DAC" w14:paraId="26DE925C" w14:textId="77777777" w:rsidTr="00BA5C1C">
        <w:tc>
          <w:tcPr>
            <w:tcW w:w="15110" w:type="dxa"/>
            <w:gridSpan w:val="11"/>
            <w:shd w:val="clear" w:color="auto" w:fill="auto"/>
            <w:vAlign w:val="center"/>
          </w:tcPr>
          <w:p w14:paraId="7813B39D" w14:textId="029DC9CB"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xml:space="preserve"> </w:t>
            </w:r>
            <w:r w:rsidRPr="00C94DAC">
              <w:rPr>
                <w:rFonts w:ascii="Times New Roman" w:eastAsia="Times New Roman" w:hAnsi="Times New Roman"/>
                <w:b/>
                <w:bCs/>
                <w:sz w:val="24"/>
                <w:szCs w:val="24"/>
                <w:lang w:eastAsia="ru-RU"/>
              </w:rPr>
              <w:t xml:space="preserve">Показатели очистки сточных вод </w:t>
            </w:r>
          </w:p>
        </w:tc>
      </w:tr>
      <w:tr w:rsidR="00BA5C1C" w:rsidRPr="00C94DAC" w14:paraId="2F9BD3A8" w14:textId="77777777" w:rsidTr="00BA5C1C">
        <w:tc>
          <w:tcPr>
            <w:tcW w:w="732" w:type="dxa"/>
            <w:shd w:val="clear" w:color="auto" w:fill="auto"/>
            <w:vAlign w:val="center"/>
          </w:tcPr>
          <w:p w14:paraId="43A1A4DE"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2.1</w:t>
            </w:r>
          </w:p>
        </w:tc>
        <w:tc>
          <w:tcPr>
            <w:tcW w:w="3028" w:type="dxa"/>
            <w:shd w:val="clear" w:color="auto" w:fill="auto"/>
          </w:tcPr>
          <w:p w14:paraId="2B3EC37F" w14:textId="77777777" w:rsidR="00BA5C1C" w:rsidRPr="00C94DAC" w:rsidRDefault="00BA5C1C" w:rsidP="00BA5C1C">
            <w:pPr>
              <w:autoSpaceDE w:val="0"/>
              <w:autoSpaceDN w:val="0"/>
              <w:adjustRightInd w:val="0"/>
              <w:spacing w:after="0"/>
              <w:ind w:left="-117" w:right="-72"/>
              <w:contextualSpacing/>
              <w:jc w:val="both"/>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Непрерывность водоотведения</w:t>
            </w:r>
          </w:p>
        </w:tc>
        <w:tc>
          <w:tcPr>
            <w:tcW w:w="1027" w:type="dxa"/>
            <w:shd w:val="clear" w:color="auto" w:fill="auto"/>
            <w:vAlign w:val="center"/>
          </w:tcPr>
          <w:p w14:paraId="21DEB9BA"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час/сут</w:t>
            </w:r>
          </w:p>
        </w:tc>
        <w:tc>
          <w:tcPr>
            <w:tcW w:w="1797" w:type="dxa"/>
            <w:shd w:val="clear" w:color="auto" w:fill="auto"/>
            <w:vAlign w:val="center"/>
          </w:tcPr>
          <w:p w14:paraId="7887DF32"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1121" w:type="dxa"/>
            <w:shd w:val="clear" w:color="auto" w:fill="auto"/>
            <w:vAlign w:val="center"/>
          </w:tcPr>
          <w:p w14:paraId="0F8A7E13"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1396" w:type="dxa"/>
            <w:shd w:val="clear" w:color="auto" w:fill="auto"/>
            <w:vAlign w:val="center"/>
          </w:tcPr>
          <w:p w14:paraId="4F134A96"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984" w:type="dxa"/>
            <w:shd w:val="clear" w:color="auto" w:fill="auto"/>
            <w:vAlign w:val="center"/>
          </w:tcPr>
          <w:p w14:paraId="3221325C"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1121" w:type="dxa"/>
            <w:shd w:val="clear" w:color="auto" w:fill="auto"/>
            <w:vAlign w:val="center"/>
          </w:tcPr>
          <w:p w14:paraId="3E95D368"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1164" w:type="dxa"/>
            <w:shd w:val="clear" w:color="auto" w:fill="auto"/>
            <w:vAlign w:val="center"/>
          </w:tcPr>
          <w:p w14:paraId="14DC0A69"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1374" w:type="dxa"/>
            <w:shd w:val="clear" w:color="auto" w:fill="auto"/>
            <w:vAlign w:val="center"/>
          </w:tcPr>
          <w:p w14:paraId="58881883"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c>
          <w:tcPr>
            <w:tcW w:w="1364" w:type="dxa"/>
            <w:shd w:val="clear" w:color="auto" w:fill="auto"/>
            <w:vAlign w:val="center"/>
          </w:tcPr>
          <w:p w14:paraId="78214688"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24</w:t>
            </w:r>
          </w:p>
        </w:tc>
      </w:tr>
      <w:tr w:rsidR="00BA5C1C" w:rsidRPr="00C94DAC" w14:paraId="73B1F052" w14:textId="77777777" w:rsidTr="00BA5C1C">
        <w:tc>
          <w:tcPr>
            <w:tcW w:w="15110" w:type="dxa"/>
            <w:gridSpan w:val="11"/>
            <w:shd w:val="clear" w:color="auto" w:fill="auto"/>
            <w:vAlign w:val="center"/>
          </w:tcPr>
          <w:p w14:paraId="08139E70" w14:textId="46FB8182"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
                <w:bCs/>
                <w:sz w:val="24"/>
                <w:szCs w:val="24"/>
                <w:lang w:eastAsia="ru-RU"/>
              </w:rPr>
            </w:pPr>
            <w:r w:rsidRPr="00C94DAC">
              <w:rPr>
                <w:rFonts w:ascii="Times New Roman" w:eastAsia="Times New Roman" w:hAnsi="Times New Roman"/>
                <w:b/>
                <w:bCs/>
                <w:sz w:val="24"/>
                <w:szCs w:val="24"/>
                <w:lang w:eastAsia="ru-RU"/>
              </w:rPr>
              <w:t>3. Показатели эффективности использования</w:t>
            </w:r>
            <w:r>
              <w:rPr>
                <w:rFonts w:ascii="Times New Roman" w:eastAsia="Times New Roman" w:hAnsi="Times New Roman"/>
                <w:b/>
                <w:bCs/>
                <w:sz w:val="24"/>
                <w:szCs w:val="24"/>
                <w:lang w:eastAsia="ru-RU"/>
              </w:rPr>
              <w:t xml:space="preserve"> </w:t>
            </w:r>
            <w:r w:rsidRPr="00C94DAC">
              <w:rPr>
                <w:rFonts w:ascii="Times New Roman" w:eastAsia="Times New Roman" w:hAnsi="Times New Roman"/>
                <w:b/>
                <w:bCs/>
                <w:sz w:val="24"/>
                <w:szCs w:val="24"/>
                <w:lang w:eastAsia="ru-RU"/>
              </w:rPr>
              <w:t>ресурсов</w:t>
            </w:r>
            <w:r>
              <w:rPr>
                <w:rFonts w:ascii="Times New Roman" w:eastAsia="Times New Roman" w:hAnsi="Times New Roman"/>
                <w:b/>
                <w:bCs/>
                <w:sz w:val="24"/>
                <w:szCs w:val="24"/>
                <w:lang w:eastAsia="ru-RU"/>
              </w:rPr>
              <w:t xml:space="preserve"> </w:t>
            </w:r>
            <w:r w:rsidRPr="00C94DAC">
              <w:rPr>
                <w:rFonts w:ascii="Times New Roman" w:eastAsia="Times New Roman" w:hAnsi="Times New Roman"/>
                <w:b/>
                <w:bCs/>
                <w:sz w:val="24"/>
                <w:szCs w:val="24"/>
                <w:lang w:eastAsia="ru-RU"/>
              </w:rPr>
              <w:t>при транспортировке сточных вод</w:t>
            </w:r>
          </w:p>
        </w:tc>
      </w:tr>
      <w:tr w:rsidR="00BA5C1C" w:rsidRPr="00C94DAC" w14:paraId="4FBB5DE7" w14:textId="77777777" w:rsidTr="00BA5C1C">
        <w:tc>
          <w:tcPr>
            <w:tcW w:w="732" w:type="dxa"/>
            <w:shd w:val="clear" w:color="auto" w:fill="auto"/>
            <w:vAlign w:val="center"/>
          </w:tcPr>
          <w:p w14:paraId="0C5D7E7E"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3.1</w:t>
            </w:r>
          </w:p>
        </w:tc>
        <w:tc>
          <w:tcPr>
            <w:tcW w:w="3028" w:type="dxa"/>
            <w:shd w:val="clear" w:color="auto" w:fill="auto"/>
          </w:tcPr>
          <w:p w14:paraId="79CA4F42" w14:textId="77777777" w:rsidR="00BA5C1C" w:rsidRPr="00C94DAC" w:rsidRDefault="00BA5C1C" w:rsidP="00BA5C1C">
            <w:pPr>
              <w:autoSpaceDE w:val="0"/>
              <w:autoSpaceDN w:val="0"/>
              <w:adjustRightInd w:val="0"/>
              <w:spacing w:after="0"/>
              <w:ind w:left="-117" w:right="-72"/>
              <w:contextualSpacing/>
              <w:jc w:val="both"/>
              <w:rPr>
                <w:rFonts w:ascii="Times New Roman" w:eastAsia="Times New Roman" w:hAnsi="Times New Roman"/>
                <w:bCs/>
                <w:sz w:val="24"/>
                <w:szCs w:val="24"/>
                <w:lang w:eastAsia="ru-RU"/>
              </w:rPr>
            </w:pPr>
            <w:r w:rsidRPr="00C94DAC">
              <w:rPr>
                <w:rFonts w:ascii="Times New Roman" w:hAnsi="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7" w:type="dxa"/>
            <w:shd w:val="clear" w:color="auto" w:fill="auto"/>
            <w:vAlign w:val="center"/>
          </w:tcPr>
          <w:p w14:paraId="614F8C9D" w14:textId="77777777" w:rsidR="00BA5C1C" w:rsidRPr="00C94DAC" w:rsidRDefault="00BA5C1C" w:rsidP="00BA5C1C">
            <w:pPr>
              <w:spacing w:after="0"/>
              <w:ind w:left="-117" w:right="-72"/>
              <w:jc w:val="center"/>
              <w:rPr>
                <w:rFonts w:ascii="Times New Roman" w:hAnsi="Times New Roman"/>
                <w:color w:val="000000"/>
                <w:sz w:val="24"/>
                <w:szCs w:val="24"/>
              </w:rPr>
            </w:pPr>
            <w:r w:rsidRPr="00C94DAC">
              <w:rPr>
                <w:rFonts w:ascii="Times New Roman" w:hAnsi="Times New Roman"/>
                <w:color w:val="000000"/>
                <w:sz w:val="24"/>
                <w:szCs w:val="24"/>
              </w:rPr>
              <w:t>(кВт*ч/ куб.м).</w:t>
            </w:r>
          </w:p>
        </w:tc>
        <w:tc>
          <w:tcPr>
            <w:tcW w:w="1797" w:type="dxa"/>
            <w:shd w:val="clear" w:color="auto" w:fill="auto"/>
            <w:vAlign w:val="center"/>
          </w:tcPr>
          <w:p w14:paraId="43D243C5" w14:textId="77777777" w:rsidR="00BA5C1C" w:rsidRPr="00C94DAC" w:rsidRDefault="00BA5C1C" w:rsidP="00BA5C1C">
            <w:pPr>
              <w:tabs>
                <w:tab w:val="left" w:pos="-416"/>
              </w:tabs>
              <w:spacing w:after="0"/>
              <w:ind w:left="-117" w:right="-72" w:hanging="284"/>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121" w:type="dxa"/>
            <w:shd w:val="clear" w:color="auto" w:fill="auto"/>
            <w:vAlign w:val="center"/>
          </w:tcPr>
          <w:p w14:paraId="747EA325" w14:textId="77777777"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396" w:type="dxa"/>
            <w:shd w:val="clear" w:color="auto" w:fill="auto"/>
            <w:vAlign w:val="center"/>
          </w:tcPr>
          <w:p w14:paraId="3945C6B1" w14:textId="77777777"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984" w:type="dxa"/>
            <w:shd w:val="clear" w:color="auto" w:fill="auto"/>
            <w:vAlign w:val="center"/>
          </w:tcPr>
          <w:p w14:paraId="44E43EB4" w14:textId="77777777"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121" w:type="dxa"/>
            <w:shd w:val="clear" w:color="auto" w:fill="auto"/>
            <w:vAlign w:val="center"/>
          </w:tcPr>
          <w:p w14:paraId="03466765" w14:textId="77777777"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164" w:type="dxa"/>
            <w:shd w:val="clear" w:color="auto" w:fill="auto"/>
            <w:vAlign w:val="center"/>
          </w:tcPr>
          <w:p w14:paraId="3EF945AA" w14:textId="77777777" w:rsidR="00BA5C1C" w:rsidRPr="00C94DAC" w:rsidRDefault="00BA5C1C" w:rsidP="00BA5C1C">
            <w:pPr>
              <w:tabs>
                <w:tab w:val="left" w:pos="-416"/>
              </w:tabs>
              <w:spacing w:after="0"/>
              <w:ind w:left="-117" w:right="-72" w:hanging="416"/>
              <w:jc w:val="center"/>
              <w:rPr>
                <w:rFonts w:ascii="Times New Roman" w:hAnsi="Times New Roman"/>
                <w:color w:val="000000"/>
                <w:sz w:val="24"/>
                <w:szCs w:val="24"/>
              </w:rPr>
            </w:pPr>
            <w:r w:rsidRPr="00C94DAC">
              <w:rPr>
                <w:rFonts w:ascii="Times New Roman" w:hAnsi="Times New Roman"/>
                <w:color w:val="000000"/>
                <w:sz w:val="24"/>
                <w:szCs w:val="24"/>
              </w:rPr>
              <w:t>-</w:t>
            </w:r>
          </w:p>
        </w:tc>
        <w:tc>
          <w:tcPr>
            <w:tcW w:w="1374" w:type="dxa"/>
            <w:shd w:val="clear" w:color="auto" w:fill="auto"/>
            <w:vAlign w:val="center"/>
          </w:tcPr>
          <w:p w14:paraId="7BF25888"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w:t>
            </w:r>
          </w:p>
        </w:tc>
        <w:tc>
          <w:tcPr>
            <w:tcW w:w="1364" w:type="dxa"/>
            <w:shd w:val="clear" w:color="auto" w:fill="auto"/>
            <w:vAlign w:val="center"/>
          </w:tcPr>
          <w:p w14:paraId="1B3B5F15" w14:textId="77777777" w:rsidR="00BA5C1C" w:rsidRPr="00C94DAC" w:rsidRDefault="00BA5C1C" w:rsidP="00BA5C1C">
            <w:pPr>
              <w:autoSpaceDE w:val="0"/>
              <w:autoSpaceDN w:val="0"/>
              <w:adjustRightInd w:val="0"/>
              <w:spacing w:after="0"/>
              <w:ind w:left="-117" w:right="-72"/>
              <w:contextualSpacing/>
              <w:jc w:val="center"/>
              <w:rPr>
                <w:rFonts w:ascii="Times New Roman" w:eastAsia="Times New Roman" w:hAnsi="Times New Roman"/>
                <w:bCs/>
                <w:sz w:val="24"/>
                <w:szCs w:val="24"/>
                <w:lang w:eastAsia="ru-RU"/>
              </w:rPr>
            </w:pPr>
            <w:r w:rsidRPr="00C94DAC">
              <w:rPr>
                <w:rFonts w:ascii="Times New Roman" w:eastAsia="Times New Roman" w:hAnsi="Times New Roman"/>
                <w:bCs/>
                <w:sz w:val="24"/>
                <w:szCs w:val="24"/>
                <w:lang w:eastAsia="ru-RU"/>
              </w:rPr>
              <w:t>-</w:t>
            </w:r>
          </w:p>
        </w:tc>
      </w:tr>
    </w:tbl>
    <w:p w14:paraId="620E4660" w14:textId="77777777" w:rsidR="00BA5C1C" w:rsidRPr="00C94DAC" w:rsidRDefault="00BA5C1C" w:rsidP="00BA5C1C">
      <w:pPr>
        <w:spacing w:after="0"/>
        <w:jc w:val="center"/>
        <w:rPr>
          <w:rFonts w:ascii="Times New Roman" w:eastAsia="TimesNewRomanPS-BoldMT" w:hAnsi="Times New Roman"/>
          <w:b/>
          <w:sz w:val="28"/>
          <w:szCs w:val="28"/>
        </w:rPr>
        <w:sectPr w:rsidR="00BA5C1C" w:rsidRPr="00C94DAC" w:rsidSect="00683045">
          <w:pgSz w:w="16840" w:h="11907" w:orient="landscape" w:code="9"/>
          <w:pgMar w:top="1701" w:right="851" w:bottom="851" w:left="851" w:header="454" w:footer="720" w:gutter="0"/>
          <w:cols w:space="720"/>
          <w:docGrid w:linePitch="299"/>
        </w:sectPr>
      </w:pPr>
    </w:p>
    <w:p w14:paraId="58AEBA73" w14:textId="77777777" w:rsidR="00BA5C1C" w:rsidRPr="00C94DAC" w:rsidRDefault="00BA5C1C" w:rsidP="00BA5C1C">
      <w:pPr>
        <w:spacing w:after="0"/>
        <w:ind w:right="-284"/>
        <w:jc w:val="center"/>
        <w:rPr>
          <w:rFonts w:ascii="Times New Roman" w:hAnsi="Times New Roman"/>
          <w:b/>
          <w:sz w:val="28"/>
          <w:szCs w:val="28"/>
        </w:rPr>
      </w:pPr>
      <w:r w:rsidRPr="00C94DAC">
        <w:rPr>
          <w:rFonts w:ascii="Times New Roman" w:eastAsia="TimesNewRomanPS-BoldMT" w:hAnsi="Times New Roman"/>
          <w:b/>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14:paraId="5134A4EA" w14:textId="75DF8D26" w:rsidR="00C26135" w:rsidRPr="004466F5" w:rsidRDefault="00BA5C1C" w:rsidP="00BA5C1C">
      <w:pPr>
        <w:spacing w:after="0"/>
        <w:ind w:right="-1" w:firstLine="709"/>
        <w:jc w:val="both"/>
        <w:rPr>
          <w:rFonts w:ascii="Times New Roman" w:hAnsi="Times New Roman"/>
          <w:bCs/>
          <w:noProof/>
          <w:sz w:val="28"/>
          <w:szCs w:val="28"/>
          <w:lang w:eastAsia="ru-RU"/>
        </w:rPr>
      </w:pPr>
      <w:r w:rsidRPr="00C94DAC">
        <w:rPr>
          <w:rFonts w:ascii="Times New Roman" w:hAnsi="Times New Roman"/>
          <w:bCs/>
          <w:sz w:val="28"/>
          <w:szCs w:val="28"/>
          <w:lang w:val="x-none" w:eastAsia="ru-RU"/>
        </w:rPr>
        <w:t xml:space="preserve">На территории </w:t>
      </w:r>
      <w:r w:rsidRPr="00C94DAC">
        <w:rPr>
          <w:rFonts w:ascii="Times New Roman" w:hAnsi="Times New Roman"/>
          <w:sz w:val="28"/>
          <w:szCs w:val="28"/>
          <w:lang w:eastAsia="ar-SA"/>
        </w:rPr>
        <w:t>городского поселения</w:t>
      </w:r>
      <w:r w:rsidR="00AE4B06">
        <w:rPr>
          <w:rFonts w:ascii="Times New Roman" w:hAnsi="Times New Roman"/>
          <w:sz w:val="28"/>
          <w:szCs w:val="28"/>
          <w:lang w:eastAsia="ar-SA"/>
        </w:rPr>
        <w:t xml:space="preserve"> Чамзинка</w:t>
      </w:r>
      <w:r>
        <w:rPr>
          <w:rFonts w:ascii="Times New Roman" w:hAnsi="Times New Roman"/>
          <w:sz w:val="28"/>
          <w:szCs w:val="28"/>
          <w:lang w:eastAsia="ar-SA"/>
        </w:rPr>
        <w:t xml:space="preserve"> </w:t>
      </w:r>
      <w:r w:rsidRPr="00C94DAC">
        <w:rPr>
          <w:rFonts w:ascii="Times New Roman" w:hAnsi="Times New Roman"/>
          <w:bCs/>
          <w:sz w:val="28"/>
          <w:szCs w:val="28"/>
          <w:lang w:val="x-none" w:eastAsia="ru-RU"/>
        </w:rPr>
        <w:t>бесхозяйные</w:t>
      </w:r>
      <w:r w:rsidRPr="00C94DAC">
        <w:rPr>
          <w:rFonts w:ascii="Times New Roman" w:hAnsi="Times New Roman"/>
          <w:bCs/>
          <w:sz w:val="28"/>
          <w:szCs w:val="28"/>
          <w:lang w:eastAsia="ru-RU"/>
        </w:rPr>
        <w:t xml:space="preserve"> </w:t>
      </w:r>
      <w:r w:rsidRPr="00C94DAC">
        <w:rPr>
          <w:rFonts w:ascii="Times New Roman" w:hAnsi="Times New Roman"/>
          <w:bCs/>
          <w:sz w:val="28"/>
          <w:szCs w:val="28"/>
          <w:lang w:val="x-none" w:eastAsia="ru-RU"/>
        </w:rPr>
        <w:t>системы</w:t>
      </w:r>
      <w:r w:rsidRPr="00C94DAC">
        <w:rPr>
          <w:rFonts w:ascii="Times New Roman" w:hAnsi="Times New Roman"/>
          <w:bCs/>
          <w:sz w:val="28"/>
          <w:szCs w:val="28"/>
          <w:lang w:eastAsia="ru-RU"/>
        </w:rPr>
        <w:t xml:space="preserve"> </w:t>
      </w:r>
      <w:r w:rsidRPr="00C94DAC">
        <w:rPr>
          <w:rFonts w:ascii="Times New Roman" w:hAnsi="Times New Roman"/>
          <w:bCs/>
          <w:sz w:val="28"/>
          <w:szCs w:val="28"/>
          <w:lang w:val="x-none" w:eastAsia="ru-RU"/>
        </w:rPr>
        <w:t>централизованного водоотведения отсутствую</w:t>
      </w:r>
      <w:r w:rsidRPr="00C94DAC">
        <w:rPr>
          <w:rFonts w:ascii="Times New Roman" w:hAnsi="Times New Roman"/>
          <w:bCs/>
          <w:sz w:val="28"/>
          <w:szCs w:val="28"/>
          <w:lang w:eastAsia="ru-RU"/>
        </w:rPr>
        <w:t>т.</w:t>
      </w:r>
    </w:p>
    <w:sectPr w:rsidR="00C26135" w:rsidRPr="004466F5" w:rsidSect="005319F4">
      <w:pgSz w:w="11907" w:h="16840" w:code="9"/>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BB52" w14:textId="77777777" w:rsidR="00E817F3" w:rsidRDefault="00E817F3" w:rsidP="00A04725">
      <w:pPr>
        <w:spacing w:after="0" w:line="240" w:lineRule="auto"/>
      </w:pPr>
      <w:r>
        <w:separator/>
      </w:r>
    </w:p>
  </w:endnote>
  <w:endnote w:type="continuationSeparator" w:id="0">
    <w:p w14:paraId="2624AFD6" w14:textId="77777777" w:rsidR="00E817F3" w:rsidRDefault="00E817F3"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1"/>
    <w:family w:val="roman"/>
    <w:pitch w:val="variable"/>
  </w:font>
  <w:font w:name="DejaVu Sans">
    <w:altName w:val="Arial Unicode MS"/>
    <w:charset w:val="01"/>
    <w:family w:val="auto"/>
    <w:pitch w:val="variable"/>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TimesNewRomanPS-BoldMT">
    <w:altName w:val="Yu Gothic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6C30" w14:textId="77777777" w:rsidR="00356C60" w:rsidRPr="00E35A48" w:rsidRDefault="00356C60" w:rsidP="004310B3">
    <w:pPr>
      <w:pStyle w:val="ac"/>
      <w:jc w:val="center"/>
      <w:rPr>
        <w:rFonts w:ascii="Times New Roman" w:hAnsi="Times New Roman"/>
        <w:lang w:val="ru-RU"/>
      </w:rPr>
    </w:pPr>
    <w:r w:rsidRPr="00E35A48">
      <w:rPr>
        <w:rFonts w:ascii="Times New Roman" w:hAnsi="Times New Roman"/>
      </w:rPr>
      <w:fldChar w:fldCharType="begin"/>
    </w:r>
    <w:r w:rsidRPr="00E35A48">
      <w:rPr>
        <w:rFonts w:ascii="Times New Roman" w:hAnsi="Times New Roman"/>
      </w:rPr>
      <w:instrText xml:space="preserve"> PAGE   \* MERGEFORMAT </w:instrText>
    </w:r>
    <w:r w:rsidRPr="00E35A48">
      <w:rPr>
        <w:rFonts w:ascii="Times New Roman" w:hAnsi="Times New Roman"/>
      </w:rPr>
      <w:fldChar w:fldCharType="separate"/>
    </w:r>
    <w:r w:rsidRPr="00E35A48">
      <w:rPr>
        <w:rFonts w:ascii="Times New Roman" w:hAnsi="Times New Roman"/>
        <w:noProof/>
      </w:rPr>
      <w:t>81</w:t>
    </w:r>
    <w:r w:rsidRPr="00E35A4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01B2B" w14:textId="77777777" w:rsidR="00E817F3" w:rsidRDefault="00E817F3" w:rsidP="00A04725">
      <w:pPr>
        <w:spacing w:after="0" w:line="240" w:lineRule="auto"/>
      </w:pPr>
      <w:r>
        <w:separator/>
      </w:r>
    </w:p>
  </w:footnote>
  <w:footnote w:type="continuationSeparator" w:id="0">
    <w:p w14:paraId="1BE12CA6" w14:textId="77777777" w:rsidR="00E817F3" w:rsidRDefault="00E817F3"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05CB" w14:textId="0EED8579" w:rsidR="00356C60" w:rsidRPr="004466F5" w:rsidRDefault="00356C60" w:rsidP="004C1DED">
    <w:pPr>
      <w:spacing w:after="0"/>
      <w:jc w:val="center"/>
      <w:rPr>
        <w:rFonts w:ascii="Times New Roman" w:eastAsia="Times New Roman" w:hAnsi="Times New Roman"/>
        <w:b/>
        <w:sz w:val="28"/>
        <w:szCs w:val="28"/>
      </w:rPr>
    </w:pPr>
    <w:r w:rsidRPr="004466F5">
      <w:rPr>
        <w:rFonts w:ascii="Times New Roman" w:eastAsia="Times New Roman" w:hAnsi="Times New Roman"/>
        <w:b/>
        <w:sz w:val="28"/>
        <w:szCs w:val="28"/>
      </w:rPr>
      <w:t xml:space="preserve">Разработано: </w:t>
    </w:r>
    <w:r w:rsidR="00C51389">
      <w:rPr>
        <w:rFonts w:ascii="Times New Roman" w:eastAsia="Times New Roman" w:hAnsi="Times New Roman"/>
        <w:b/>
        <w:sz w:val="28"/>
        <w:szCs w:val="28"/>
      </w:rPr>
      <w:t>«</w:t>
    </w:r>
    <w:r w:rsidRPr="004466F5">
      <w:rPr>
        <w:rFonts w:ascii="Times New Roman" w:eastAsia="Times New Roman" w:hAnsi="Times New Roman"/>
        <w:b/>
        <w:sz w:val="28"/>
        <w:szCs w:val="28"/>
      </w:rPr>
      <w:t>Фортуна Проект</w:t>
    </w:r>
    <w:r w:rsidR="00C51389">
      <w:rPr>
        <w:rFonts w:ascii="Times New Roman" w:eastAsia="Times New Roman" w:hAnsi="Times New Roman"/>
        <w:b/>
        <w:sz w:val="28"/>
        <w:szCs w:val="28"/>
      </w:rPr>
      <w:t>»</w:t>
    </w:r>
  </w:p>
  <w:p w14:paraId="5E3AEA87" w14:textId="77777777" w:rsidR="00356C60" w:rsidRPr="001F1407" w:rsidRDefault="00000000" w:rsidP="001F1407">
    <w:pPr>
      <w:spacing w:after="0"/>
      <w:jc w:val="center"/>
      <w:rPr>
        <w:rFonts w:ascii="Times New Roman" w:eastAsia="Times New Roman" w:hAnsi="Times New Roman"/>
        <w:b/>
        <w:sz w:val="28"/>
        <w:szCs w:val="28"/>
      </w:rPr>
    </w:pPr>
    <w:hyperlink r:id="rId1" w:history="1">
      <w:r w:rsidR="00356C60" w:rsidRPr="00EA70AC">
        <w:rPr>
          <w:rStyle w:val="af"/>
          <w:rFonts w:ascii="Times New Roman" w:eastAsia="Times New Roman" w:hAnsi="Times New Roman"/>
          <w:b/>
          <w:color w:val="auto"/>
          <w:sz w:val="28"/>
          <w:szCs w:val="28"/>
          <w:u w:val="none"/>
          <w:lang w:val="en-US"/>
        </w:rPr>
        <w:t>www</w:t>
      </w:r>
      <w:r w:rsidR="00356C60">
        <w:rPr>
          <w:rStyle w:val="af"/>
          <w:rFonts w:ascii="Times New Roman" w:eastAsia="Times New Roman" w:hAnsi="Times New Roman"/>
          <w:b/>
          <w:color w:val="auto"/>
          <w:sz w:val="28"/>
          <w:szCs w:val="28"/>
          <w:u w:val="none"/>
        </w:rPr>
        <w:t xml:space="preserve">. </w:t>
      </w:r>
      <w:r w:rsidR="00356C60" w:rsidRPr="00EA70AC">
        <w:rPr>
          <w:rStyle w:val="af"/>
          <w:rFonts w:ascii="Times New Roman" w:eastAsia="Times New Roman" w:hAnsi="Times New Roman"/>
          <w:b/>
          <w:color w:val="auto"/>
          <w:sz w:val="28"/>
          <w:szCs w:val="28"/>
          <w:u w:val="none"/>
          <w:lang w:val="en-US"/>
        </w:rPr>
        <w:t>fortunaproekt</w:t>
      </w:r>
      <w:r w:rsidR="00356C60">
        <w:rPr>
          <w:rStyle w:val="af"/>
          <w:rFonts w:ascii="Times New Roman" w:eastAsia="Times New Roman" w:hAnsi="Times New Roman"/>
          <w:b/>
          <w:color w:val="auto"/>
          <w:sz w:val="28"/>
          <w:szCs w:val="28"/>
          <w:u w:val="none"/>
        </w:rPr>
        <w:t xml:space="preserve">. </w:t>
      </w:r>
      <w:r w:rsidR="00356C60" w:rsidRPr="00EA70AC">
        <w:rPr>
          <w:rStyle w:val="af"/>
          <w:rFonts w:ascii="Times New Roman" w:eastAsia="Times New Roman" w:hAnsi="Times New Roman"/>
          <w:b/>
          <w:color w:val="auto"/>
          <w:sz w:val="28"/>
          <w:szCs w:val="28"/>
          <w:u w:val="none"/>
          <w:lang w:val="en-US"/>
        </w:rPr>
        <w:t>ru</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CEEF" w14:textId="77777777" w:rsidR="00356C60" w:rsidRDefault="00356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15:restartNumberingAfterBreak="0">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3626A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3518EF"/>
    <w:multiLevelType w:val="hybridMultilevel"/>
    <w:tmpl w:val="784EC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4A62BE"/>
    <w:multiLevelType w:val="hybridMultilevel"/>
    <w:tmpl w:val="87706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FB6A18"/>
    <w:multiLevelType w:val="hybridMultilevel"/>
    <w:tmpl w:val="8222B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80D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1A7E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D262F4"/>
    <w:multiLevelType w:val="hybridMultilevel"/>
    <w:tmpl w:val="F7E21ED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C7B9C"/>
    <w:multiLevelType w:val="hybridMultilevel"/>
    <w:tmpl w:val="7508198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A25C0F"/>
    <w:multiLevelType w:val="hybridMultilevel"/>
    <w:tmpl w:val="317CB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63329C"/>
    <w:multiLevelType w:val="multilevel"/>
    <w:tmpl w:val="60C25190"/>
    <w:lvl w:ilvl="0">
      <w:start w:val="1"/>
      <w:numFmt w:val="decimal"/>
      <w:lvlText w:val="%1."/>
      <w:lvlJc w:val="left"/>
      <w:pPr>
        <w:ind w:left="720" w:hanging="360"/>
      </w:pPr>
    </w:lvl>
    <w:lvl w:ilvl="1">
      <w:start w:val="1"/>
      <w:numFmt w:val="decimal"/>
      <w:isLgl/>
      <w:lvlText w:val="%1.%2."/>
      <w:lvlJc w:val="left"/>
      <w:pPr>
        <w:ind w:left="1607" w:hanging="1035"/>
      </w:pPr>
      <w:rPr>
        <w:rFonts w:hint="default"/>
      </w:rPr>
    </w:lvl>
    <w:lvl w:ilvl="2">
      <w:start w:val="3"/>
      <w:numFmt w:val="decimal"/>
      <w:isLgl/>
      <w:lvlText w:val="%1.%2.%3."/>
      <w:lvlJc w:val="left"/>
      <w:pPr>
        <w:ind w:left="1819" w:hanging="1035"/>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288"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3856" w:hanging="1800"/>
      </w:pPr>
      <w:rPr>
        <w:rFonts w:hint="default"/>
      </w:rPr>
    </w:lvl>
  </w:abstractNum>
  <w:abstractNum w:abstractNumId="13" w15:restartNumberingAfterBreak="0">
    <w:nsid w:val="254030DF"/>
    <w:multiLevelType w:val="hybridMultilevel"/>
    <w:tmpl w:val="447803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81614A0"/>
    <w:multiLevelType w:val="multilevel"/>
    <w:tmpl w:val="5232D9BE"/>
    <w:lvl w:ilvl="0">
      <w:start w:val="1"/>
      <w:numFmt w:val="decimal"/>
      <w:lvlText w:val="%1."/>
      <w:lvlJc w:val="left"/>
      <w:pPr>
        <w:ind w:left="720" w:hanging="360"/>
      </w:pPr>
    </w:lvl>
    <w:lvl w:ilvl="1">
      <w:start w:val="1"/>
      <w:numFmt w:val="decimal"/>
      <w:isLgl/>
      <w:lvlText w:val="%1.%2"/>
      <w:lvlJc w:val="left"/>
      <w:pPr>
        <w:ind w:left="1172"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288"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216" w:hanging="2160"/>
      </w:pPr>
      <w:rPr>
        <w:rFonts w:hint="default"/>
      </w:rPr>
    </w:lvl>
  </w:abstractNum>
  <w:abstractNum w:abstractNumId="15" w15:restartNumberingAfterBreak="0">
    <w:nsid w:val="282D7D96"/>
    <w:multiLevelType w:val="hybridMultilevel"/>
    <w:tmpl w:val="73F041E0"/>
    <w:lvl w:ilvl="0" w:tplc="75C22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C945D53"/>
    <w:multiLevelType w:val="hybridMultilevel"/>
    <w:tmpl w:val="DE5AA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8741B9"/>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C21F11"/>
    <w:multiLevelType w:val="multilevel"/>
    <w:tmpl w:val="F95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90F2D"/>
    <w:multiLevelType w:val="hybridMultilevel"/>
    <w:tmpl w:val="E6F02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01B28EC"/>
    <w:multiLevelType w:val="hybridMultilevel"/>
    <w:tmpl w:val="03B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811D2"/>
    <w:multiLevelType w:val="hybridMultilevel"/>
    <w:tmpl w:val="8222B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D74240"/>
    <w:multiLevelType w:val="hybridMultilevel"/>
    <w:tmpl w:val="93B646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36FB72A2"/>
    <w:multiLevelType w:val="hybridMultilevel"/>
    <w:tmpl w:val="306038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385E11"/>
    <w:multiLevelType w:val="hybridMultilevel"/>
    <w:tmpl w:val="ED9AE5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C746B47"/>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35077A"/>
    <w:multiLevelType w:val="hybridMultilevel"/>
    <w:tmpl w:val="0C9E5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B679F9"/>
    <w:multiLevelType w:val="hybridMultilevel"/>
    <w:tmpl w:val="4238AF0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46771860"/>
    <w:multiLevelType w:val="hybridMultilevel"/>
    <w:tmpl w:val="BB703FE2"/>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E35355"/>
    <w:multiLevelType w:val="hybridMultilevel"/>
    <w:tmpl w:val="317CB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D94C54"/>
    <w:multiLevelType w:val="hybridMultilevel"/>
    <w:tmpl w:val="F83A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EE3DE6"/>
    <w:multiLevelType w:val="multilevel"/>
    <w:tmpl w:val="4EEE3DE6"/>
    <w:name w:val="Нумерованный список 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2" w15:restartNumberingAfterBreak="0">
    <w:nsid w:val="4EEE3DE7"/>
    <w:multiLevelType w:val="singleLevel"/>
    <w:tmpl w:val="4EEE3DE7"/>
    <w:name w:val="WW8Num3"/>
    <w:lvl w:ilvl="0">
      <w:numFmt w:val="bullet"/>
      <w:lvlText w:val="-"/>
      <w:lvlJc w:val="left"/>
      <w:pPr>
        <w:tabs>
          <w:tab w:val="left" w:pos="720"/>
        </w:tabs>
        <w:ind w:left="720" w:hanging="360"/>
      </w:pPr>
      <w:rPr>
        <w:rFonts w:ascii="Times New Roman" w:hAnsi="Times New Roman"/>
      </w:rPr>
    </w:lvl>
  </w:abstractNum>
  <w:abstractNum w:abstractNumId="33" w15:restartNumberingAfterBreak="0">
    <w:nsid w:val="4EEE3DE8"/>
    <w:multiLevelType w:val="singleLevel"/>
    <w:tmpl w:val="4EEE3DE8"/>
    <w:name w:val="WW8Num24"/>
    <w:lvl w:ilvl="0">
      <w:start w:val="1"/>
      <w:numFmt w:val="bullet"/>
      <w:lvlText w:val=""/>
      <w:lvlJc w:val="left"/>
      <w:pPr>
        <w:tabs>
          <w:tab w:val="left" w:pos="1440"/>
        </w:tabs>
        <w:ind w:left="1440" w:hanging="360"/>
      </w:pPr>
      <w:rPr>
        <w:rFonts w:ascii="Symbol" w:hAnsi="Symbol"/>
      </w:rPr>
    </w:lvl>
  </w:abstractNum>
  <w:abstractNum w:abstractNumId="34" w15:restartNumberingAfterBreak="0">
    <w:nsid w:val="4EEE3DE9"/>
    <w:multiLevelType w:val="multilevel"/>
    <w:tmpl w:val="4EEE3DE9"/>
    <w:name w:val="Нумерованный список 2"/>
    <w:lvl w:ilvl="0">
      <w:start w:val="1"/>
      <w:numFmt w:val="decimal"/>
      <w:lvlText w:val="%1)"/>
      <w:lvlJc w:val="left"/>
      <w:pPr>
        <w:tabs>
          <w:tab w:val="left" w:pos="1778"/>
        </w:tabs>
        <w:ind w:left="1778" w:hanging="360"/>
      </w:pPr>
      <w:rPr>
        <w:rFonts w:ascii="Arial" w:hAnsi="Arial"/>
      </w:rPr>
    </w:lvl>
    <w:lvl w:ilvl="1">
      <w:start w:val="1"/>
      <w:numFmt w:val="lowerLetter"/>
      <w:lvlText w:val="%2."/>
      <w:lvlJc w:val="left"/>
      <w:pPr>
        <w:tabs>
          <w:tab w:val="left" w:pos="2149"/>
        </w:tabs>
        <w:ind w:left="2149" w:hanging="360"/>
      </w:pPr>
    </w:lvl>
    <w:lvl w:ilvl="2">
      <w:start w:val="1"/>
      <w:numFmt w:val="lowerRoman"/>
      <w:lvlText w:val="%3."/>
      <w:lvlJc w:val="lef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lef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left"/>
      <w:pPr>
        <w:tabs>
          <w:tab w:val="left" w:pos="7189"/>
        </w:tabs>
        <w:ind w:left="7189" w:hanging="180"/>
      </w:pPr>
    </w:lvl>
  </w:abstractNum>
  <w:abstractNum w:abstractNumId="35" w15:restartNumberingAfterBreak="0">
    <w:nsid w:val="4EEE3DEA"/>
    <w:multiLevelType w:val="multilevel"/>
    <w:tmpl w:val="4EEE3DEA"/>
    <w:name w:val="Нумерованный список 3"/>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36" w15:restartNumberingAfterBreak="0">
    <w:nsid w:val="4EEE3DEB"/>
    <w:multiLevelType w:val="multilevel"/>
    <w:tmpl w:val="4EEE3DEB"/>
    <w:name w:val="Нумерованный список 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7" w15:restartNumberingAfterBreak="0">
    <w:nsid w:val="4EEE3DED"/>
    <w:multiLevelType w:val="multilevel"/>
    <w:tmpl w:val="4EEE3DED"/>
    <w:name w:val="Нумерованный список 6"/>
    <w:lvl w:ilvl="0">
      <w:start w:val="1"/>
      <w:numFmt w:val="bullet"/>
      <w:lvlText w:val=""/>
      <w:lvlJc w:val="left"/>
      <w:pPr>
        <w:tabs>
          <w:tab w:val="left" w:pos="1260"/>
        </w:tabs>
        <w:ind w:left="1260" w:hanging="360"/>
      </w:pPr>
      <w:rPr>
        <w:rFonts w:ascii="Symbol" w:hAnsi="Symbol"/>
      </w:rPr>
    </w:lvl>
    <w:lvl w:ilvl="1">
      <w:start w:val="1"/>
      <w:numFmt w:val="bullet"/>
      <w:lvlText w:val="o"/>
      <w:lvlJc w:val="left"/>
      <w:pPr>
        <w:tabs>
          <w:tab w:val="left" w:pos="1980"/>
        </w:tabs>
        <w:ind w:left="1980" w:hanging="360"/>
      </w:pPr>
      <w:rPr>
        <w:rFonts w:ascii="Courier New" w:hAnsi="Courier New"/>
      </w:r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38" w15:restartNumberingAfterBreak="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39" w15:restartNumberingAfterBreak="0">
    <w:nsid w:val="4EEE3DEF"/>
    <w:multiLevelType w:val="multilevel"/>
    <w:tmpl w:val="4EEE3DEF"/>
    <w:name w:val="Нумерованный список 8"/>
    <w:lvl w:ilvl="0">
      <w:numFmt w:val="bullet"/>
      <w:lvlText w:val="-"/>
      <w:lvlJc w:val="left"/>
      <w:pPr>
        <w:tabs>
          <w:tab w:val="left" w:pos="1429"/>
        </w:tabs>
        <w:ind w:left="1429" w:hanging="360"/>
      </w:pPr>
      <w:rPr>
        <w:rFonts w:ascii="Times New Roman" w:hAnsi="Times New Roman"/>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40" w15:restartNumberingAfterBreak="0">
    <w:nsid w:val="4EEE3DF0"/>
    <w:multiLevelType w:val="multilevel"/>
    <w:tmpl w:val="4EEE3DF0"/>
    <w:name w:val="Нумерованный список 9"/>
    <w:lvl w:ilvl="0">
      <w:start w:val="1"/>
      <w:numFmt w:val="bullet"/>
      <w:lvlText w:val=""/>
      <w:lvlJc w:val="left"/>
      <w:pPr>
        <w:tabs>
          <w:tab w:val="left" w:pos="1440"/>
        </w:tabs>
        <w:ind w:left="1440" w:hanging="360"/>
      </w:pPr>
      <w:rPr>
        <w:rFonts w:ascii="Symbol" w:hAnsi="Symbol"/>
      </w:rPr>
    </w:lvl>
    <w:lvl w:ilvl="1">
      <w:start w:val="1"/>
      <w:numFmt w:val="bullet"/>
      <w:lvlText w:val="־"/>
      <w:lvlJc w:val="left"/>
      <w:pPr>
        <w:tabs>
          <w:tab w:val="left" w:pos="1440"/>
        </w:tabs>
        <w:ind w:left="1440" w:hanging="360"/>
      </w:pPr>
      <w:rPr>
        <w:rFonts w:ascii="Arial" w:hAnsi="Arial"/>
      </w:rPr>
    </w:lvl>
    <w:lvl w:ilvl="2">
      <w:start w:val="1"/>
      <w:numFmt w:val="decimal"/>
      <w:lvlText w:val="%3."/>
      <w:lvlJc w:val="left"/>
      <w:pPr>
        <w:tabs>
          <w:tab w:val="left" w:pos="2880"/>
        </w:tabs>
        <w:ind w:left="2880" w:hanging="360"/>
      </w:p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41" w15:restartNumberingAfterBreak="0">
    <w:nsid w:val="4EEE3DF1"/>
    <w:multiLevelType w:val="multilevel"/>
    <w:tmpl w:val="4EEE3DF1"/>
    <w:name w:val="Нумерованный список 10"/>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42" w15:restartNumberingAfterBreak="0">
    <w:nsid w:val="4EEE3DF2"/>
    <w:multiLevelType w:val="multilevel"/>
    <w:tmpl w:val="4EEE3DF2"/>
    <w:name w:val="Нумерованный список 11"/>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43" w15:restartNumberingAfterBreak="0">
    <w:nsid w:val="4EEE3DF3"/>
    <w:multiLevelType w:val="multilevel"/>
    <w:tmpl w:val="4EEE3DF3"/>
    <w:name w:val="Нумерованный список 12"/>
    <w:lvl w:ilvl="0">
      <w:start w:val="1"/>
      <w:numFmt w:val="decimal"/>
      <w:lvlText w:val="%1)"/>
      <w:lvlJc w:val="left"/>
      <w:pPr>
        <w:tabs>
          <w:tab w:val="left" w:pos="1800"/>
        </w:tabs>
        <w:ind w:left="1800" w:hanging="360"/>
      </w:pPr>
    </w:lvl>
    <w:lvl w:ilvl="1">
      <w:start w:val="1"/>
      <w:numFmt w:val="lowerLetter"/>
      <w:lvlText w:val="%2."/>
      <w:lvlJc w:val="left"/>
      <w:pPr>
        <w:tabs>
          <w:tab w:val="left" w:pos="2520"/>
        </w:tabs>
        <w:ind w:left="2520" w:hanging="360"/>
      </w:pPr>
    </w:lvl>
    <w:lvl w:ilvl="2">
      <w:start w:val="1"/>
      <w:numFmt w:val="lowerRoman"/>
      <w:lvlText w:val="%3."/>
      <w:lvlJc w:val="lef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lef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left"/>
      <w:pPr>
        <w:tabs>
          <w:tab w:val="left" w:pos="7560"/>
        </w:tabs>
        <w:ind w:left="7560" w:hanging="180"/>
      </w:pPr>
    </w:lvl>
  </w:abstractNum>
  <w:abstractNum w:abstractNumId="44" w15:restartNumberingAfterBreak="0">
    <w:nsid w:val="4EEE3DF4"/>
    <w:multiLevelType w:val="multilevel"/>
    <w:tmpl w:val="4EEE3DF4"/>
    <w:name w:val="Нумерованный список 13"/>
    <w:lvl w:ilvl="0">
      <w:start w:val="1"/>
      <w:numFmt w:val="bullet"/>
      <w:lvlText w:val=""/>
      <w:lvlJc w:val="left"/>
      <w:pPr>
        <w:tabs>
          <w:tab w:val="left" w:pos="992"/>
        </w:tabs>
        <w:ind w:left="992" w:hanging="284"/>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45" w15:restartNumberingAfterBreak="0">
    <w:nsid w:val="4EEE3DF5"/>
    <w:multiLevelType w:val="multilevel"/>
    <w:tmpl w:val="4EEE3DF5"/>
    <w:name w:val="Нумерованный список 14"/>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46" w15:restartNumberingAfterBreak="0">
    <w:nsid w:val="4EEE3DF6"/>
    <w:multiLevelType w:val="multilevel"/>
    <w:tmpl w:val="4EEE3DF6"/>
    <w:name w:val="Нумерованный список 15"/>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lef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lef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left"/>
      <w:pPr>
        <w:tabs>
          <w:tab w:val="left" w:pos="7189"/>
        </w:tabs>
        <w:ind w:left="7189" w:hanging="180"/>
      </w:pPr>
    </w:lvl>
  </w:abstractNum>
  <w:abstractNum w:abstractNumId="47" w15:restartNumberingAfterBreak="0">
    <w:nsid w:val="4EEE3DF7"/>
    <w:multiLevelType w:val="multilevel"/>
    <w:tmpl w:val="4EEE3DF7"/>
    <w:name w:val="Нумерованный список 16"/>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48" w15:restartNumberingAfterBreak="0">
    <w:nsid w:val="4EEE3DF9"/>
    <w:multiLevelType w:val="multilevel"/>
    <w:tmpl w:val="4EEE3DF9"/>
    <w:name w:val="Нумерованный список 18"/>
    <w:lvl w:ilvl="0">
      <w:start w:val="1"/>
      <w:numFmt w:val="decimal"/>
      <w:lvlText w:val="%1."/>
      <w:lvlJc w:val="left"/>
      <w:pPr>
        <w:tabs>
          <w:tab w:val="left" w:pos="1774"/>
        </w:tabs>
        <w:ind w:left="1774" w:hanging="1065"/>
      </w:pPr>
    </w:lvl>
    <w:lvl w:ilvl="1">
      <w:start w:val="3"/>
      <w:numFmt w:val="decimal"/>
      <w:lvlText w:val="%1.%2."/>
      <w:lvlJc w:val="left"/>
      <w:pPr>
        <w:tabs>
          <w:tab w:val="left" w:pos="1429"/>
        </w:tabs>
        <w:ind w:left="1429" w:hanging="720"/>
      </w:pPr>
    </w:lvl>
    <w:lvl w:ilvl="2">
      <w:start w:val="4"/>
      <w:numFmt w:val="decimal"/>
      <w:lvlText w:val="%1.%2.%3."/>
      <w:lvlJc w:val="left"/>
      <w:pPr>
        <w:tabs>
          <w:tab w:val="left" w:pos="1429"/>
        </w:tabs>
        <w:ind w:left="1429" w:hanging="720"/>
      </w:pPr>
    </w:lvl>
    <w:lvl w:ilvl="3">
      <w:start w:val="1"/>
      <w:numFmt w:val="decimal"/>
      <w:lvlText w:val="%1.%2.%3.%4."/>
      <w:lvlJc w:val="left"/>
      <w:pPr>
        <w:tabs>
          <w:tab w:val="left" w:pos="1789"/>
        </w:tabs>
        <w:ind w:left="1789" w:hanging="1080"/>
      </w:pPr>
    </w:lvl>
    <w:lvl w:ilvl="4">
      <w:start w:val="1"/>
      <w:numFmt w:val="decimal"/>
      <w:lvlText w:val="%1.%2.%3.%4.%5."/>
      <w:lvlJc w:val="left"/>
      <w:pPr>
        <w:tabs>
          <w:tab w:val="left" w:pos="2149"/>
        </w:tabs>
        <w:ind w:left="2149" w:hanging="1440"/>
      </w:pPr>
    </w:lvl>
    <w:lvl w:ilvl="5">
      <w:start w:val="1"/>
      <w:numFmt w:val="decimal"/>
      <w:lvlText w:val="%1.%2.%3.%4.%5.%6."/>
      <w:lvlJc w:val="left"/>
      <w:pPr>
        <w:tabs>
          <w:tab w:val="left" w:pos="2149"/>
        </w:tabs>
        <w:ind w:left="2149" w:hanging="1440"/>
      </w:pPr>
    </w:lvl>
    <w:lvl w:ilvl="6">
      <w:start w:val="1"/>
      <w:numFmt w:val="decimal"/>
      <w:lvlText w:val="%1.%2.%3.%4.%5.%6.%7."/>
      <w:lvlJc w:val="left"/>
      <w:pPr>
        <w:tabs>
          <w:tab w:val="left" w:pos="2509"/>
        </w:tabs>
        <w:ind w:left="2509" w:hanging="1800"/>
      </w:pPr>
    </w:lvl>
    <w:lvl w:ilvl="7">
      <w:start w:val="1"/>
      <w:numFmt w:val="decimal"/>
      <w:lvlText w:val="%1.%2.%3.%4.%5.%6.%7.%8."/>
      <w:lvlJc w:val="left"/>
      <w:pPr>
        <w:tabs>
          <w:tab w:val="left" w:pos="2869"/>
        </w:tabs>
        <w:ind w:left="2869" w:hanging="2160"/>
      </w:pPr>
    </w:lvl>
    <w:lvl w:ilvl="8">
      <w:start w:val="1"/>
      <w:numFmt w:val="decimal"/>
      <w:lvlText w:val="%1.%2.%3.%4.%5.%6.%7.%8.%9."/>
      <w:lvlJc w:val="left"/>
      <w:pPr>
        <w:tabs>
          <w:tab w:val="left" w:pos="2869"/>
        </w:tabs>
        <w:ind w:left="2869" w:hanging="2160"/>
      </w:pPr>
    </w:lvl>
  </w:abstractNum>
  <w:abstractNum w:abstractNumId="49" w15:restartNumberingAfterBreak="0">
    <w:nsid w:val="4EEE3DFA"/>
    <w:multiLevelType w:val="multilevel"/>
    <w:tmpl w:val="4EEE3DFA"/>
    <w:name w:val="Нумерованный список 19"/>
    <w:lvl w:ilvl="0">
      <w:start w:val="1"/>
      <w:numFmt w:val="bullet"/>
      <w:lvlText w:val=""/>
      <w:lvlJc w:val="left"/>
      <w:pPr>
        <w:tabs>
          <w:tab w:val="left" w:pos="992"/>
        </w:tabs>
        <w:ind w:left="992" w:hanging="284"/>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50" w15:restartNumberingAfterBreak="0">
    <w:nsid w:val="4EEE3DFB"/>
    <w:multiLevelType w:val="multilevel"/>
    <w:tmpl w:val="4EEE3DFB"/>
    <w:name w:val="Нумерованный список 20"/>
    <w:lvl w:ilvl="0">
      <w:numFmt w:val="bullet"/>
      <w:lvlText w:val="-"/>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1" w15:restartNumberingAfterBreak="0">
    <w:nsid w:val="4EEE3DFC"/>
    <w:multiLevelType w:val="multilevel"/>
    <w:tmpl w:val="4EEE3DFC"/>
    <w:name w:val="Нумерованный список 21"/>
    <w:lvl w:ilvl="0">
      <w:numFmt w:val="bullet"/>
      <w:lvlText w:val="-"/>
      <w:lvlJc w:val="left"/>
      <w:pPr>
        <w:tabs>
          <w:tab w:val="left" w:pos="2149"/>
        </w:tabs>
        <w:ind w:left="2149" w:hanging="360"/>
      </w:pPr>
      <w:rPr>
        <w:rFonts w:ascii="Times New Roman" w:hAnsi="Times New Roman"/>
        <w:color w:val="00000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2" w15:restartNumberingAfterBreak="0">
    <w:nsid w:val="4EEE3DFD"/>
    <w:multiLevelType w:val="multilevel"/>
    <w:tmpl w:val="4EEE3DFD"/>
    <w:name w:val="Нумерованный список 22"/>
    <w:lvl w:ilvl="0">
      <w:numFmt w:val="bullet"/>
      <w:lvlText w:val="-"/>
      <w:lvlJc w:val="left"/>
      <w:pPr>
        <w:tabs>
          <w:tab w:val="left" w:pos="1205"/>
        </w:tabs>
        <w:ind w:left="1205" w:hanging="360"/>
      </w:pPr>
      <w:rPr>
        <w:rFonts w:ascii="Times New Roman" w:hAnsi="Times New Roman"/>
        <w:color w:val="000000"/>
      </w:rPr>
    </w:lvl>
    <w:lvl w:ilvl="1">
      <w:start w:val="1"/>
      <w:numFmt w:val="bullet"/>
      <w:lvlText w:val="o"/>
      <w:lvlJc w:val="left"/>
      <w:pPr>
        <w:tabs>
          <w:tab w:val="left" w:pos="1925"/>
        </w:tabs>
        <w:ind w:left="1925" w:hanging="360"/>
      </w:pPr>
      <w:rPr>
        <w:rFonts w:ascii="Courier New" w:hAnsi="Courier New"/>
      </w:rPr>
    </w:lvl>
    <w:lvl w:ilvl="2">
      <w:start w:val="1"/>
      <w:numFmt w:val="bullet"/>
      <w:lvlText w:val=""/>
      <w:lvlJc w:val="left"/>
      <w:pPr>
        <w:tabs>
          <w:tab w:val="left" w:pos="2645"/>
        </w:tabs>
        <w:ind w:left="2645" w:hanging="360"/>
      </w:pPr>
      <w:rPr>
        <w:rFonts w:ascii="Wingdings" w:hAnsi="Wingdings"/>
      </w:rPr>
    </w:lvl>
    <w:lvl w:ilvl="3">
      <w:start w:val="1"/>
      <w:numFmt w:val="bullet"/>
      <w:lvlText w:val=""/>
      <w:lvlJc w:val="left"/>
      <w:pPr>
        <w:tabs>
          <w:tab w:val="left" w:pos="3365"/>
        </w:tabs>
        <w:ind w:left="3365" w:hanging="360"/>
      </w:pPr>
      <w:rPr>
        <w:rFonts w:ascii="Symbol" w:hAnsi="Symbol"/>
      </w:rPr>
    </w:lvl>
    <w:lvl w:ilvl="4">
      <w:start w:val="1"/>
      <w:numFmt w:val="bullet"/>
      <w:lvlText w:val="o"/>
      <w:lvlJc w:val="left"/>
      <w:pPr>
        <w:tabs>
          <w:tab w:val="left" w:pos="4085"/>
        </w:tabs>
        <w:ind w:left="4085" w:hanging="360"/>
      </w:pPr>
      <w:rPr>
        <w:rFonts w:ascii="Courier New" w:hAnsi="Courier New"/>
      </w:rPr>
    </w:lvl>
    <w:lvl w:ilvl="5">
      <w:start w:val="1"/>
      <w:numFmt w:val="bullet"/>
      <w:lvlText w:val=""/>
      <w:lvlJc w:val="left"/>
      <w:pPr>
        <w:tabs>
          <w:tab w:val="left" w:pos="4805"/>
        </w:tabs>
        <w:ind w:left="4805" w:hanging="360"/>
      </w:pPr>
      <w:rPr>
        <w:rFonts w:ascii="Wingdings" w:hAnsi="Wingdings"/>
      </w:rPr>
    </w:lvl>
    <w:lvl w:ilvl="6">
      <w:start w:val="1"/>
      <w:numFmt w:val="bullet"/>
      <w:lvlText w:val=""/>
      <w:lvlJc w:val="left"/>
      <w:pPr>
        <w:tabs>
          <w:tab w:val="left" w:pos="5525"/>
        </w:tabs>
        <w:ind w:left="5525" w:hanging="360"/>
      </w:pPr>
      <w:rPr>
        <w:rFonts w:ascii="Symbol" w:hAnsi="Symbol"/>
      </w:rPr>
    </w:lvl>
    <w:lvl w:ilvl="7">
      <w:start w:val="1"/>
      <w:numFmt w:val="bullet"/>
      <w:lvlText w:val="o"/>
      <w:lvlJc w:val="left"/>
      <w:pPr>
        <w:tabs>
          <w:tab w:val="left" w:pos="6245"/>
        </w:tabs>
        <w:ind w:left="6245" w:hanging="360"/>
      </w:pPr>
      <w:rPr>
        <w:rFonts w:ascii="Courier New" w:hAnsi="Courier New"/>
      </w:rPr>
    </w:lvl>
    <w:lvl w:ilvl="8">
      <w:start w:val="1"/>
      <w:numFmt w:val="bullet"/>
      <w:lvlText w:val=""/>
      <w:lvlJc w:val="left"/>
      <w:pPr>
        <w:tabs>
          <w:tab w:val="left" w:pos="6965"/>
        </w:tabs>
        <w:ind w:left="6965" w:hanging="360"/>
      </w:pPr>
      <w:rPr>
        <w:rFonts w:ascii="Wingdings" w:hAnsi="Wingdings"/>
      </w:rPr>
    </w:lvl>
  </w:abstractNum>
  <w:abstractNum w:abstractNumId="53" w15:restartNumberingAfterBreak="0">
    <w:nsid w:val="4EEE3DFE"/>
    <w:multiLevelType w:val="multilevel"/>
    <w:tmpl w:val="4EEE3DFE"/>
    <w:name w:val="Нумерованный список 23"/>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4" w15:restartNumberingAfterBreak="0">
    <w:nsid w:val="4EEE3DFF"/>
    <w:multiLevelType w:val="multilevel"/>
    <w:tmpl w:val="4EEE3DFF"/>
    <w:name w:val="Нумерованный список 24"/>
    <w:lvl w:ilvl="0">
      <w:start w:val="1"/>
      <w:numFmt w:val="bullet"/>
      <w:lvlText w:val=""/>
      <w:lvlJc w:val="left"/>
      <w:pPr>
        <w:tabs>
          <w:tab w:val="left" w:pos="2053"/>
        </w:tabs>
        <w:ind w:left="2053" w:hanging="360"/>
      </w:pPr>
      <w:rPr>
        <w:rFonts w:ascii="Symbol" w:hAnsi="Symbol"/>
      </w:rPr>
    </w:lvl>
    <w:lvl w:ilvl="1">
      <w:start w:val="1"/>
      <w:numFmt w:val="bullet"/>
      <w:lvlText w:val="o"/>
      <w:lvlJc w:val="left"/>
      <w:pPr>
        <w:tabs>
          <w:tab w:val="left" w:pos="2064"/>
        </w:tabs>
        <w:ind w:left="2064" w:hanging="360"/>
      </w:pPr>
      <w:rPr>
        <w:rFonts w:ascii="Courier New" w:hAnsi="Courier New"/>
      </w:rPr>
    </w:lvl>
    <w:lvl w:ilvl="2">
      <w:start w:val="1"/>
      <w:numFmt w:val="bullet"/>
      <w:lvlText w:val=""/>
      <w:lvlJc w:val="left"/>
      <w:pPr>
        <w:tabs>
          <w:tab w:val="left" w:pos="2784"/>
        </w:tabs>
        <w:ind w:left="2784" w:hanging="360"/>
      </w:pPr>
      <w:rPr>
        <w:rFonts w:ascii="Wingdings" w:hAnsi="Wingdings"/>
      </w:rPr>
    </w:lvl>
    <w:lvl w:ilvl="3">
      <w:start w:val="1"/>
      <w:numFmt w:val="bullet"/>
      <w:lvlText w:val=""/>
      <w:lvlJc w:val="left"/>
      <w:pPr>
        <w:tabs>
          <w:tab w:val="left" w:pos="3504"/>
        </w:tabs>
        <w:ind w:left="3504" w:hanging="360"/>
      </w:pPr>
      <w:rPr>
        <w:rFonts w:ascii="Symbol" w:hAnsi="Symbol"/>
      </w:rPr>
    </w:lvl>
    <w:lvl w:ilvl="4">
      <w:start w:val="1"/>
      <w:numFmt w:val="bullet"/>
      <w:lvlText w:val="o"/>
      <w:lvlJc w:val="left"/>
      <w:pPr>
        <w:tabs>
          <w:tab w:val="left" w:pos="4224"/>
        </w:tabs>
        <w:ind w:left="4224" w:hanging="360"/>
      </w:pPr>
      <w:rPr>
        <w:rFonts w:ascii="Courier New" w:hAnsi="Courier New"/>
      </w:rPr>
    </w:lvl>
    <w:lvl w:ilvl="5">
      <w:start w:val="1"/>
      <w:numFmt w:val="bullet"/>
      <w:lvlText w:val=""/>
      <w:lvlJc w:val="left"/>
      <w:pPr>
        <w:tabs>
          <w:tab w:val="left" w:pos="4944"/>
        </w:tabs>
        <w:ind w:left="4944" w:hanging="360"/>
      </w:pPr>
      <w:rPr>
        <w:rFonts w:ascii="Wingdings" w:hAnsi="Wingdings"/>
      </w:rPr>
    </w:lvl>
    <w:lvl w:ilvl="6">
      <w:start w:val="1"/>
      <w:numFmt w:val="bullet"/>
      <w:lvlText w:val=""/>
      <w:lvlJc w:val="left"/>
      <w:pPr>
        <w:tabs>
          <w:tab w:val="left" w:pos="5664"/>
        </w:tabs>
        <w:ind w:left="5664" w:hanging="360"/>
      </w:pPr>
      <w:rPr>
        <w:rFonts w:ascii="Symbol" w:hAnsi="Symbol"/>
      </w:rPr>
    </w:lvl>
    <w:lvl w:ilvl="7">
      <w:start w:val="1"/>
      <w:numFmt w:val="bullet"/>
      <w:lvlText w:val="o"/>
      <w:lvlJc w:val="left"/>
      <w:pPr>
        <w:tabs>
          <w:tab w:val="left" w:pos="6384"/>
        </w:tabs>
        <w:ind w:left="6384" w:hanging="360"/>
      </w:pPr>
      <w:rPr>
        <w:rFonts w:ascii="Courier New" w:hAnsi="Courier New"/>
      </w:rPr>
    </w:lvl>
    <w:lvl w:ilvl="8">
      <w:start w:val="1"/>
      <w:numFmt w:val="bullet"/>
      <w:lvlText w:val=""/>
      <w:lvlJc w:val="left"/>
      <w:pPr>
        <w:tabs>
          <w:tab w:val="left" w:pos="7104"/>
        </w:tabs>
        <w:ind w:left="7104" w:hanging="360"/>
      </w:pPr>
      <w:rPr>
        <w:rFonts w:ascii="Wingdings" w:hAnsi="Wingdings"/>
      </w:rPr>
    </w:lvl>
  </w:abstractNum>
  <w:abstractNum w:abstractNumId="55" w15:restartNumberingAfterBreak="0">
    <w:nsid w:val="4EEE3E00"/>
    <w:multiLevelType w:val="multilevel"/>
    <w:tmpl w:val="4EEE3E00"/>
    <w:name w:val="Нумерованный список 25"/>
    <w:lvl w:ilvl="0">
      <w:start w:val="1"/>
      <w:numFmt w:val="bullet"/>
      <w:lvlText w:val=""/>
      <w:lvlJc w:val="left"/>
      <w:pPr>
        <w:tabs>
          <w:tab w:val="left" w:pos="1068"/>
        </w:tabs>
        <w:ind w:left="1068" w:hanging="360"/>
      </w:pPr>
      <w:rPr>
        <w:rFonts w:ascii="Symbol" w:hAnsi="Symbol"/>
      </w:r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56" w15:restartNumberingAfterBreak="0">
    <w:nsid w:val="4EEE3E01"/>
    <w:multiLevelType w:val="multilevel"/>
    <w:tmpl w:val="4EEE3E01"/>
    <w:name w:val="Нумерованный список 26"/>
    <w:lvl w:ilvl="0">
      <w:start w:val="1"/>
      <w:numFmt w:val="decimal"/>
      <w:lvlText w:val="%1."/>
      <w:lvlJc w:val="left"/>
      <w:pPr>
        <w:tabs>
          <w:tab w:val="left" w:pos="1428"/>
        </w:tabs>
        <w:ind w:left="1428" w:hanging="360"/>
      </w:pPr>
    </w:lvl>
    <w:lvl w:ilvl="1">
      <w:start w:val="1"/>
      <w:numFmt w:val="lowerLetter"/>
      <w:lvlText w:val="%2."/>
      <w:lvlJc w:val="left"/>
      <w:pPr>
        <w:tabs>
          <w:tab w:val="left" w:pos="2148"/>
        </w:tabs>
        <w:ind w:left="2148" w:hanging="360"/>
      </w:pPr>
    </w:lvl>
    <w:lvl w:ilvl="2">
      <w:start w:val="1"/>
      <w:numFmt w:val="lowerRoman"/>
      <w:lvlText w:val="%3."/>
      <w:lvlJc w:val="lef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lef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left"/>
      <w:pPr>
        <w:tabs>
          <w:tab w:val="left" w:pos="7188"/>
        </w:tabs>
        <w:ind w:left="7188" w:hanging="180"/>
      </w:pPr>
    </w:lvl>
  </w:abstractNum>
  <w:abstractNum w:abstractNumId="57" w15:restartNumberingAfterBreak="0">
    <w:nsid w:val="4EEE3E02"/>
    <w:multiLevelType w:val="multilevel"/>
    <w:tmpl w:val="4EEE3E02"/>
    <w:name w:val="Нумерованный список 27"/>
    <w:lvl w:ilvl="0">
      <w:start w:val="1"/>
      <w:numFmt w:val="decimal"/>
      <w:lvlText w:val="%1."/>
      <w:lvlJc w:val="left"/>
      <w:pPr>
        <w:tabs>
          <w:tab w:val="left" w:pos="786"/>
        </w:tabs>
        <w:ind w:left="786" w:hanging="360"/>
      </w:pPr>
    </w:lvl>
    <w:lvl w:ilvl="1">
      <w:start w:val="1"/>
      <w:numFmt w:val="lowerLetter"/>
      <w:lvlText w:val="%2."/>
      <w:lvlJc w:val="left"/>
      <w:pPr>
        <w:tabs>
          <w:tab w:val="left" w:pos="1506"/>
        </w:tabs>
        <w:ind w:left="1506" w:hanging="360"/>
      </w:pPr>
    </w:lvl>
    <w:lvl w:ilvl="2">
      <w:start w:val="1"/>
      <w:numFmt w:val="lowerRoman"/>
      <w:lvlText w:val="%3."/>
      <w:lvlJc w:val="lef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lef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left"/>
      <w:pPr>
        <w:tabs>
          <w:tab w:val="left" w:pos="6546"/>
        </w:tabs>
        <w:ind w:left="6546" w:hanging="180"/>
      </w:pPr>
    </w:lvl>
  </w:abstractNum>
  <w:abstractNum w:abstractNumId="58" w15:restartNumberingAfterBreak="0">
    <w:nsid w:val="4EEE3E03"/>
    <w:multiLevelType w:val="multilevel"/>
    <w:tmpl w:val="4EEE3E03"/>
    <w:name w:val="Нумерованный список 28"/>
    <w:lvl w:ilvl="0">
      <w:start w:val="1"/>
      <w:numFmt w:val="bullet"/>
      <w:lvlText w:val=""/>
      <w:lvlJc w:val="left"/>
      <w:pPr>
        <w:tabs>
          <w:tab w:val="left" w:pos="1129"/>
        </w:tabs>
        <w:ind w:left="1129" w:hanging="284"/>
      </w:pPr>
      <w:rPr>
        <w:rFonts w:ascii="Symbol" w:hAnsi="Symbol"/>
      </w:rPr>
    </w:lvl>
    <w:lvl w:ilvl="1">
      <w:start w:val="1"/>
      <w:numFmt w:val="bullet"/>
      <w:lvlText w:val="o"/>
      <w:lvlJc w:val="left"/>
      <w:pPr>
        <w:tabs>
          <w:tab w:val="left" w:pos="2285"/>
        </w:tabs>
        <w:ind w:left="2285" w:hanging="360"/>
      </w:pPr>
      <w:rPr>
        <w:rFonts w:ascii="Courier New" w:hAnsi="Courier New"/>
      </w:rPr>
    </w:lvl>
    <w:lvl w:ilvl="2">
      <w:start w:val="1"/>
      <w:numFmt w:val="bullet"/>
      <w:lvlText w:val=""/>
      <w:lvlJc w:val="left"/>
      <w:pPr>
        <w:tabs>
          <w:tab w:val="left" w:pos="3005"/>
        </w:tabs>
        <w:ind w:left="3005" w:hanging="360"/>
      </w:pPr>
      <w:rPr>
        <w:rFonts w:ascii="Wingdings" w:hAnsi="Wingdings"/>
      </w:rPr>
    </w:lvl>
    <w:lvl w:ilvl="3">
      <w:start w:val="1"/>
      <w:numFmt w:val="bullet"/>
      <w:lvlText w:val=""/>
      <w:lvlJc w:val="left"/>
      <w:pPr>
        <w:tabs>
          <w:tab w:val="left" w:pos="3725"/>
        </w:tabs>
        <w:ind w:left="3725" w:hanging="360"/>
      </w:pPr>
      <w:rPr>
        <w:rFonts w:ascii="Symbol" w:hAnsi="Symbol"/>
      </w:rPr>
    </w:lvl>
    <w:lvl w:ilvl="4">
      <w:start w:val="1"/>
      <w:numFmt w:val="bullet"/>
      <w:lvlText w:val="o"/>
      <w:lvlJc w:val="left"/>
      <w:pPr>
        <w:tabs>
          <w:tab w:val="left" w:pos="4445"/>
        </w:tabs>
        <w:ind w:left="4445" w:hanging="360"/>
      </w:pPr>
      <w:rPr>
        <w:rFonts w:ascii="Courier New" w:hAnsi="Courier New"/>
      </w:rPr>
    </w:lvl>
    <w:lvl w:ilvl="5">
      <w:start w:val="1"/>
      <w:numFmt w:val="bullet"/>
      <w:lvlText w:val=""/>
      <w:lvlJc w:val="left"/>
      <w:pPr>
        <w:tabs>
          <w:tab w:val="left" w:pos="5165"/>
        </w:tabs>
        <w:ind w:left="5165" w:hanging="360"/>
      </w:pPr>
      <w:rPr>
        <w:rFonts w:ascii="Wingdings" w:hAnsi="Wingdings"/>
      </w:rPr>
    </w:lvl>
    <w:lvl w:ilvl="6">
      <w:start w:val="1"/>
      <w:numFmt w:val="bullet"/>
      <w:lvlText w:val=""/>
      <w:lvlJc w:val="left"/>
      <w:pPr>
        <w:tabs>
          <w:tab w:val="left" w:pos="5885"/>
        </w:tabs>
        <w:ind w:left="5885" w:hanging="360"/>
      </w:pPr>
      <w:rPr>
        <w:rFonts w:ascii="Symbol" w:hAnsi="Symbol"/>
      </w:rPr>
    </w:lvl>
    <w:lvl w:ilvl="7">
      <w:start w:val="1"/>
      <w:numFmt w:val="bullet"/>
      <w:lvlText w:val="o"/>
      <w:lvlJc w:val="left"/>
      <w:pPr>
        <w:tabs>
          <w:tab w:val="left" w:pos="6605"/>
        </w:tabs>
        <w:ind w:left="6605" w:hanging="360"/>
      </w:pPr>
      <w:rPr>
        <w:rFonts w:ascii="Courier New" w:hAnsi="Courier New"/>
      </w:rPr>
    </w:lvl>
    <w:lvl w:ilvl="8">
      <w:start w:val="1"/>
      <w:numFmt w:val="bullet"/>
      <w:lvlText w:val=""/>
      <w:lvlJc w:val="left"/>
      <w:pPr>
        <w:tabs>
          <w:tab w:val="left" w:pos="7325"/>
        </w:tabs>
        <w:ind w:left="7325" w:hanging="360"/>
      </w:pPr>
      <w:rPr>
        <w:rFonts w:ascii="Wingdings" w:hAnsi="Wingdings"/>
      </w:rPr>
    </w:lvl>
  </w:abstractNum>
  <w:abstractNum w:abstractNumId="59" w15:restartNumberingAfterBreak="0">
    <w:nsid w:val="4EEE3E04"/>
    <w:multiLevelType w:val="multilevel"/>
    <w:tmpl w:val="4EEE3E04"/>
    <w:name w:val="Нумерованный список 29"/>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60" w15:restartNumberingAfterBreak="0">
    <w:nsid w:val="4EEE3E05"/>
    <w:multiLevelType w:val="multilevel"/>
    <w:tmpl w:val="4EEE3E05"/>
    <w:name w:val="Нумерованный список 30"/>
    <w:lvl w:ilvl="0">
      <w:start w:val="2"/>
      <w:numFmt w:val="decimal"/>
      <w:lvlText w:val="%1)"/>
      <w:lvlJc w:val="left"/>
      <w:pPr>
        <w:tabs>
          <w:tab w:val="left" w:pos="1069"/>
        </w:tabs>
        <w:ind w:left="1069" w:hanging="360"/>
      </w:pPr>
    </w:lvl>
    <w:lvl w:ilvl="1">
      <w:start w:val="1"/>
      <w:numFmt w:val="decimal"/>
      <w:lvlText w:val="%2."/>
      <w:lvlJc w:val="left"/>
      <w:pPr>
        <w:tabs>
          <w:tab w:val="left" w:pos="2389"/>
        </w:tabs>
        <w:ind w:left="2389" w:hanging="9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61" w15:restartNumberingAfterBreak="0">
    <w:nsid w:val="543A77E0"/>
    <w:multiLevelType w:val="hybridMultilevel"/>
    <w:tmpl w:val="0C9E5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D40EA5"/>
    <w:multiLevelType w:val="hybridMultilevel"/>
    <w:tmpl w:val="C56A1716"/>
    <w:lvl w:ilvl="0" w:tplc="21F4F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572D25AA"/>
    <w:multiLevelType w:val="hybridMultilevel"/>
    <w:tmpl w:val="6EBA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D026391"/>
    <w:multiLevelType w:val="hybridMultilevel"/>
    <w:tmpl w:val="D6FAB4C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5" w15:restartNumberingAfterBreak="0">
    <w:nsid w:val="62A362EC"/>
    <w:multiLevelType w:val="hybridMultilevel"/>
    <w:tmpl w:val="BA76C65A"/>
    <w:lvl w:ilvl="0" w:tplc="C6BCBD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63C66FB3"/>
    <w:multiLevelType w:val="hybridMultilevel"/>
    <w:tmpl w:val="03B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6CB4E6B"/>
    <w:multiLevelType w:val="hybridMultilevel"/>
    <w:tmpl w:val="069CD9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15:restartNumberingAfterBreak="0">
    <w:nsid w:val="674053C5"/>
    <w:multiLevelType w:val="hybridMultilevel"/>
    <w:tmpl w:val="03B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BE2090B"/>
    <w:multiLevelType w:val="hybridMultilevel"/>
    <w:tmpl w:val="0C9E5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D5B0BF1"/>
    <w:multiLevelType w:val="hybridMultilevel"/>
    <w:tmpl w:val="BA422C20"/>
    <w:lvl w:ilvl="0" w:tplc="9626D6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15:restartNumberingAfterBreak="0">
    <w:nsid w:val="6D7154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3D4D5E"/>
    <w:multiLevelType w:val="hybridMultilevel"/>
    <w:tmpl w:val="6CBE4288"/>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3" w15:restartNumberingAfterBreak="0">
    <w:nsid w:val="71021E9A"/>
    <w:multiLevelType w:val="hybridMultilevel"/>
    <w:tmpl w:val="F9C20AB0"/>
    <w:lvl w:ilvl="0" w:tplc="7774322E">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4" w15:restartNumberingAfterBreak="0">
    <w:nsid w:val="73D27DE1"/>
    <w:multiLevelType w:val="hybridMultilevel"/>
    <w:tmpl w:val="0596A33A"/>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7601575B"/>
    <w:multiLevelType w:val="hybridMultilevel"/>
    <w:tmpl w:val="AEFA2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6376A3A"/>
    <w:multiLevelType w:val="hybridMultilevel"/>
    <w:tmpl w:val="E2383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6F60C41"/>
    <w:multiLevelType w:val="hybridMultilevel"/>
    <w:tmpl w:val="03066E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BAF4591"/>
    <w:multiLevelType w:val="hybridMultilevel"/>
    <w:tmpl w:val="167CE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C2865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451111">
    <w:abstractNumId w:val="18"/>
  </w:num>
  <w:num w:numId="2" w16cid:durableId="248586801">
    <w:abstractNumId w:val="63"/>
  </w:num>
  <w:num w:numId="3" w16cid:durableId="771127530">
    <w:abstractNumId w:val="73"/>
  </w:num>
  <w:num w:numId="4" w16cid:durableId="1170632642">
    <w:abstractNumId w:val="62"/>
  </w:num>
  <w:num w:numId="5" w16cid:durableId="587736388">
    <w:abstractNumId w:val="72"/>
  </w:num>
  <w:num w:numId="6" w16cid:durableId="427192117">
    <w:abstractNumId w:val="70"/>
  </w:num>
  <w:num w:numId="7" w16cid:durableId="937324770">
    <w:abstractNumId w:val="15"/>
  </w:num>
  <w:num w:numId="8" w16cid:durableId="1813712606">
    <w:abstractNumId w:val="67"/>
  </w:num>
  <w:num w:numId="9" w16cid:durableId="191037577">
    <w:abstractNumId w:val="76"/>
  </w:num>
  <w:num w:numId="10" w16cid:durableId="667833845">
    <w:abstractNumId w:val="16"/>
  </w:num>
  <w:num w:numId="11" w16cid:durableId="19168579">
    <w:abstractNumId w:val="30"/>
  </w:num>
  <w:num w:numId="12" w16cid:durableId="1070687694">
    <w:abstractNumId w:val="5"/>
  </w:num>
  <w:num w:numId="13" w16cid:durableId="1070466364">
    <w:abstractNumId w:val="61"/>
  </w:num>
  <w:num w:numId="14" w16cid:durableId="588002499">
    <w:abstractNumId w:val="26"/>
  </w:num>
  <w:num w:numId="15" w16cid:durableId="1127695413">
    <w:abstractNumId w:val="69"/>
  </w:num>
  <w:num w:numId="16" w16cid:durableId="1819572652">
    <w:abstractNumId w:val="78"/>
  </w:num>
  <w:num w:numId="17" w16cid:durableId="2021270833">
    <w:abstractNumId w:val="6"/>
  </w:num>
  <w:num w:numId="18" w16cid:durableId="1666127149">
    <w:abstractNumId w:val="75"/>
  </w:num>
  <w:num w:numId="19" w16cid:durableId="37239714">
    <w:abstractNumId w:val="21"/>
  </w:num>
  <w:num w:numId="20" w16cid:durableId="605230925">
    <w:abstractNumId w:val="28"/>
  </w:num>
  <w:num w:numId="21" w16cid:durableId="1846480677">
    <w:abstractNumId w:val="8"/>
  </w:num>
  <w:num w:numId="22" w16cid:durableId="1938706112">
    <w:abstractNumId w:val="9"/>
  </w:num>
  <w:num w:numId="23" w16cid:durableId="2100366324">
    <w:abstractNumId w:val="24"/>
  </w:num>
  <w:num w:numId="24" w16cid:durableId="2058310716">
    <w:abstractNumId w:val="66"/>
  </w:num>
  <w:num w:numId="25" w16cid:durableId="804352212">
    <w:abstractNumId w:val="20"/>
  </w:num>
  <w:num w:numId="26" w16cid:durableId="1645084806">
    <w:abstractNumId w:val="68"/>
  </w:num>
  <w:num w:numId="27" w16cid:durableId="1402287122">
    <w:abstractNumId w:val="77"/>
  </w:num>
  <w:num w:numId="28" w16cid:durableId="1823279788">
    <w:abstractNumId w:val="74"/>
  </w:num>
  <w:num w:numId="29" w16cid:durableId="1828740763">
    <w:abstractNumId w:val="14"/>
  </w:num>
  <w:num w:numId="30" w16cid:durableId="454517901">
    <w:abstractNumId w:val="27"/>
  </w:num>
  <w:num w:numId="31" w16cid:durableId="64842910">
    <w:abstractNumId w:val="64"/>
  </w:num>
  <w:num w:numId="32" w16cid:durableId="1450662702">
    <w:abstractNumId w:val="23"/>
  </w:num>
  <w:num w:numId="33" w16cid:durableId="1143308122">
    <w:abstractNumId w:val="3"/>
  </w:num>
  <w:num w:numId="34" w16cid:durableId="1455829493">
    <w:abstractNumId w:val="29"/>
  </w:num>
  <w:num w:numId="35" w16cid:durableId="1031691651">
    <w:abstractNumId w:val="11"/>
  </w:num>
  <w:num w:numId="36" w16cid:durableId="1574700541">
    <w:abstractNumId w:val="10"/>
  </w:num>
  <w:num w:numId="37" w16cid:durableId="422839567">
    <w:abstractNumId w:val="17"/>
  </w:num>
  <w:num w:numId="38" w16cid:durableId="1812555883">
    <w:abstractNumId w:val="25"/>
  </w:num>
  <w:num w:numId="39" w16cid:durableId="1362047874">
    <w:abstractNumId w:val="22"/>
  </w:num>
  <w:num w:numId="40" w16cid:durableId="171573483">
    <w:abstractNumId w:val="19"/>
  </w:num>
  <w:num w:numId="41" w16cid:durableId="108552563">
    <w:abstractNumId w:val="13"/>
  </w:num>
  <w:num w:numId="42" w16cid:durableId="643047948">
    <w:abstractNumId w:val="65"/>
  </w:num>
  <w:num w:numId="43" w16cid:durableId="73360658">
    <w:abstractNumId w:val="7"/>
  </w:num>
  <w:num w:numId="44" w16cid:durableId="564608056">
    <w:abstractNumId w:val="71"/>
  </w:num>
  <w:num w:numId="45" w16cid:durableId="422190633">
    <w:abstractNumId w:val="79"/>
  </w:num>
  <w:num w:numId="46" w16cid:durableId="2007125439">
    <w:abstractNumId w:val="12"/>
  </w:num>
  <w:num w:numId="47" w16cid:durableId="10866439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43"/>
    <w:rsid w:val="00000382"/>
    <w:rsid w:val="000009E8"/>
    <w:rsid w:val="00001CFF"/>
    <w:rsid w:val="0000213F"/>
    <w:rsid w:val="0000295C"/>
    <w:rsid w:val="00002BFA"/>
    <w:rsid w:val="0000347C"/>
    <w:rsid w:val="00003495"/>
    <w:rsid w:val="0000351A"/>
    <w:rsid w:val="00003CE3"/>
    <w:rsid w:val="00003F08"/>
    <w:rsid w:val="00003FFB"/>
    <w:rsid w:val="000041E1"/>
    <w:rsid w:val="000049C6"/>
    <w:rsid w:val="000051B8"/>
    <w:rsid w:val="000053AE"/>
    <w:rsid w:val="000056F8"/>
    <w:rsid w:val="00005B1B"/>
    <w:rsid w:val="000075DF"/>
    <w:rsid w:val="00007622"/>
    <w:rsid w:val="00007E82"/>
    <w:rsid w:val="0001016B"/>
    <w:rsid w:val="00010510"/>
    <w:rsid w:val="00010718"/>
    <w:rsid w:val="000109DF"/>
    <w:rsid w:val="00010A98"/>
    <w:rsid w:val="00010AB0"/>
    <w:rsid w:val="000112D1"/>
    <w:rsid w:val="000118A3"/>
    <w:rsid w:val="00011C43"/>
    <w:rsid w:val="00011F18"/>
    <w:rsid w:val="0001214F"/>
    <w:rsid w:val="00012D1D"/>
    <w:rsid w:val="00012F11"/>
    <w:rsid w:val="00013235"/>
    <w:rsid w:val="00013FC0"/>
    <w:rsid w:val="00014A10"/>
    <w:rsid w:val="0001584C"/>
    <w:rsid w:val="000167D7"/>
    <w:rsid w:val="00016F7D"/>
    <w:rsid w:val="00017102"/>
    <w:rsid w:val="000173A8"/>
    <w:rsid w:val="000173FE"/>
    <w:rsid w:val="0001741F"/>
    <w:rsid w:val="00017959"/>
    <w:rsid w:val="00020424"/>
    <w:rsid w:val="00021F53"/>
    <w:rsid w:val="00022019"/>
    <w:rsid w:val="0002237B"/>
    <w:rsid w:val="000225FA"/>
    <w:rsid w:val="000229DE"/>
    <w:rsid w:val="00022EA6"/>
    <w:rsid w:val="000234F5"/>
    <w:rsid w:val="0002377F"/>
    <w:rsid w:val="00023BE9"/>
    <w:rsid w:val="00023D55"/>
    <w:rsid w:val="00024682"/>
    <w:rsid w:val="00025A38"/>
    <w:rsid w:val="00025AD2"/>
    <w:rsid w:val="00025B33"/>
    <w:rsid w:val="00026474"/>
    <w:rsid w:val="000265DA"/>
    <w:rsid w:val="000267CF"/>
    <w:rsid w:val="00026AC4"/>
    <w:rsid w:val="00026AF9"/>
    <w:rsid w:val="00026C23"/>
    <w:rsid w:val="00026D90"/>
    <w:rsid w:val="00027992"/>
    <w:rsid w:val="00027E89"/>
    <w:rsid w:val="000302CF"/>
    <w:rsid w:val="00030321"/>
    <w:rsid w:val="00030401"/>
    <w:rsid w:val="00030795"/>
    <w:rsid w:val="00031054"/>
    <w:rsid w:val="00031673"/>
    <w:rsid w:val="00031AE1"/>
    <w:rsid w:val="00031CA7"/>
    <w:rsid w:val="00031F6F"/>
    <w:rsid w:val="000321C5"/>
    <w:rsid w:val="00032401"/>
    <w:rsid w:val="000324DE"/>
    <w:rsid w:val="00032723"/>
    <w:rsid w:val="00032D4D"/>
    <w:rsid w:val="00032EC0"/>
    <w:rsid w:val="00032F0D"/>
    <w:rsid w:val="00033BBA"/>
    <w:rsid w:val="00033BEC"/>
    <w:rsid w:val="00033CDD"/>
    <w:rsid w:val="00033D0F"/>
    <w:rsid w:val="00033E4E"/>
    <w:rsid w:val="00034365"/>
    <w:rsid w:val="00034559"/>
    <w:rsid w:val="000345BD"/>
    <w:rsid w:val="00034869"/>
    <w:rsid w:val="00034E25"/>
    <w:rsid w:val="00035618"/>
    <w:rsid w:val="00035A0B"/>
    <w:rsid w:val="00035B98"/>
    <w:rsid w:val="00035C58"/>
    <w:rsid w:val="00036081"/>
    <w:rsid w:val="0003640A"/>
    <w:rsid w:val="00036552"/>
    <w:rsid w:val="00036735"/>
    <w:rsid w:val="000367F3"/>
    <w:rsid w:val="00036AF8"/>
    <w:rsid w:val="00036E0B"/>
    <w:rsid w:val="000379DC"/>
    <w:rsid w:val="00037B40"/>
    <w:rsid w:val="00040010"/>
    <w:rsid w:val="0004059A"/>
    <w:rsid w:val="000410E4"/>
    <w:rsid w:val="00041182"/>
    <w:rsid w:val="000415EF"/>
    <w:rsid w:val="00041A4F"/>
    <w:rsid w:val="00041F71"/>
    <w:rsid w:val="0004262D"/>
    <w:rsid w:val="0004269F"/>
    <w:rsid w:val="00043675"/>
    <w:rsid w:val="00043B47"/>
    <w:rsid w:val="00043C60"/>
    <w:rsid w:val="00043D7D"/>
    <w:rsid w:val="000445D1"/>
    <w:rsid w:val="000447FC"/>
    <w:rsid w:val="00044ED9"/>
    <w:rsid w:val="000454A9"/>
    <w:rsid w:val="0004587E"/>
    <w:rsid w:val="00045B04"/>
    <w:rsid w:val="00045FD7"/>
    <w:rsid w:val="000472D5"/>
    <w:rsid w:val="00050445"/>
    <w:rsid w:val="00050B72"/>
    <w:rsid w:val="00050B88"/>
    <w:rsid w:val="00050BDA"/>
    <w:rsid w:val="00050CB5"/>
    <w:rsid w:val="00051200"/>
    <w:rsid w:val="00051A50"/>
    <w:rsid w:val="00051F40"/>
    <w:rsid w:val="00052631"/>
    <w:rsid w:val="00052A2C"/>
    <w:rsid w:val="00052BCE"/>
    <w:rsid w:val="000536C7"/>
    <w:rsid w:val="0005398F"/>
    <w:rsid w:val="000540DF"/>
    <w:rsid w:val="00054129"/>
    <w:rsid w:val="000544D8"/>
    <w:rsid w:val="0005490F"/>
    <w:rsid w:val="00054A14"/>
    <w:rsid w:val="00054AFE"/>
    <w:rsid w:val="00055260"/>
    <w:rsid w:val="00055E82"/>
    <w:rsid w:val="00056549"/>
    <w:rsid w:val="00056D3E"/>
    <w:rsid w:val="0005700E"/>
    <w:rsid w:val="00057517"/>
    <w:rsid w:val="00057977"/>
    <w:rsid w:val="00057A99"/>
    <w:rsid w:val="00057B4C"/>
    <w:rsid w:val="00057BE1"/>
    <w:rsid w:val="00057CE2"/>
    <w:rsid w:val="00057F80"/>
    <w:rsid w:val="00060141"/>
    <w:rsid w:val="00060418"/>
    <w:rsid w:val="00060491"/>
    <w:rsid w:val="00060602"/>
    <w:rsid w:val="000606C4"/>
    <w:rsid w:val="000607F6"/>
    <w:rsid w:val="00060AC0"/>
    <w:rsid w:val="0006146E"/>
    <w:rsid w:val="000616F1"/>
    <w:rsid w:val="000617A1"/>
    <w:rsid w:val="0006189A"/>
    <w:rsid w:val="00061965"/>
    <w:rsid w:val="00061E14"/>
    <w:rsid w:val="00062192"/>
    <w:rsid w:val="000621D8"/>
    <w:rsid w:val="00062881"/>
    <w:rsid w:val="00062BDF"/>
    <w:rsid w:val="00062F92"/>
    <w:rsid w:val="0006341F"/>
    <w:rsid w:val="000635DA"/>
    <w:rsid w:val="00063602"/>
    <w:rsid w:val="00063699"/>
    <w:rsid w:val="00063729"/>
    <w:rsid w:val="000638B2"/>
    <w:rsid w:val="00063995"/>
    <w:rsid w:val="00063B32"/>
    <w:rsid w:val="0006423F"/>
    <w:rsid w:val="0006460B"/>
    <w:rsid w:val="000646FF"/>
    <w:rsid w:val="00064A6F"/>
    <w:rsid w:val="0006544E"/>
    <w:rsid w:val="000656C3"/>
    <w:rsid w:val="00065817"/>
    <w:rsid w:val="00065877"/>
    <w:rsid w:val="00065D27"/>
    <w:rsid w:val="000664BD"/>
    <w:rsid w:val="00066AF1"/>
    <w:rsid w:val="00066EC4"/>
    <w:rsid w:val="0006728B"/>
    <w:rsid w:val="000672B1"/>
    <w:rsid w:val="000679DD"/>
    <w:rsid w:val="00070210"/>
    <w:rsid w:val="00070256"/>
    <w:rsid w:val="00070587"/>
    <w:rsid w:val="000705E4"/>
    <w:rsid w:val="00070767"/>
    <w:rsid w:val="00070B60"/>
    <w:rsid w:val="00070BB4"/>
    <w:rsid w:val="00070F8D"/>
    <w:rsid w:val="00070FC0"/>
    <w:rsid w:val="0007184B"/>
    <w:rsid w:val="00071922"/>
    <w:rsid w:val="000725C7"/>
    <w:rsid w:val="000727B1"/>
    <w:rsid w:val="00072F8C"/>
    <w:rsid w:val="0007322E"/>
    <w:rsid w:val="00073330"/>
    <w:rsid w:val="00073A47"/>
    <w:rsid w:val="00073FA7"/>
    <w:rsid w:val="00074194"/>
    <w:rsid w:val="00074229"/>
    <w:rsid w:val="00074506"/>
    <w:rsid w:val="00074708"/>
    <w:rsid w:val="000748B2"/>
    <w:rsid w:val="00074974"/>
    <w:rsid w:val="00074CC9"/>
    <w:rsid w:val="000750B1"/>
    <w:rsid w:val="00075187"/>
    <w:rsid w:val="000753CC"/>
    <w:rsid w:val="00075914"/>
    <w:rsid w:val="00075D99"/>
    <w:rsid w:val="00075E9A"/>
    <w:rsid w:val="000761EE"/>
    <w:rsid w:val="00076324"/>
    <w:rsid w:val="00076A45"/>
    <w:rsid w:val="00076C8A"/>
    <w:rsid w:val="000774AA"/>
    <w:rsid w:val="0007762D"/>
    <w:rsid w:val="00077CBB"/>
    <w:rsid w:val="00080056"/>
    <w:rsid w:val="000801FB"/>
    <w:rsid w:val="00080473"/>
    <w:rsid w:val="000804EF"/>
    <w:rsid w:val="000817EB"/>
    <w:rsid w:val="0008194F"/>
    <w:rsid w:val="00081A4D"/>
    <w:rsid w:val="00081A72"/>
    <w:rsid w:val="00081B42"/>
    <w:rsid w:val="00081C24"/>
    <w:rsid w:val="000820B5"/>
    <w:rsid w:val="0008235C"/>
    <w:rsid w:val="000824C8"/>
    <w:rsid w:val="00082B87"/>
    <w:rsid w:val="00083797"/>
    <w:rsid w:val="0008394B"/>
    <w:rsid w:val="00083CA7"/>
    <w:rsid w:val="00083D68"/>
    <w:rsid w:val="00083E99"/>
    <w:rsid w:val="0008463C"/>
    <w:rsid w:val="00084D19"/>
    <w:rsid w:val="00085149"/>
    <w:rsid w:val="0008515D"/>
    <w:rsid w:val="0008519E"/>
    <w:rsid w:val="00085539"/>
    <w:rsid w:val="00085E72"/>
    <w:rsid w:val="000864FC"/>
    <w:rsid w:val="00086614"/>
    <w:rsid w:val="000866DB"/>
    <w:rsid w:val="000867DE"/>
    <w:rsid w:val="0008688D"/>
    <w:rsid w:val="00086B25"/>
    <w:rsid w:val="00086B5A"/>
    <w:rsid w:val="00086CF4"/>
    <w:rsid w:val="000874AA"/>
    <w:rsid w:val="00087667"/>
    <w:rsid w:val="00087C18"/>
    <w:rsid w:val="00087D94"/>
    <w:rsid w:val="00087DE7"/>
    <w:rsid w:val="00087F5E"/>
    <w:rsid w:val="00090847"/>
    <w:rsid w:val="00090A4C"/>
    <w:rsid w:val="00090CFB"/>
    <w:rsid w:val="00091206"/>
    <w:rsid w:val="00091473"/>
    <w:rsid w:val="000918C2"/>
    <w:rsid w:val="00091B36"/>
    <w:rsid w:val="00091F01"/>
    <w:rsid w:val="00092035"/>
    <w:rsid w:val="00092519"/>
    <w:rsid w:val="000926F4"/>
    <w:rsid w:val="00092806"/>
    <w:rsid w:val="0009291D"/>
    <w:rsid w:val="00092B19"/>
    <w:rsid w:val="00092D11"/>
    <w:rsid w:val="00092D49"/>
    <w:rsid w:val="000933C7"/>
    <w:rsid w:val="00093408"/>
    <w:rsid w:val="00093A64"/>
    <w:rsid w:val="00093B52"/>
    <w:rsid w:val="0009404D"/>
    <w:rsid w:val="000942C0"/>
    <w:rsid w:val="00094A8F"/>
    <w:rsid w:val="00094B1E"/>
    <w:rsid w:val="00094B27"/>
    <w:rsid w:val="00094E28"/>
    <w:rsid w:val="000951D4"/>
    <w:rsid w:val="00095281"/>
    <w:rsid w:val="000956A8"/>
    <w:rsid w:val="0009591C"/>
    <w:rsid w:val="00095930"/>
    <w:rsid w:val="00095937"/>
    <w:rsid w:val="00095997"/>
    <w:rsid w:val="00095BD1"/>
    <w:rsid w:val="00096161"/>
    <w:rsid w:val="00096424"/>
    <w:rsid w:val="0009686A"/>
    <w:rsid w:val="00096ACF"/>
    <w:rsid w:val="00096F52"/>
    <w:rsid w:val="0009721A"/>
    <w:rsid w:val="00097259"/>
    <w:rsid w:val="00097388"/>
    <w:rsid w:val="00097685"/>
    <w:rsid w:val="00097864"/>
    <w:rsid w:val="00097BC0"/>
    <w:rsid w:val="00097C13"/>
    <w:rsid w:val="00097C79"/>
    <w:rsid w:val="00097ED4"/>
    <w:rsid w:val="000A0149"/>
    <w:rsid w:val="000A0321"/>
    <w:rsid w:val="000A04C7"/>
    <w:rsid w:val="000A0BF2"/>
    <w:rsid w:val="000A1146"/>
    <w:rsid w:val="000A1236"/>
    <w:rsid w:val="000A1595"/>
    <w:rsid w:val="000A1681"/>
    <w:rsid w:val="000A1EBD"/>
    <w:rsid w:val="000A1FBA"/>
    <w:rsid w:val="000A2828"/>
    <w:rsid w:val="000A2949"/>
    <w:rsid w:val="000A2E18"/>
    <w:rsid w:val="000A2FD5"/>
    <w:rsid w:val="000A33EB"/>
    <w:rsid w:val="000A4165"/>
    <w:rsid w:val="000A463C"/>
    <w:rsid w:val="000A47D0"/>
    <w:rsid w:val="000A4943"/>
    <w:rsid w:val="000A52CB"/>
    <w:rsid w:val="000A54F1"/>
    <w:rsid w:val="000A5540"/>
    <w:rsid w:val="000A5560"/>
    <w:rsid w:val="000A564E"/>
    <w:rsid w:val="000A5938"/>
    <w:rsid w:val="000A5A72"/>
    <w:rsid w:val="000A644C"/>
    <w:rsid w:val="000A670D"/>
    <w:rsid w:val="000A68B1"/>
    <w:rsid w:val="000A6AAC"/>
    <w:rsid w:val="000A6F09"/>
    <w:rsid w:val="000A7352"/>
    <w:rsid w:val="000A75BF"/>
    <w:rsid w:val="000A7D32"/>
    <w:rsid w:val="000B0373"/>
    <w:rsid w:val="000B05C0"/>
    <w:rsid w:val="000B08A9"/>
    <w:rsid w:val="000B0B3C"/>
    <w:rsid w:val="000B0DC9"/>
    <w:rsid w:val="000B0DCD"/>
    <w:rsid w:val="000B0E21"/>
    <w:rsid w:val="000B12D1"/>
    <w:rsid w:val="000B1399"/>
    <w:rsid w:val="000B1407"/>
    <w:rsid w:val="000B1661"/>
    <w:rsid w:val="000B210D"/>
    <w:rsid w:val="000B2158"/>
    <w:rsid w:val="000B21E7"/>
    <w:rsid w:val="000B2589"/>
    <w:rsid w:val="000B2848"/>
    <w:rsid w:val="000B2BA3"/>
    <w:rsid w:val="000B2C9D"/>
    <w:rsid w:val="000B3319"/>
    <w:rsid w:val="000B3437"/>
    <w:rsid w:val="000B3985"/>
    <w:rsid w:val="000B398F"/>
    <w:rsid w:val="000B3A12"/>
    <w:rsid w:val="000B3B78"/>
    <w:rsid w:val="000B3CE5"/>
    <w:rsid w:val="000B406D"/>
    <w:rsid w:val="000B4254"/>
    <w:rsid w:val="000B469A"/>
    <w:rsid w:val="000B4DD7"/>
    <w:rsid w:val="000B512D"/>
    <w:rsid w:val="000B5448"/>
    <w:rsid w:val="000B570B"/>
    <w:rsid w:val="000B5802"/>
    <w:rsid w:val="000B586B"/>
    <w:rsid w:val="000B631A"/>
    <w:rsid w:val="000B63BA"/>
    <w:rsid w:val="000B66AE"/>
    <w:rsid w:val="000B685C"/>
    <w:rsid w:val="000B6B5C"/>
    <w:rsid w:val="000B6B73"/>
    <w:rsid w:val="000B7105"/>
    <w:rsid w:val="000B7155"/>
    <w:rsid w:val="000B73DA"/>
    <w:rsid w:val="000B7639"/>
    <w:rsid w:val="000B772E"/>
    <w:rsid w:val="000B77A7"/>
    <w:rsid w:val="000C029D"/>
    <w:rsid w:val="000C0892"/>
    <w:rsid w:val="000C0ACC"/>
    <w:rsid w:val="000C0DFB"/>
    <w:rsid w:val="000C0DFE"/>
    <w:rsid w:val="000C12A6"/>
    <w:rsid w:val="000C1363"/>
    <w:rsid w:val="000C147E"/>
    <w:rsid w:val="000C187A"/>
    <w:rsid w:val="000C1E1F"/>
    <w:rsid w:val="000C2797"/>
    <w:rsid w:val="000C303E"/>
    <w:rsid w:val="000C41B7"/>
    <w:rsid w:val="000C492B"/>
    <w:rsid w:val="000C4A39"/>
    <w:rsid w:val="000C4B46"/>
    <w:rsid w:val="000C5227"/>
    <w:rsid w:val="000C53BE"/>
    <w:rsid w:val="000C53CB"/>
    <w:rsid w:val="000C5460"/>
    <w:rsid w:val="000C54CB"/>
    <w:rsid w:val="000C55CC"/>
    <w:rsid w:val="000C5848"/>
    <w:rsid w:val="000C5B0F"/>
    <w:rsid w:val="000C5C4E"/>
    <w:rsid w:val="000C5E4F"/>
    <w:rsid w:val="000C610F"/>
    <w:rsid w:val="000C61D5"/>
    <w:rsid w:val="000C651D"/>
    <w:rsid w:val="000C6C01"/>
    <w:rsid w:val="000C6E33"/>
    <w:rsid w:val="000C71FB"/>
    <w:rsid w:val="000C73C2"/>
    <w:rsid w:val="000C748F"/>
    <w:rsid w:val="000C78CD"/>
    <w:rsid w:val="000C7AFA"/>
    <w:rsid w:val="000D245C"/>
    <w:rsid w:val="000D261D"/>
    <w:rsid w:val="000D287D"/>
    <w:rsid w:val="000D29E4"/>
    <w:rsid w:val="000D2C09"/>
    <w:rsid w:val="000D2EED"/>
    <w:rsid w:val="000D2FF0"/>
    <w:rsid w:val="000D3466"/>
    <w:rsid w:val="000D34BC"/>
    <w:rsid w:val="000D36BD"/>
    <w:rsid w:val="000D3795"/>
    <w:rsid w:val="000D38B9"/>
    <w:rsid w:val="000D392C"/>
    <w:rsid w:val="000D4121"/>
    <w:rsid w:val="000D415F"/>
    <w:rsid w:val="000D42F9"/>
    <w:rsid w:val="000D44B3"/>
    <w:rsid w:val="000D4823"/>
    <w:rsid w:val="000D4F90"/>
    <w:rsid w:val="000D5099"/>
    <w:rsid w:val="000D541E"/>
    <w:rsid w:val="000D572C"/>
    <w:rsid w:val="000D5945"/>
    <w:rsid w:val="000D5DA8"/>
    <w:rsid w:val="000D5FAD"/>
    <w:rsid w:val="000D6369"/>
    <w:rsid w:val="000D6C94"/>
    <w:rsid w:val="000D6E61"/>
    <w:rsid w:val="000D736C"/>
    <w:rsid w:val="000D764E"/>
    <w:rsid w:val="000D7793"/>
    <w:rsid w:val="000D787B"/>
    <w:rsid w:val="000D7A51"/>
    <w:rsid w:val="000D7F74"/>
    <w:rsid w:val="000E00B7"/>
    <w:rsid w:val="000E01AB"/>
    <w:rsid w:val="000E031B"/>
    <w:rsid w:val="000E11E9"/>
    <w:rsid w:val="000E1299"/>
    <w:rsid w:val="000E13F1"/>
    <w:rsid w:val="000E1B13"/>
    <w:rsid w:val="000E2666"/>
    <w:rsid w:val="000E270A"/>
    <w:rsid w:val="000E29DF"/>
    <w:rsid w:val="000E33B4"/>
    <w:rsid w:val="000E37B4"/>
    <w:rsid w:val="000E39D6"/>
    <w:rsid w:val="000E3D8E"/>
    <w:rsid w:val="000E3EB3"/>
    <w:rsid w:val="000E40A7"/>
    <w:rsid w:val="000E45B3"/>
    <w:rsid w:val="000E4AA9"/>
    <w:rsid w:val="000E4AC8"/>
    <w:rsid w:val="000E6241"/>
    <w:rsid w:val="000E64CB"/>
    <w:rsid w:val="000E64EA"/>
    <w:rsid w:val="000E6FF5"/>
    <w:rsid w:val="000E785F"/>
    <w:rsid w:val="000F138C"/>
    <w:rsid w:val="000F1521"/>
    <w:rsid w:val="000F199E"/>
    <w:rsid w:val="000F20D1"/>
    <w:rsid w:val="000F21D9"/>
    <w:rsid w:val="000F2A63"/>
    <w:rsid w:val="000F3214"/>
    <w:rsid w:val="000F3C81"/>
    <w:rsid w:val="000F3FE5"/>
    <w:rsid w:val="000F49DC"/>
    <w:rsid w:val="000F4C35"/>
    <w:rsid w:val="000F5163"/>
    <w:rsid w:val="000F566E"/>
    <w:rsid w:val="000F6018"/>
    <w:rsid w:val="000F61A6"/>
    <w:rsid w:val="000F62AA"/>
    <w:rsid w:val="000F71FD"/>
    <w:rsid w:val="000F75F8"/>
    <w:rsid w:val="000F77E5"/>
    <w:rsid w:val="000F7891"/>
    <w:rsid w:val="000F78CC"/>
    <w:rsid w:val="000F7DF7"/>
    <w:rsid w:val="000F7F8D"/>
    <w:rsid w:val="0010021F"/>
    <w:rsid w:val="001003A2"/>
    <w:rsid w:val="001006FF"/>
    <w:rsid w:val="001007B2"/>
    <w:rsid w:val="00100818"/>
    <w:rsid w:val="00100975"/>
    <w:rsid w:val="00100A0C"/>
    <w:rsid w:val="00100D33"/>
    <w:rsid w:val="0010164F"/>
    <w:rsid w:val="00101871"/>
    <w:rsid w:val="00101B34"/>
    <w:rsid w:val="00102284"/>
    <w:rsid w:val="00102946"/>
    <w:rsid w:val="00102E62"/>
    <w:rsid w:val="00102FE8"/>
    <w:rsid w:val="00103E7F"/>
    <w:rsid w:val="00104113"/>
    <w:rsid w:val="0010464C"/>
    <w:rsid w:val="00104717"/>
    <w:rsid w:val="00104EE3"/>
    <w:rsid w:val="0010511E"/>
    <w:rsid w:val="00105A98"/>
    <w:rsid w:val="00105F5F"/>
    <w:rsid w:val="00106338"/>
    <w:rsid w:val="001064DA"/>
    <w:rsid w:val="00106F74"/>
    <w:rsid w:val="00107A1B"/>
    <w:rsid w:val="00107BDE"/>
    <w:rsid w:val="00107C9B"/>
    <w:rsid w:val="00107E0D"/>
    <w:rsid w:val="00110644"/>
    <w:rsid w:val="001108C0"/>
    <w:rsid w:val="0011098F"/>
    <w:rsid w:val="00110BE7"/>
    <w:rsid w:val="00111C30"/>
    <w:rsid w:val="00111C7A"/>
    <w:rsid w:val="00111C81"/>
    <w:rsid w:val="00111EBB"/>
    <w:rsid w:val="00112A8A"/>
    <w:rsid w:val="00112FEB"/>
    <w:rsid w:val="001138BF"/>
    <w:rsid w:val="0011413C"/>
    <w:rsid w:val="00114391"/>
    <w:rsid w:val="00114466"/>
    <w:rsid w:val="001147B3"/>
    <w:rsid w:val="00114F16"/>
    <w:rsid w:val="00115B58"/>
    <w:rsid w:val="00115CEE"/>
    <w:rsid w:val="00115DEA"/>
    <w:rsid w:val="0011628E"/>
    <w:rsid w:val="001166E4"/>
    <w:rsid w:val="00116B8F"/>
    <w:rsid w:val="00116C00"/>
    <w:rsid w:val="00117255"/>
    <w:rsid w:val="001172AC"/>
    <w:rsid w:val="00117344"/>
    <w:rsid w:val="00117527"/>
    <w:rsid w:val="0011754B"/>
    <w:rsid w:val="001178A8"/>
    <w:rsid w:val="00117929"/>
    <w:rsid w:val="00117C0D"/>
    <w:rsid w:val="00117C18"/>
    <w:rsid w:val="00117C90"/>
    <w:rsid w:val="00120108"/>
    <w:rsid w:val="001208B4"/>
    <w:rsid w:val="001208E2"/>
    <w:rsid w:val="00120DF2"/>
    <w:rsid w:val="001210F3"/>
    <w:rsid w:val="001217B0"/>
    <w:rsid w:val="001219AC"/>
    <w:rsid w:val="001227FD"/>
    <w:rsid w:val="00122DBA"/>
    <w:rsid w:val="0012369F"/>
    <w:rsid w:val="0012392A"/>
    <w:rsid w:val="00124362"/>
    <w:rsid w:val="001249A5"/>
    <w:rsid w:val="00124A80"/>
    <w:rsid w:val="001255D4"/>
    <w:rsid w:val="00125909"/>
    <w:rsid w:val="00125DB2"/>
    <w:rsid w:val="00126819"/>
    <w:rsid w:val="00126FD5"/>
    <w:rsid w:val="0012727F"/>
    <w:rsid w:val="00127A4C"/>
    <w:rsid w:val="00127F0E"/>
    <w:rsid w:val="00130365"/>
    <w:rsid w:val="00130522"/>
    <w:rsid w:val="00130633"/>
    <w:rsid w:val="001308FE"/>
    <w:rsid w:val="0013111E"/>
    <w:rsid w:val="00131328"/>
    <w:rsid w:val="001315FB"/>
    <w:rsid w:val="00131D9E"/>
    <w:rsid w:val="00131DF2"/>
    <w:rsid w:val="0013205F"/>
    <w:rsid w:val="00132753"/>
    <w:rsid w:val="00132949"/>
    <w:rsid w:val="00132E54"/>
    <w:rsid w:val="001335F6"/>
    <w:rsid w:val="00133CAA"/>
    <w:rsid w:val="0013453C"/>
    <w:rsid w:val="00134936"/>
    <w:rsid w:val="00134D1C"/>
    <w:rsid w:val="00135007"/>
    <w:rsid w:val="00135094"/>
    <w:rsid w:val="001350C8"/>
    <w:rsid w:val="00135436"/>
    <w:rsid w:val="00135493"/>
    <w:rsid w:val="001356EC"/>
    <w:rsid w:val="00135B33"/>
    <w:rsid w:val="00135FC8"/>
    <w:rsid w:val="00136377"/>
    <w:rsid w:val="001363DC"/>
    <w:rsid w:val="0013697A"/>
    <w:rsid w:val="00136E46"/>
    <w:rsid w:val="00136FE6"/>
    <w:rsid w:val="00137308"/>
    <w:rsid w:val="00137470"/>
    <w:rsid w:val="00137C9B"/>
    <w:rsid w:val="00137D32"/>
    <w:rsid w:val="00137D83"/>
    <w:rsid w:val="00137DAB"/>
    <w:rsid w:val="00137EF9"/>
    <w:rsid w:val="00140112"/>
    <w:rsid w:val="0014016F"/>
    <w:rsid w:val="001403B3"/>
    <w:rsid w:val="00140477"/>
    <w:rsid w:val="00140C70"/>
    <w:rsid w:val="00141241"/>
    <w:rsid w:val="001412F5"/>
    <w:rsid w:val="00141357"/>
    <w:rsid w:val="001413CB"/>
    <w:rsid w:val="00141569"/>
    <w:rsid w:val="001415F7"/>
    <w:rsid w:val="00141C6E"/>
    <w:rsid w:val="00141D6D"/>
    <w:rsid w:val="00141FEC"/>
    <w:rsid w:val="00142062"/>
    <w:rsid w:val="0014245D"/>
    <w:rsid w:val="00142739"/>
    <w:rsid w:val="0014359C"/>
    <w:rsid w:val="00143755"/>
    <w:rsid w:val="00143A94"/>
    <w:rsid w:val="00144077"/>
    <w:rsid w:val="001441BE"/>
    <w:rsid w:val="00144FCD"/>
    <w:rsid w:val="001455B7"/>
    <w:rsid w:val="00145F31"/>
    <w:rsid w:val="00146319"/>
    <w:rsid w:val="001463BE"/>
    <w:rsid w:val="001464AE"/>
    <w:rsid w:val="00146795"/>
    <w:rsid w:val="001469CF"/>
    <w:rsid w:val="00146A6C"/>
    <w:rsid w:val="00146B03"/>
    <w:rsid w:val="00146CF6"/>
    <w:rsid w:val="001470DB"/>
    <w:rsid w:val="0014713A"/>
    <w:rsid w:val="001477D6"/>
    <w:rsid w:val="00147997"/>
    <w:rsid w:val="00147CED"/>
    <w:rsid w:val="0015001C"/>
    <w:rsid w:val="00150383"/>
    <w:rsid w:val="00150385"/>
    <w:rsid w:val="0015078D"/>
    <w:rsid w:val="00150ABD"/>
    <w:rsid w:val="001518FB"/>
    <w:rsid w:val="00151934"/>
    <w:rsid w:val="001528FE"/>
    <w:rsid w:val="00153559"/>
    <w:rsid w:val="0015393D"/>
    <w:rsid w:val="00154AD8"/>
    <w:rsid w:val="00154DF6"/>
    <w:rsid w:val="0015505E"/>
    <w:rsid w:val="00155074"/>
    <w:rsid w:val="001551A6"/>
    <w:rsid w:val="001555DD"/>
    <w:rsid w:val="00155C64"/>
    <w:rsid w:val="00155F0B"/>
    <w:rsid w:val="00155FA3"/>
    <w:rsid w:val="001564FD"/>
    <w:rsid w:val="001573A4"/>
    <w:rsid w:val="00157809"/>
    <w:rsid w:val="0016009E"/>
    <w:rsid w:val="00160568"/>
    <w:rsid w:val="001605E1"/>
    <w:rsid w:val="00160A72"/>
    <w:rsid w:val="001612AC"/>
    <w:rsid w:val="0016141D"/>
    <w:rsid w:val="0016166F"/>
    <w:rsid w:val="0016182A"/>
    <w:rsid w:val="00161ACA"/>
    <w:rsid w:val="00161E5E"/>
    <w:rsid w:val="00161E8E"/>
    <w:rsid w:val="0016267F"/>
    <w:rsid w:val="00162EB0"/>
    <w:rsid w:val="0016315A"/>
    <w:rsid w:val="001633CD"/>
    <w:rsid w:val="00163B03"/>
    <w:rsid w:val="00163C4C"/>
    <w:rsid w:val="00163D02"/>
    <w:rsid w:val="001640FC"/>
    <w:rsid w:val="00164324"/>
    <w:rsid w:val="0016443D"/>
    <w:rsid w:val="0016458F"/>
    <w:rsid w:val="001645FB"/>
    <w:rsid w:val="00164682"/>
    <w:rsid w:val="00164A6E"/>
    <w:rsid w:val="00164D4A"/>
    <w:rsid w:val="00164EFB"/>
    <w:rsid w:val="00164FCF"/>
    <w:rsid w:val="00165357"/>
    <w:rsid w:val="00165B30"/>
    <w:rsid w:val="00165B70"/>
    <w:rsid w:val="00165CC0"/>
    <w:rsid w:val="00165E51"/>
    <w:rsid w:val="00165E5F"/>
    <w:rsid w:val="00166150"/>
    <w:rsid w:val="00166227"/>
    <w:rsid w:val="00166370"/>
    <w:rsid w:val="00166588"/>
    <w:rsid w:val="0016666E"/>
    <w:rsid w:val="001669C9"/>
    <w:rsid w:val="00166A84"/>
    <w:rsid w:val="00166E96"/>
    <w:rsid w:val="00167038"/>
    <w:rsid w:val="0016717D"/>
    <w:rsid w:val="001676A0"/>
    <w:rsid w:val="001701B1"/>
    <w:rsid w:val="001702CD"/>
    <w:rsid w:val="00170363"/>
    <w:rsid w:val="0017066C"/>
    <w:rsid w:val="001706ED"/>
    <w:rsid w:val="00170742"/>
    <w:rsid w:val="00170914"/>
    <w:rsid w:val="00170A12"/>
    <w:rsid w:val="00170A22"/>
    <w:rsid w:val="0017156C"/>
    <w:rsid w:val="001717C9"/>
    <w:rsid w:val="00171C51"/>
    <w:rsid w:val="00171C60"/>
    <w:rsid w:val="00171D16"/>
    <w:rsid w:val="001721C0"/>
    <w:rsid w:val="00172911"/>
    <w:rsid w:val="00172E36"/>
    <w:rsid w:val="001733CC"/>
    <w:rsid w:val="00174107"/>
    <w:rsid w:val="001749BC"/>
    <w:rsid w:val="00175075"/>
    <w:rsid w:val="0017509B"/>
    <w:rsid w:val="00175497"/>
    <w:rsid w:val="00175B82"/>
    <w:rsid w:val="00175E95"/>
    <w:rsid w:val="00176030"/>
    <w:rsid w:val="0017634C"/>
    <w:rsid w:val="001763F4"/>
    <w:rsid w:val="00176651"/>
    <w:rsid w:val="0017677E"/>
    <w:rsid w:val="00176918"/>
    <w:rsid w:val="00176971"/>
    <w:rsid w:val="00176B63"/>
    <w:rsid w:val="0017703D"/>
    <w:rsid w:val="00177350"/>
    <w:rsid w:val="00177BB4"/>
    <w:rsid w:val="00177D49"/>
    <w:rsid w:val="00180420"/>
    <w:rsid w:val="00180598"/>
    <w:rsid w:val="001808BF"/>
    <w:rsid w:val="00180A3D"/>
    <w:rsid w:val="00180AEC"/>
    <w:rsid w:val="00180C7E"/>
    <w:rsid w:val="00181033"/>
    <w:rsid w:val="00181BF8"/>
    <w:rsid w:val="00181F36"/>
    <w:rsid w:val="00181FD8"/>
    <w:rsid w:val="001820AF"/>
    <w:rsid w:val="00182A7C"/>
    <w:rsid w:val="00182E09"/>
    <w:rsid w:val="00182EEA"/>
    <w:rsid w:val="00183262"/>
    <w:rsid w:val="00183576"/>
    <w:rsid w:val="00183BB0"/>
    <w:rsid w:val="00184096"/>
    <w:rsid w:val="00184CE5"/>
    <w:rsid w:val="00185490"/>
    <w:rsid w:val="001857DC"/>
    <w:rsid w:val="00185FF5"/>
    <w:rsid w:val="00186398"/>
    <w:rsid w:val="00186616"/>
    <w:rsid w:val="00187000"/>
    <w:rsid w:val="001873E1"/>
    <w:rsid w:val="00187927"/>
    <w:rsid w:val="00187F04"/>
    <w:rsid w:val="001910F8"/>
    <w:rsid w:val="00191D29"/>
    <w:rsid w:val="00192A26"/>
    <w:rsid w:val="00192B2F"/>
    <w:rsid w:val="00192BCB"/>
    <w:rsid w:val="00192D66"/>
    <w:rsid w:val="00192FD1"/>
    <w:rsid w:val="00193535"/>
    <w:rsid w:val="0019455E"/>
    <w:rsid w:val="0019472A"/>
    <w:rsid w:val="00194876"/>
    <w:rsid w:val="00194975"/>
    <w:rsid w:val="001950C9"/>
    <w:rsid w:val="001953DE"/>
    <w:rsid w:val="00195485"/>
    <w:rsid w:val="0019557C"/>
    <w:rsid w:val="00195D41"/>
    <w:rsid w:val="00195F82"/>
    <w:rsid w:val="00196396"/>
    <w:rsid w:val="00196638"/>
    <w:rsid w:val="0019678A"/>
    <w:rsid w:val="001967DB"/>
    <w:rsid w:val="00196BE5"/>
    <w:rsid w:val="00196F26"/>
    <w:rsid w:val="001973E5"/>
    <w:rsid w:val="0019751D"/>
    <w:rsid w:val="00197BD3"/>
    <w:rsid w:val="001A02D4"/>
    <w:rsid w:val="001A02DE"/>
    <w:rsid w:val="001A0559"/>
    <w:rsid w:val="001A085F"/>
    <w:rsid w:val="001A0892"/>
    <w:rsid w:val="001A0DB4"/>
    <w:rsid w:val="001A15CC"/>
    <w:rsid w:val="001A1DB5"/>
    <w:rsid w:val="001A260A"/>
    <w:rsid w:val="001A26D5"/>
    <w:rsid w:val="001A2FDE"/>
    <w:rsid w:val="001A3165"/>
    <w:rsid w:val="001A3334"/>
    <w:rsid w:val="001A357A"/>
    <w:rsid w:val="001A35E9"/>
    <w:rsid w:val="001A36E1"/>
    <w:rsid w:val="001A388E"/>
    <w:rsid w:val="001A604F"/>
    <w:rsid w:val="001A64ED"/>
    <w:rsid w:val="001A71C2"/>
    <w:rsid w:val="001A7467"/>
    <w:rsid w:val="001A774D"/>
    <w:rsid w:val="001A7942"/>
    <w:rsid w:val="001A7BE5"/>
    <w:rsid w:val="001A7F65"/>
    <w:rsid w:val="001B0BD3"/>
    <w:rsid w:val="001B0E6D"/>
    <w:rsid w:val="001B0F03"/>
    <w:rsid w:val="001B10D3"/>
    <w:rsid w:val="001B1283"/>
    <w:rsid w:val="001B1678"/>
    <w:rsid w:val="001B16B1"/>
    <w:rsid w:val="001B1775"/>
    <w:rsid w:val="001B18DB"/>
    <w:rsid w:val="001B1A7C"/>
    <w:rsid w:val="001B219F"/>
    <w:rsid w:val="001B222C"/>
    <w:rsid w:val="001B27CF"/>
    <w:rsid w:val="001B28AE"/>
    <w:rsid w:val="001B2960"/>
    <w:rsid w:val="001B29B5"/>
    <w:rsid w:val="001B3296"/>
    <w:rsid w:val="001B3697"/>
    <w:rsid w:val="001B38BD"/>
    <w:rsid w:val="001B3A56"/>
    <w:rsid w:val="001B3A8C"/>
    <w:rsid w:val="001B3CD1"/>
    <w:rsid w:val="001B3CD5"/>
    <w:rsid w:val="001B3E0B"/>
    <w:rsid w:val="001B3E26"/>
    <w:rsid w:val="001B4163"/>
    <w:rsid w:val="001B436B"/>
    <w:rsid w:val="001B43F9"/>
    <w:rsid w:val="001B476D"/>
    <w:rsid w:val="001B4997"/>
    <w:rsid w:val="001B4A6C"/>
    <w:rsid w:val="001B4B15"/>
    <w:rsid w:val="001B514D"/>
    <w:rsid w:val="001B552E"/>
    <w:rsid w:val="001B5905"/>
    <w:rsid w:val="001B5CB0"/>
    <w:rsid w:val="001B6375"/>
    <w:rsid w:val="001B6E22"/>
    <w:rsid w:val="001B7122"/>
    <w:rsid w:val="001B7197"/>
    <w:rsid w:val="001B7260"/>
    <w:rsid w:val="001B738D"/>
    <w:rsid w:val="001B767A"/>
    <w:rsid w:val="001C00FE"/>
    <w:rsid w:val="001C01CF"/>
    <w:rsid w:val="001C0607"/>
    <w:rsid w:val="001C0800"/>
    <w:rsid w:val="001C0C65"/>
    <w:rsid w:val="001C0CE3"/>
    <w:rsid w:val="001C15E1"/>
    <w:rsid w:val="001C1B6F"/>
    <w:rsid w:val="001C1CC9"/>
    <w:rsid w:val="001C245B"/>
    <w:rsid w:val="001C268F"/>
    <w:rsid w:val="001C2A26"/>
    <w:rsid w:val="001C2A74"/>
    <w:rsid w:val="001C2C41"/>
    <w:rsid w:val="001C323E"/>
    <w:rsid w:val="001C3679"/>
    <w:rsid w:val="001C381A"/>
    <w:rsid w:val="001C3C78"/>
    <w:rsid w:val="001C3E9E"/>
    <w:rsid w:val="001C3ED0"/>
    <w:rsid w:val="001C4052"/>
    <w:rsid w:val="001C4B4E"/>
    <w:rsid w:val="001C5265"/>
    <w:rsid w:val="001C57B5"/>
    <w:rsid w:val="001C57B8"/>
    <w:rsid w:val="001C582D"/>
    <w:rsid w:val="001C5F56"/>
    <w:rsid w:val="001C609A"/>
    <w:rsid w:val="001C60B2"/>
    <w:rsid w:val="001C6CF1"/>
    <w:rsid w:val="001C71FF"/>
    <w:rsid w:val="001C72D0"/>
    <w:rsid w:val="001C773C"/>
    <w:rsid w:val="001C79FF"/>
    <w:rsid w:val="001C7D23"/>
    <w:rsid w:val="001C7F82"/>
    <w:rsid w:val="001D0084"/>
    <w:rsid w:val="001D03DB"/>
    <w:rsid w:val="001D0BFF"/>
    <w:rsid w:val="001D10B0"/>
    <w:rsid w:val="001D16B5"/>
    <w:rsid w:val="001D1E0A"/>
    <w:rsid w:val="001D21A4"/>
    <w:rsid w:val="001D23A4"/>
    <w:rsid w:val="001D296D"/>
    <w:rsid w:val="001D2CED"/>
    <w:rsid w:val="001D2D58"/>
    <w:rsid w:val="001D2FDD"/>
    <w:rsid w:val="001D2FF2"/>
    <w:rsid w:val="001D330F"/>
    <w:rsid w:val="001D362B"/>
    <w:rsid w:val="001D3756"/>
    <w:rsid w:val="001D3BF2"/>
    <w:rsid w:val="001D48F4"/>
    <w:rsid w:val="001D48FB"/>
    <w:rsid w:val="001D4B91"/>
    <w:rsid w:val="001D4E49"/>
    <w:rsid w:val="001D58F8"/>
    <w:rsid w:val="001D6194"/>
    <w:rsid w:val="001D61D8"/>
    <w:rsid w:val="001D63C0"/>
    <w:rsid w:val="001D650C"/>
    <w:rsid w:val="001D6903"/>
    <w:rsid w:val="001D7350"/>
    <w:rsid w:val="001D74EB"/>
    <w:rsid w:val="001D74F8"/>
    <w:rsid w:val="001D752C"/>
    <w:rsid w:val="001D7669"/>
    <w:rsid w:val="001D7E4D"/>
    <w:rsid w:val="001D7F57"/>
    <w:rsid w:val="001E0449"/>
    <w:rsid w:val="001E0A85"/>
    <w:rsid w:val="001E0BC7"/>
    <w:rsid w:val="001E0BFF"/>
    <w:rsid w:val="001E10F9"/>
    <w:rsid w:val="001E1209"/>
    <w:rsid w:val="001E1813"/>
    <w:rsid w:val="001E1974"/>
    <w:rsid w:val="001E19A7"/>
    <w:rsid w:val="001E1B87"/>
    <w:rsid w:val="001E1DF3"/>
    <w:rsid w:val="001E2AD5"/>
    <w:rsid w:val="001E2C63"/>
    <w:rsid w:val="001E3236"/>
    <w:rsid w:val="001E323C"/>
    <w:rsid w:val="001E3B22"/>
    <w:rsid w:val="001E3BA4"/>
    <w:rsid w:val="001E3D5B"/>
    <w:rsid w:val="001E4BAB"/>
    <w:rsid w:val="001E5049"/>
    <w:rsid w:val="001E56D1"/>
    <w:rsid w:val="001E5736"/>
    <w:rsid w:val="001E61BC"/>
    <w:rsid w:val="001E66D5"/>
    <w:rsid w:val="001E66FC"/>
    <w:rsid w:val="001E67EA"/>
    <w:rsid w:val="001E6A41"/>
    <w:rsid w:val="001E7588"/>
    <w:rsid w:val="001E75A5"/>
    <w:rsid w:val="001E7F65"/>
    <w:rsid w:val="001F01E6"/>
    <w:rsid w:val="001F0390"/>
    <w:rsid w:val="001F0396"/>
    <w:rsid w:val="001F0515"/>
    <w:rsid w:val="001F06F4"/>
    <w:rsid w:val="001F1407"/>
    <w:rsid w:val="001F1481"/>
    <w:rsid w:val="001F153F"/>
    <w:rsid w:val="001F1CF6"/>
    <w:rsid w:val="001F2244"/>
    <w:rsid w:val="001F23A6"/>
    <w:rsid w:val="001F240B"/>
    <w:rsid w:val="001F2DFF"/>
    <w:rsid w:val="001F31CF"/>
    <w:rsid w:val="001F31D1"/>
    <w:rsid w:val="001F320E"/>
    <w:rsid w:val="001F350F"/>
    <w:rsid w:val="001F3F9B"/>
    <w:rsid w:val="001F4415"/>
    <w:rsid w:val="001F463C"/>
    <w:rsid w:val="001F4724"/>
    <w:rsid w:val="001F4A61"/>
    <w:rsid w:val="001F4B29"/>
    <w:rsid w:val="001F4F99"/>
    <w:rsid w:val="001F5221"/>
    <w:rsid w:val="001F53C2"/>
    <w:rsid w:val="001F5731"/>
    <w:rsid w:val="001F5814"/>
    <w:rsid w:val="001F5887"/>
    <w:rsid w:val="001F5C77"/>
    <w:rsid w:val="001F5D72"/>
    <w:rsid w:val="001F60A9"/>
    <w:rsid w:val="001F60FF"/>
    <w:rsid w:val="001F634C"/>
    <w:rsid w:val="001F64C4"/>
    <w:rsid w:val="001F6661"/>
    <w:rsid w:val="001F6954"/>
    <w:rsid w:val="001F6A1A"/>
    <w:rsid w:val="001F6EDD"/>
    <w:rsid w:val="001F71CD"/>
    <w:rsid w:val="001F7EC4"/>
    <w:rsid w:val="00200179"/>
    <w:rsid w:val="00200A8C"/>
    <w:rsid w:val="00201220"/>
    <w:rsid w:val="00201470"/>
    <w:rsid w:val="002016FA"/>
    <w:rsid w:val="00201CBE"/>
    <w:rsid w:val="00202331"/>
    <w:rsid w:val="0020248F"/>
    <w:rsid w:val="00202942"/>
    <w:rsid w:val="00202AB9"/>
    <w:rsid w:val="00202BB9"/>
    <w:rsid w:val="00202F7D"/>
    <w:rsid w:val="00203145"/>
    <w:rsid w:val="00203BE0"/>
    <w:rsid w:val="00203F06"/>
    <w:rsid w:val="00203FAC"/>
    <w:rsid w:val="002041BB"/>
    <w:rsid w:val="002043AF"/>
    <w:rsid w:val="00204732"/>
    <w:rsid w:val="00204C84"/>
    <w:rsid w:val="00205618"/>
    <w:rsid w:val="0020574D"/>
    <w:rsid w:val="00205A60"/>
    <w:rsid w:val="00206069"/>
    <w:rsid w:val="002065F8"/>
    <w:rsid w:val="002067F0"/>
    <w:rsid w:val="002069A3"/>
    <w:rsid w:val="00207040"/>
    <w:rsid w:val="00207353"/>
    <w:rsid w:val="0020745B"/>
    <w:rsid w:val="002075FF"/>
    <w:rsid w:val="00210585"/>
    <w:rsid w:val="0021063E"/>
    <w:rsid w:val="00210982"/>
    <w:rsid w:val="00210D7E"/>
    <w:rsid w:val="002110C0"/>
    <w:rsid w:val="002111FF"/>
    <w:rsid w:val="0021167D"/>
    <w:rsid w:val="002119F6"/>
    <w:rsid w:val="00211A80"/>
    <w:rsid w:val="00211D7A"/>
    <w:rsid w:val="002123A5"/>
    <w:rsid w:val="002136A3"/>
    <w:rsid w:val="00213AA9"/>
    <w:rsid w:val="00213AF4"/>
    <w:rsid w:val="00213F60"/>
    <w:rsid w:val="00214086"/>
    <w:rsid w:val="00214E15"/>
    <w:rsid w:val="00215065"/>
    <w:rsid w:val="0021542B"/>
    <w:rsid w:val="00215621"/>
    <w:rsid w:val="002156F1"/>
    <w:rsid w:val="002159F5"/>
    <w:rsid w:val="00215AB8"/>
    <w:rsid w:val="00215F4F"/>
    <w:rsid w:val="00216164"/>
    <w:rsid w:val="0021619B"/>
    <w:rsid w:val="00216292"/>
    <w:rsid w:val="0021663A"/>
    <w:rsid w:val="00216749"/>
    <w:rsid w:val="00216ED4"/>
    <w:rsid w:val="0021760C"/>
    <w:rsid w:val="00217B1E"/>
    <w:rsid w:val="00220B0A"/>
    <w:rsid w:val="00220D18"/>
    <w:rsid w:val="00220D79"/>
    <w:rsid w:val="00220EEC"/>
    <w:rsid w:val="00221BDA"/>
    <w:rsid w:val="002220B8"/>
    <w:rsid w:val="0022215C"/>
    <w:rsid w:val="0022319A"/>
    <w:rsid w:val="00223761"/>
    <w:rsid w:val="00223818"/>
    <w:rsid w:val="00223EC4"/>
    <w:rsid w:val="00224224"/>
    <w:rsid w:val="002247F5"/>
    <w:rsid w:val="00224EA7"/>
    <w:rsid w:val="0022511D"/>
    <w:rsid w:val="0022592B"/>
    <w:rsid w:val="00225ED7"/>
    <w:rsid w:val="00226BE3"/>
    <w:rsid w:val="00226C99"/>
    <w:rsid w:val="00226F1D"/>
    <w:rsid w:val="00227162"/>
    <w:rsid w:val="00227237"/>
    <w:rsid w:val="0022787E"/>
    <w:rsid w:val="002278C2"/>
    <w:rsid w:val="00227DA3"/>
    <w:rsid w:val="00230480"/>
    <w:rsid w:val="00230DFD"/>
    <w:rsid w:val="00231063"/>
    <w:rsid w:val="0023127A"/>
    <w:rsid w:val="0023130D"/>
    <w:rsid w:val="00231537"/>
    <w:rsid w:val="002315D7"/>
    <w:rsid w:val="002317CF"/>
    <w:rsid w:val="0023204F"/>
    <w:rsid w:val="00232627"/>
    <w:rsid w:val="00232F58"/>
    <w:rsid w:val="002330C9"/>
    <w:rsid w:val="00233D5D"/>
    <w:rsid w:val="00233F5F"/>
    <w:rsid w:val="0023423F"/>
    <w:rsid w:val="0023478C"/>
    <w:rsid w:val="002353F3"/>
    <w:rsid w:val="00235807"/>
    <w:rsid w:val="0023613B"/>
    <w:rsid w:val="00236164"/>
    <w:rsid w:val="002365EF"/>
    <w:rsid w:val="002366F8"/>
    <w:rsid w:val="00236F5E"/>
    <w:rsid w:val="00237100"/>
    <w:rsid w:val="00237F40"/>
    <w:rsid w:val="00240009"/>
    <w:rsid w:val="002400F0"/>
    <w:rsid w:val="00240256"/>
    <w:rsid w:val="0024063C"/>
    <w:rsid w:val="00240A97"/>
    <w:rsid w:val="002411CE"/>
    <w:rsid w:val="0024218F"/>
    <w:rsid w:val="002423C5"/>
    <w:rsid w:val="002424C1"/>
    <w:rsid w:val="00242B86"/>
    <w:rsid w:val="00243023"/>
    <w:rsid w:val="002432B0"/>
    <w:rsid w:val="00243309"/>
    <w:rsid w:val="002434DF"/>
    <w:rsid w:val="002436C9"/>
    <w:rsid w:val="002437FA"/>
    <w:rsid w:val="00243A30"/>
    <w:rsid w:val="00243BF1"/>
    <w:rsid w:val="00244685"/>
    <w:rsid w:val="00244898"/>
    <w:rsid w:val="00244AC1"/>
    <w:rsid w:val="002455AE"/>
    <w:rsid w:val="00245899"/>
    <w:rsid w:val="002465BC"/>
    <w:rsid w:val="0024684C"/>
    <w:rsid w:val="00246AB7"/>
    <w:rsid w:val="00246CA3"/>
    <w:rsid w:val="00246CEB"/>
    <w:rsid w:val="00246FAF"/>
    <w:rsid w:val="00247064"/>
    <w:rsid w:val="002470FC"/>
    <w:rsid w:val="0024721E"/>
    <w:rsid w:val="00247494"/>
    <w:rsid w:val="002478C7"/>
    <w:rsid w:val="00247E57"/>
    <w:rsid w:val="00247EFC"/>
    <w:rsid w:val="00247F94"/>
    <w:rsid w:val="0025004F"/>
    <w:rsid w:val="0025012C"/>
    <w:rsid w:val="002502C1"/>
    <w:rsid w:val="002504E5"/>
    <w:rsid w:val="00250C1A"/>
    <w:rsid w:val="00250D90"/>
    <w:rsid w:val="00250DE1"/>
    <w:rsid w:val="00250E8E"/>
    <w:rsid w:val="0025114F"/>
    <w:rsid w:val="002511A1"/>
    <w:rsid w:val="002518A9"/>
    <w:rsid w:val="00252072"/>
    <w:rsid w:val="002520C2"/>
    <w:rsid w:val="00252B20"/>
    <w:rsid w:val="00253367"/>
    <w:rsid w:val="00253A44"/>
    <w:rsid w:val="00253E17"/>
    <w:rsid w:val="00254097"/>
    <w:rsid w:val="00254555"/>
    <w:rsid w:val="0025494E"/>
    <w:rsid w:val="00254D37"/>
    <w:rsid w:val="00255073"/>
    <w:rsid w:val="00255861"/>
    <w:rsid w:val="00256237"/>
    <w:rsid w:val="00256304"/>
    <w:rsid w:val="00256D1C"/>
    <w:rsid w:val="002571FA"/>
    <w:rsid w:val="0025724D"/>
    <w:rsid w:val="002574A1"/>
    <w:rsid w:val="00257854"/>
    <w:rsid w:val="00257964"/>
    <w:rsid w:val="002602F2"/>
    <w:rsid w:val="002604DE"/>
    <w:rsid w:val="00260AD8"/>
    <w:rsid w:val="002613C2"/>
    <w:rsid w:val="0026193B"/>
    <w:rsid w:val="00261DF1"/>
    <w:rsid w:val="00261F84"/>
    <w:rsid w:val="002629B7"/>
    <w:rsid w:val="00262F2D"/>
    <w:rsid w:val="00263331"/>
    <w:rsid w:val="00263AF7"/>
    <w:rsid w:val="00263BD7"/>
    <w:rsid w:val="00264624"/>
    <w:rsid w:val="00264723"/>
    <w:rsid w:val="002649B5"/>
    <w:rsid w:val="00264BED"/>
    <w:rsid w:val="002653DE"/>
    <w:rsid w:val="00265624"/>
    <w:rsid w:val="00265CAE"/>
    <w:rsid w:val="00265E3B"/>
    <w:rsid w:val="0026711E"/>
    <w:rsid w:val="00267778"/>
    <w:rsid w:val="00270394"/>
    <w:rsid w:val="002706B2"/>
    <w:rsid w:val="00270C6B"/>
    <w:rsid w:val="00270D13"/>
    <w:rsid w:val="002713B3"/>
    <w:rsid w:val="002715B6"/>
    <w:rsid w:val="00271CA4"/>
    <w:rsid w:val="002727F7"/>
    <w:rsid w:val="00272D76"/>
    <w:rsid w:val="00273B93"/>
    <w:rsid w:val="00273C28"/>
    <w:rsid w:val="00273CEA"/>
    <w:rsid w:val="00273CFA"/>
    <w:rsid w:val="00273E5B"/>
    <w:rsid w:val="00273F9B"/>
    <w:rsid w:val="002744F1"/>
    <w:rsid w:val="00274BB8"/>
    <w:rsid w:val="00274C2B"/>
    <w:rsid w:val="0027518B"/>
    <w:rsid w:val="0027556B"/>
    <w:rsid w:val="0027570E"/>
    <w:rsid w:val="00275924"/>
    <w:rsid w:val="00275CEE"/>
    <w:rsid w:val="002766A7"/>
    <w:rsid w:val="00276A0F"/>
    <w:rsid w:val="00276D7F"/>
    <w:rsid w:val="00276DC8"/>
    <w:rsid w:val="00276FCB"/>
    <w:rsid w:val="00277C76"/>
    <w:rsid w:val="00277FC9"/>
    <w:rsid w:val="00280315"/>
    <w:rsid w:val="0028059D"/>
    <w:rsid w:val="00280C97"/>
    <w:rsid w:val="00280DE0"/>
    <w:rsid w:val="00280E37"/>
    <w:rsid w:val="002815EF"/>
    <w:rsid w:val="002817B8"/>
    <w:rsid w:val="002818EF"/>
    <w:rsid w:val="0028207F"/>
    <w:rsid w:val="002823E4"/>
    <w:rsid w:val="00282621"/>
    <w:rsid w:val="00282A8A"/>
    <w:rsid w:val="0028326A"/>
    <w:rsid w:val="002838C2"/>
    <w:rsid w:val="00283AFB"/>
    <w:rsid w:val="00283DC3"/>
    <w:rsid w:val="0028449F"/>
    <w:rsid w:val="00284691"/>
    <w:rsid w:val="002847CC"/>
    <w:rsid w:val="00284953"/>
    <w:rsid w:val="00284DC1"/>
    <w:rsid w:val="00284F0D"/>
    <w:rsid w:val="0028504C"/>
    <w:rsid w:val="002857A3"/>
    <w:rsid w:val="0028592D"/>
    <w:rsid w:val="00285E14"/>
    <w:rsid w:val="00285E27"/>
    <w:rsid w:val="002864CA"/>
    <w:rsid w:val="00286FF8"/>
    <w:rsid w:val="00287815"/>
    <w:rsid w:val="00287976"/>
    <w:rsid w:val="002879CB"/>
    <w:rsid w:val="002906A6"/>
    <w:rsid w:val="002906B6"/>
    <w:rsid w:val="002908F9"/>
    <w:rsid w:val="00290E9F"/>
    <w:rsid w:val="002915D0"/>
    <w:rsid w:val="00291A92"/>
    <w:rsid w:val="00291AF5"/>
    <w:rsid w:val="0029223B"/>
    <w:rsid w:val="00292EA6"/>
    <w:rsid w:val="00293171"/>
    <w:rsid w:val="00293371"/>
    <w:rsid w:val="0029354C"/>
    <w:rsid w:val="002939DE"/>
    <w:rsid w:val="00293C5C"/>
    <w:rsid w:val="0029404B"/>
    <w:rsid w:val="00294184"/>
    <w:rsid w:val="002958F7"/>
    <w:rsid w:val="00295B3F"/>
    <w:rsid w:val="00295C8D"/>
    <w:rsid w:val="00295EE1"/>
    <w:rsid w:val="002966B4"/>
    <w:rsid w:val="00296C54"/>
    <w:rsid w:val="002972FD"/>
    <w:rsid w:val="00297714"/>
    <w:rsid w:val="00297794"/>
    <w:rsid w:val="00297CD6"/>
    <w:rsid w:val="00297E79"/>
    <w:rsid w:val="00297E96"/>
    <w:rsid w:val="002A048A"/>
    <w:rsid w:val="002A049E"/>
    <w:rsid w:val="002A09B8"/>
    <w:rsid w:val="002A0BA7"/>
    <w:rsid w:val="002A0BAA"/>
    <w:rsid w:val="002A0E8D"/>
    <w:rsid w:val="002A0FBC"/>
    <w:rsid w:val="002A0FF8"/>
    <w:rsid w:val="002A1277"/>
    <w:rsid w:val="002A1702"/>
    <w:rsid w:val="002A18D0"/>
    <w:rsid w:val="002A1AC4"/>
    <w:rsid w:val="002A1D0F"/>
    <w:rsid w:val="002A2065"/>
    <w:rsid w:val="002A2267"/>
    <w:rsid w:val="002A23EB"/>
    <w:rsid w:val="002A25F6"/>
    <w:rsid w:val="002A2AC7"/>
    <w:rsid w:val="002A3E79"/>
    <w:rsid w:val="002A4505"/>
    <w:rsid w:val="002A45B1"/>
    <w:rsid w:val="002A469D"/>
    <w:rsid w:val="002A4D5C"/>
    <w:rsid w:val="002A511B"/>
    <w:rsid w:val="002A53B3"/>
    <w:rsid w:val="002A55FD"/>
    <w:rsid w:val="002A5BEC"/>
    <w:rsid w:val="002A5D39"/>
    <w:rsid w:val="002A5DD1"/>
    <w:rsid w:val="002A65CC"/>
    <w:rsid w:val="002A673B"/>
    <w:rsid w:val="002A6A76"/>
    <w:rsid w:val="002A6AF4"/>
    <w:rsid w:val="002A6DCA"/>
    <w:rsid w:val="002A70F6"/>
    <w:rsid w:val="002A7150"/>
    <w:rsid w:val="002A738A"/>
    <w:rsid w:val="002A793D"/>
    <w:rsid w:val="002A7E86"/>
    <w:rsid w:val="002B0071"/>
    <w:rsid w:val="002B0166"/>
    <w:rsid w:val="002B0CA8"/>
    <w:rsid w:val="002B1164"/>
    <w:rsid w:val="002B12C0"/>
    <w:rsid w:val="002B13D5"/>
    <w:rsid w:val="002B1494"/>
    <w:rsid w:val="002B211E"/>
    <w:rsid w:val="002B2868"/>
    <w:rsid w:val="002B318E"/>
    <w:rsid w:val="002B377C"/>
    <w:rsid w:val="002B3ADD"/>
    <w:rsid w:val="002B3F9C"/>
    <w:rsid w:val="002B4160"/>
    <w:rsid w:val="002B48B4"/>
    <w:rsid w:val="002B48C3"/>
    <w:rsid w:val="002B4CC8"/>
    <w:rsid w:val="002B55E6"/>
    <w:rsid w:val="002B56B9"/>
    <w:rsid w:val="002B57A8"/>
    <w:rsid w:val="002B59B3"/>
    <w:rsid w:val="002B5AA8"/>
    <w:rsid w:val="002B5E27"/>
    <w:rsid w:val="002B5FE7"/>
    <w:rsid w:val="002B6B4D"/>
    <w:rsid w:val="002B6BA7"/>
    <w:rsid w:val="002B6C9E"/>
    <w:rsid w:val="002B6FAC"/>
    <w:rsid w:val="002B6FD4"/>
    <w:rsid w:val="002B74C5"/>
    <w:rsid w:val="002B77D8"/>
    <w:rsid w:val="002B7BC0"/>
    <w:rsid w:val="002C04D0"/>
    <w:rsid w:val="002C10F2"/>
    <w:rsid w:val="002C132A"/>
    <w:rsid w:val="002C13EE"/>
    <w:rsid w:val="002C1656"/>
    <w:rsid w:val="002C1688"/>
    <w:rsid w:val="002C1943"/>
    <w:rsid w:val="002C1E4B"/>
    <w:rsid w:val="002C22A7"/>
    <w:rsid w:val="002C2305"/>
    <w:rsid w:val="002C2323"/>
    <w:rsid w:val="002C250B"/>
    <w:rsid w:val="002C262F"/>
    <w:rsid w:val="002C3786"/>
    <w:rsid w:val="002C3A6A"/>
    <w:rsid w:val="002C3FAD"/>
    <w:rsid w:val="002C4586"/>
    <w:rsid w:val="002C4597"/>
    <w:rsid w:val="002C4AEB"/>
    <w:rsid w:val="002C4CEC"/>
    <w:rsid w:val="002C4F87"/>
    <w:rsid w:val="002C5B99"/>
    <w:rsid w:val="002C5F16"/>
    <w:rsid w:val="002C602C"/>
    <w:rsid w:val="002C60A3"/>
    <w:rsid w:val="002C6768"/>
    <w:rsid w:val="002C6E97"/>
    <w:rsid w:val="002C6ED0"/>
    <w:rsid w:val="002C72FA"/>
    <w:rsid w:val="002C7718"/>
    <w:rsid w:val="002C7F4C"/>
    <w:rsid w:val="002D000F"/>
    <w:rsid w:val="002D03BF"/>
    <w:rsid w:val="002D0614"/>
    <w:rsid w:val="002D0B24"/>
    <w:rsid w:val="002D1177"/>
    <w:rsid w:val="002D123B"/>
    <w:rsid w:val="002D1362"/>
    <w:rsid w:val="002D1751"/>
    <w:rsid w:val="002D1777"/>
    <w:rsid w:val="002D19B2"/>
    <w:rsid w:val="002D1A28"/>
    <w:rsid w:val="002D1DD8"/>
    <w:rsid w:val="002D1FF5"/>
    <w:rsid w:val="002D2BD1"/>
    <w:rsid w:val="002D2FD6"/>
    <w:rsid w:val="002D308B"/>
    <w:rsid w:val="002D4695"/>
    <w:rsid w:val="002D46D5"/>
    <w:rsid w:val="002D4A10"/>
    <w:rsid w:val="002D4A4B"/>
    <w:rsid w:val="002D4D56"/>
    <w:rsid w:val="002D5514"/>
    <w:rsid w:val="002D56AE"/>
    <w:rsid w:val="002D5870"/>
    <w:rsid w:val="002D594C"/>
    <w:rsid w:val="002D5B05"/>
    <w:rsid w:val="002D64C5"/>
    <w:rsid w:val="002D6D42"/>
    <w:rsid w:val="002E00FA"/>
    <w:rsid w:val="002E01AC"/>
    <w:rsid w:val="002E0201"/>
    <w:rsid w:val="002E080B"/>
    <w:rsid w:val="002E0F1A"/>
    <w:rsid w:val="002E10A3"/>
    <w:rsid w:val="002E1429"/>
    <w:rsid w:val="002E168A"/>
    <w:rsid w:val="002E2499"/>
    <w:rsid w:val="002E25D9"/>
    <w:rsid w:val="002E289A"/>
    <w:rsid w:val="002E2A62"/>
    <w:rsid w:val="002E2CD3"/>
    <w:rsid w:val="002E2DC3"/>
    <w:rsid w:val="002E2E1B"/>
    <w:rsid w:val="002E345E"/>
    <w:rsid w:val="002E3609"/>
    <w:rsid w:val="002E3A06"/>
    <w:rsid w:val="002E3BC6"/>
    <w:rsid w:val="002E3E30"/>
    <w:rsid w:val="002E3FA5"/>
    <w:rsid w:val="002E415B"/>
    <w:rsid w:val="002E458A"/>
    <w:rsid w:val="002E46FF"/>
    <w:rsid w:val="002E4970"/>
    <w:rsid w:val="002E523E"/>
    <w:rsid w:val="002E5348"/>
    <w:rsid w:val="002E53D1"/>
    <w:rsid w:val="002E57A4"/>
    <w:rsid w:val="002E5A89"/>
    <w:rsid w:val="002E607E"/>
    <w:rsid w:val="002E6756"/>
    <w:rsid w:val="002E6ADA"/>
    <w:rsid w:val="002E73C6"/>
    <w:rsid w:val="002E7811"/>
    <w:rsid w:val="002E7B6F"/>
    <w:rsid w:val="002E7D28"/>
    <w:rsid w:val="002E7DB0"/>
    <w:rsid w:val="002F00CC"/>
    <w:rsid w:val="002F02D5"/>
    <w:rsid w:val="002F041D"/>
    <w:rsid w:val="002F056D"/>
    <w:rsid w:val="002F10BF"/>
    <w:rsid w:val="002F1A72"/>
    <w:rsid w:val="002F1E75"/>
    <w:rsid w:val="002F21E3"/>
    <w:rsid w:val="002F2267"/>
    <w:rsid w:val="002F2393"/>
    <w:rsid w:val="002F2481"/>
    <w:rsid w:val="002F24F7"/>
    <w:rsid w:val="002F277D"/>
    <w:rsid w:val="002F339B"/>
    <w:rsid w:val="002F3780"/>
    <w:rsid w:val="002F3BBA"/>
    <w:rsid w:val="002F42E8"/>
    <w:rsid w:val="002F47E8"/>
    <w:rsid w:val="002F4E0D"/>
    <w:rsid w:val="002F524A"/>
    <w:rsid w:val="002F5769"/>
    <w:rsid w:val="002F590D"/>
    <w:rsid w:val="002F5D8E"/>
    <w:rsid w:val="002F626A"/>
    <w:rsid w:val="002F6278"/>
    <w:rsid w:val="002F641F"/>
    <w:rsid w:val="002F647D"/>
    <w:rsid w:val="002F663C"/>
    <w:rsid w:val="002F672D"/>
    <w:rsid w:val="002F67FE"/>
    <w:rsid w:val="002F6896"/>
    <w:rsid w:val="002F6ABD"/>
    <w:rsid w:val="002F6C57"/>
    <w:rsid w:val="002F7408"/>
    <w:rsid w:val="002F7F6C"/>
    <w:rsid w:val="003003BA"/>
    <w:rsid w:val="0030049E"/>
    <w:rsid w:val="00300780"/>
    <w:rsid w:val="00300900"/>
    <w:rsid w:val="00300B56"/>
    <w:rsid w:val="00301F0F"/>
    <w:rsid w:val="00302104"/>
    <w:rsid w:val="00302534"/>
    <w:rsid w:val="00302873"/>
    <w:rsid w:val="003029EE"/>
    <w:rsid w:val="00302C58"/>
    <w:rsid w:val="00303D5B"/>
    <w:rsid w:val="00303E61"/>
    <w:rsid w:val="00304432"/>
    <w:rsid w:val="003045ED"/>
    <w:rsid w:val="00304656"/>
    <w:rsid w:val="0030498F"/>
    <w:rsid w:val="003049DB"/>
    <w:rsid w:val="00304D5E"/>
    <w:rsid w:val="0030556F"/>
    <w:rsid w:val="00305C30"/>
    <w:rsid w:val="00305CE4"/>
    <w:rsid w:val="00305DCC"/>
    <w:rsid w:val="00306074"/>
    <w:rsid w:val="003060DF"/>
    <w:rsid w:val="00306263"/>
    <w:rsid w:val="0030627D"/>
    <w:rsid w:val="003063B5"/>
    <w:rsid w:val="0030667A"/>
    <w:rsid w:val="00306DB1"/>
    <w:rsid w:val="00307255"/>
    <w:rsid w:val="003075A7"/>
    <w:rsid w:val="00307945"/>
    <w:rsid w:val="00307D91"/>
    <w:rsid w:val="00307F2F"/>
    <w:rsid w:val="00307FA6"/>
    <w:rsid w:val="0031021A"/>
    <w:rsid w:val="00310761"/>
    <w:rsid w:val="003107EC"/>
    <w:rsid w:val="00310CF4"/>
    <w:rsid w:val="00310E3A"/>
    <w:rsid w:val="0031160C"/>
    <w:rsid w:val="00311833"/>
    <w:rsid w:val="0031194F"/>
    <w:rsid w:val="003119DC"/>
    <w:rsid w:val="00311A2C"/>
    <w:rsid w:val="00311A4F"/>
    <w:rsid w:val="00311F7C"/>
    <w:rsid w:val="00312334"/>
    <w:rsid w:val="0031258B"/>
    <w:rsid w:val="00312717"/>
    <w:rsid w:val="00312B3B"/>
    <w:rsid w:val="00312D52"/>
    <w:rsid w:val="003133AE"/>
    <w:rsid w:val="003138F7"/>
    <w:rsid w:val="003139EA"/>
    <w:rsid w:val="00313EE1"/>
    <w:rsid w:val="00314043"/>
    <w:rsid w:val="003144F1"/>
    <w:rsid w:val="0031465B"/>
    <w:rsid w:val="00314FC6"/>
    <w:rsid w:val="003155CA"/>
    <w:rsid w:val="003162AD"/>
    <w:rsid w:val="00316CC2"/>
    <w:rsid w:val="00316E6A"/>
    <w:rsid w:val="0031736E"/>
    <w:rsid w:val="003173A6"/>
    <w:rsid w:val="00317756"/>
    <w:rsid w:val="003200F0"/>
    <w:rsid w:val="0032012B"/>
    <w:rsid w:val="003201C6"/>
    <w:rsid w:val="00320252"/>
    <w:rsid w:val="003204CC"/>
    <w:rsid w:val="00320984"/>
    <w:rsid w:val="003209C4"/>
    <w:rsid w:val="00320D48"/>
    <w:rsid w:val="003214D4"/>
    <w:rsid w:val="00321554"/>
    <w:rsid w:val="003216BD"/>
    <w:rsid w:val="00321756"/>
    <w:rsid w:val="00322226"/>
    <w:rsid w:val="00322B20"/>
    <w:rsid w:val="00322D61"/>
    <w:rsid w:val="00322ECD"/>
    <w:rsid w:val="00323941"/>
    <w:rsid w:val="00323D8F"/>
    <w:rsid w:val="00323D90"/>
    <w:rsid w:val="003246B6"/>
    <w:rsid w:val="00324B49"/>
    <w:rsid w:val="00324E87"/>
    <w:rsid w:val="00324FE6"/>
    <w:rsid w:val="00325121"/>
    <w:rsid w:val="0032518B"/>
    <w:rsid w:val="00325576"/>
    <w:rsid w:val="00325F63"/>
    <w:rsid w:val="003262F6"/>
    <w:rsid w:val="003269CB"/>
    <w:rsid w:val="00326B80"/>
    <w:rsid w:val="00327211"/>
    <w:rsid w:val="0032733E"/>
    <w:rsid w:val="00327B86"/>
    <w:rsid w:val="00327B9F"/>
    <w:rsid w:val="00327F93"/>
    <w:rsid w:val="0033041F"/>
    <w:rsid w:val="00330432"/>
    <w:rsid w:val="00330597"/>
    <w:rsid w:val="0033133D"/>
    <w:rsid w:val="003313F8"/>
    <w:rsid w:val="0033158E"/>
    <w:rsid w:val="00331671"/>
    <w:rsid w:val="00332515"/>
    <w:rsid w:val="0033254A"/>
    <w:rsid w:val="003328E3"/>
    <w:rsid w:val="00333274"/>
    <w:rsid w:val="003334BC"/>
    <w:rsid w:val="00333805"/>
    <w:rsid w:val="00333A2A"/>
    <w:rsid w:val="00333AAC"/>
    <w:rsid w:val="00333BEE"/>
    <w:rsid w:val="00333CD7"/>
    <w:rsid w:val="003350FF"/>
    <w:rsid w:val="003351D1"/>
    <w:rsid w:val="003354AD"/>
    <w:rsid w:val="003357D7"/>
    <w:rsid w:val="00335984"/>
    <w:rsid w:val="003359F2"/>
    <w:rsid w:val="00335A86"/>
    <w:rsid w:val="00335F6E"/>
    <w:rsid w:val="003360AB"/>
    <w:rsid w:val="00336143"/>
    <w:rsid w:val="003363B4"/>
    <w:rsid w:val="00336CED"/>
    <w:rsid w:val="00336F61"/>
    <w:rsid w:val="003371B8"/>
    <w:rsid w:val="003375CD"/>
    <w:rsid w:val="00337668"/>
    <w:rsid w:val="00337AF9"/>
    <w:rsid w:val="00337AFE"/>
    <w:rsid w:val="00337C78"/>
    <w:rsid w:val="00337DE7"/>
    <w:rsid w:val="00340CB2"/>
    <w:rsid w:val="00340F1E"/>
    <w:rsid w:val="003410EC"/>
    <w:rsid w:val="0034148A"/>
    <w:rsid w:val="0034167A"/>
    <w:rsid w:val="003422D3"/>
    <w:rsid w:val="003422FF"/>
    <w:rsid w:val="00342436"/>
    <w:rsid w:val="003428CD"/>
    <w:rsid w:val="00342D49"/>
    <w:rsid w:val="00342E04"/>
    <w:rsid w:val="00343335"/>
    <w:rsid w:val="003435E0"/>
    <w:rsid w:val="00343A98"/>
    <w:rsid w:val="00343B67"/>
    <w:rsid w:val="00343C8F"/>
    <w:rsid w:val="00343CDE"/>
    <w:rsid w:val="00343D14"/>
    <w:rsid w:val="003440CB"/>
    <w:rsid w:val="0034458A"/>
    <w:rsid w:val="00344C3B"/>
    <w:rsid w:val="0034527B"/>
    <w:rsid w:val="0034606D"/>
    <w:rsid w:val="00346333"/>
    <w:rsid w:val="003469D9"/>
    <w:rsid w:val="00347266"/>
    <w:rsid w:val="003478FB"/>
    <w:rsid w:val="0034799C"/>
    <w:rsid w:val="00347D95"/>
    <w:rsid w:val="003501E5"/>
    <w:rsid w:val="00350339"/>
    <w:rsid w:val="0035101E"/>
    <w:rsid w:val="00351142"/>
    <w:rsid w:val="00351463"/>
    <w:rsid w:val="003515E5"/>
    <w:rsid w:val="00351C66"/>
    <w:rsid w:val="003522B9"/>
    <w:rsid w:val="0035319F"/>
    <w:rsid w:val="003531EC"/>
    <w:rsid w:val="003532ED"/>
    <w:rsid w:val="00353355"/>
    <w:rsid w:val="00353652"/>
    <w:rsid w:val="00353847"/>
    <w:rsid w:val="00353ABA"/>
    <w:rsid w:val="00353F7E"/>
    <w:rsid w:val="00354127"/>
    <w:rsid w:val="003543B1"/>
    <w:rsid w:val="0035454A"/>
    <w:rsid w:val="00354884"/>
    <w:rsid w:val="00355130"/>
    <w:rsid w:val="003551B6"/>
    <w:rsid w:val="00355214"/>
    <w:rsid w:val="00355791"/>
    <w:rsid w:val="003558C2"/>
    <w:rsid w:val="00355909"/>
    <w:rsid w:val="00355B73"/>
    <w:rsid w:val="00355DE2"/>
    <w:rsid w:val="00355E0B"/>
    <w:rsid w:val="003560B4"/>
    <w:rsid w:val="0035632A"/>
    <w:rsid w:val="0035636C"/>
    <w:rsid w:val="00356715"/>
    <w:rsid w:val="00356A0A"/>
    <w:rsid w:val="00356C60"/>
    <w:rsid w:val="003602E1"/>
    <w:rsid w:val="00360313"/>
    <w:rsid w:val="0036035D"/>
    <w:rsid w:val="003604DE"/>
    <w:rsid w:val="003609E4"/>
    <w:rsid w:val="00360D0E"/>
    <w:rsid w:val="00361907"/>
    <w:rsid w:val="00361C88"/>
    <w:rsid w:val="00361D97"/>
    <w:rsid w:val="00361E27"/>
    <w:rsid w:val="003622A5"/>
    <w:rsid w:val="003629CC"/>
    <w:rsid w:val="00362C3C"/>
    <w:rsid w:val="00363321"/>
    <w:rsid w:val="00363355"/>
    <w:rsid w:val="00363603"/>
    <w:rsid w:val="003638CD"/>
    <w:rsid w:val="00363D92"/>
    <w:rsid w:val="00364160"/>
    <w:rsid w:val="00364F3C"/>
    <w:rsid w:val="003650C5"/>
    <w:rsid w:val="003651E8"/>
    <w:rsid w:val="003657AE"/>
    <w:rsid w:val="0036588A"/>
    <w:rsid w:val="0036657F"/>
    <w:rsid w:val="003700AC"/>
    <w:rsid w:val="0037039E"/>
    <w:rsid w:val="003709F6"/>
    <w:rsid w:val="00370CF3"/>
    <w:rsid w:val="003713A2"/>
    <w:rsid w:val="0037148E"/>
    <w:rsid w:val="0037181D"/>
    <w:rsid w:val="00371D1A"/>
    <w:rsid w:val="00371D23"/>
    <w:rsid w:val="00371E00"/>
    <w:rsid w:val="0037222E"/>
    <w:rsid w:val="003725F0"/>
    <w:rsid w:val="003733C7"/>
    <w:rsid w:val="003733E9"/>
    <w:rsid w:val="003734D2"/>
    <w:rsid w:val="00373585"/>
    <w:rsid w:val="0037435A"/>
    <w:rsid w:val="0037475F"/>
    <w:rsid w:val="003747FA"/>
    <w:rsid w:val="00374BA2"/>
    <w:rsid w:val="00374C88"/>
    <w:rsid w:val="003750CD"/>
    <w:rsid w:val="00375361"/>
    <w:rsid w:val="0037570C"/>
    <w:rsid w:val="0037599D"/>
    <w:rsid w:val="00375DD0"/>
    <w:rsid w:val="0037614C"/>
    <w:rsid w:val="00376968"/>
    <w:rsid w:val="00376D0C"/>
    <w:rsid w:val="0037754C"/>
    <w:rsid w:val="0037767E"/>
    <w:rsid w:val="003779CC"/>
    <w:rsid w:val="00377BFB"/>
    <w:rsid w:val="00377DE3"/>
    <w:rsid w:val="0038034F"/>
    <w:rsid w:val="00380515"/>
    <w:rsid w:val="00380BE9"/>
    <w:rsid w:val="00381118"/>
    <w:rsid w:val="0038192D"/>
    <w:rsid w:val="0038196A"/>
    <w:rsid w:val="003819AA"/>
    <w:rsid w:val="00381AC3"/>
    <w:rsid w:val="00381B17"/>
    <w:rsid w:val="00381D0D"/>
    <w:rsid w:val="00381DD4"/>
    <w:rsid w:val="00382311"/>
    <w:rsid w:val="00382BBA"/>
    <w:rsid w:val="00382D47"/>
    <w:rsid w:val="00382D67"/>
    <w:rsid w:val="00382D6C"/>
    <w:rsid w:val="003840E7"/>
    <w:rsid w:val="00384902"/>
    <w:rsid w:val="0038491B"/>
    <w:rsid w:val="00384F05"/>
    <w:rsid w:val="003858B9"/>
    <w:rsid w:val="003868AF"/>
    <w:rsid w:val="0038764E"/>
    <w:rsid w:val="0038771B"/>
    <w:rsid w:val="00387E0A"/>
    <w:rsid w:val="003905A0"/>
    <w:rsid w:val="003905ED"/>
    <w:rsid w:val="00390AB5"/>
    <w:rsid w:val="00390C18"/>
    <w:rsid w:val="00390C38"/>
    <w:rsid w:val="00390F83"/>
    <w:rsid w:val="00391FB3"/>
    <w:rsid w:val="003920C3"/>
    <w:rsid w:val="00392112"/>
    <w:rsid w:val="00392278"/>
    <w:rsid w:val="0039257D"/>
    <w:rsid w:val="00392AFF"/>
    <w:rsid w:val="00392B5E"/>
    <w:rsid w:val="00392B8B"/>
    <w:rsid w:val="003934F7"/>
    <w:rsid w:val="0039402A"/>
    <w:rsid w:val="00394219"/>
    <w:rsid w:val="00394512"/>
    <w:rsid w:val="003948FC"/>
    <w:rsid w:val="00394A9C"/>
    <w:rsid w:val="00395348"/>
    <w:rsid w:val="003953E6"/>
    <w:rsid w:val="00395773"/>
    <w:rsid w:val="003959CF"/>
    <w:rsid w:val="00395AFA"/>
    <w:rsid w:val="00395B7D"/>
    <w:rsid w:val="00395CEF"/>
    <w:rsid w:val="00396C19"/>
    <w:rsid w:val="00396CC3"/>
    <w:rsid w:val="00397478"/>
    <w:rsid w:val="00397CF6"/>
    <w:rsid w:val="003A0801"/>
    <w:rsid w:val="003A1047"/>
    <w:rsid w:val="003A1649"/>
    <w:rsid w:val="003A168B"/>
    <w:rsid w:val="003A171A"/>
    <w:rsid w:val="003A19B5"/>
    <w:rsid w:val="003A1E3C"/>
    <w:rsid w:val="003A1E41"/>
    <w:rsid w:val="003A1F6C"/>
    <w:rsid w:val="003A21D4"/>
    <w:rsid w:val="003A2795"/>
    <w:rsid w:val="003A33C2"/>
    <w:rsid w:val="003A376A"/>
    <w:rsid w:val="003A3A1A"/>
    <w:rsid w:val="003A3A95"/>
    <w:rsid w:val="003A3B29"/>
    <w:rsid w:val="003A408F"/>
    <w:rsid w:val="003A40CC"/>
    <w:rsid w:val="003A40F8"/>
    <w:rsid w:val="003A4317"/>
    <w:rsid w:val="003A43B7"/>
    <w:rsid w:val="003A44B4"/>
    <w:rsid w:val="003A4546"/>
    <w:rsid w:val="003A486B"/>
    <w:rsid w:val="003A48E9"/>
    <w:rsid w:val="003A53B4"/>
    <w:rsid w:val="003A59D5"/>
    <w:rsid w:val="003A5A18"/>
    <w:rsid w:val="003A6189"/>
    <w:rsid w:val="003A69A2"/>
    <w:rsid w:val="003A7330"/>
    <w:rsid w:val="003A76C3"/>
    <w:rsid w:val="003A76CC"/>
    <w:rsid w:val="003A7807"/>
    <w:rsid w:val="003A791A"/>
    <w:rsid w:val="003A7987"/>
    <w:rsid w:val="003A7CE0"/>
    <w:rsid w:val="003B0077"/>
    <w:rsid w:val="003B013B"/>
    <w:rsid w:val="003B0653"/>
    <w:rsid w:val="003B083B"/>
    <w:rsid w:val="003B0873"/>
    <w:rsid w:val="003B0A0E"/>
    <w:rsid w:val="003B0B07"/>
    <w:rsid w:val="003B15E0"/>
    <w:rsid w:val="003B18C1"/>
    <w:rsid w:val="003B19E2"/>
    <w:rsid w:val="003B1AE4"/>
    <w:rsid w:val="003B1B06"/>
    <w:rsid w:val="003B20F1"/>
    <w:rsid w:val="003B2994"/>
    <w:rsid w:val="003B2B6B"/>
    <w:rsid w:val="003B2BF7"/>
    <w:rsid w:val="003B2CDF"/>
    <w:rsid w:val="003B39EA"/>
    <w:rsid w:val="003B3BA5"/>
    <w:rsid w:val="003B3CDB"/>
    <w:rsid w:val="003B3D55"/>
    <w:rsid w:val="003B402A"/>
    <w:rsid w:val="003B4117"/>
    <w:rsid w:val="003B4A37"/>
    <w:rsid w:val="003B4AB0"/>
    <w:rsid w:val="003B5645"/>
    <w:rsid w:val="003B5971"/>
    <w:rsid w:val="003B5F38"/>
    <w:rsid w:val="003B6339"/>
    <w:rsid w:val="003B6677"/>
    <w:rsid w:val="003B685E"/>
    <w:rsid w:val="003B6A58"/>
    <w:rsid w:val="003B6F50"/>
    <w:rsid w:val="003B7510"/>
    <w:rsid w:val="003C0034"/>
    <w:rsid w:val="003C09D2"/>
    <w:rsid w:val="003C0B39"/>
    <w:rsid w:val="003C0CA8"/>
    <w:rsid w:val="003C10D6"/>
    <w:rsid w:val="003C18FF"/>
    <w:rsid w:val="003C1B6D"/>
    <w:rsid w:val="003C228B"/>
    <w:rsid w:val="003C2B43"/>
    <w:rsid w:val="003C3CE4"/>
    <w:rsid w:val="003C40A6"/>
    <w:rsid w:val="003C48FD"/>
    <w:rsid w:val="003C4981"/>
    <w:rsid w:val="003C4DFD"/>
    <w:rsid w:val="003C4F05"/>
    <w:rsid w:val="003C504A"/>
    <w:rsid w:val="003C5897"/>
    <w:rsid w:val="003C6878"/>
    <w:rsid w:val="003C6898"/>
    <w:rsid w:val="003C68D1"/>
    <w:rsid w:val="003C7805"/>
    <w:rsid w:val="003C7836"/>
    <w:rsid w:val="003C7C37"/>
    <w:rsid w:val="003D063F"/>
    <w:rsid w:val="003D1613"/>
    <w:rsid w:val="003D2ABA"/>
    <w:rsid w:val="003D2D2B"/>
    <w:rsid w:val="003D32E3"/>
    <w:rsid w:val="003D386B"/>
    <w:rsid w:val="003D3F4B"/>
    <w:rsid w:val="003D4086"/>
    <w:rsid w:val="003D4292"/>
    <w:rsid w:val="003D4503"/>
    <w:rsid w:val="003D4639"/>
    <w:rsid w:val="003D46AA"/>
    <w:rsid w:val="003D4753"/>
    <w:rsid w:val="003D4869"/>
    <w:rsid w:val="003D4935"/>
    <w:rsid w:val="003D4BBD"/>
    <w:rsid w:val="003D569C"/>
    <w:rsid w:val="003D6280"/>
    <w:rsid w:val="003D6505"/>
    <w:rsid w:val="003D66A0"/>
    <w:rsid w:val="003D6E1C"/>
    <w:rsid w:val="003D7811"/>
    <w:rsid w:val="003D7892"/>
    <w:rsid w:val="003D7990"/>
    <w:rsid w:val="003E03C6"/>
    <w:rsid w:val="003E0481"/>
    <w:rsid w:val="003E061B"/>
    <w:rsid w:val="003E0AF7"/>
    <w:rsid w:val="003E0E76"/>
    <w:rsid w:val="003E0F7D"/>
    <w:rsid w:val="003E1700"/>
    <w:rsid w:val="003E17F5"/>
    <w:rsid w:val="003E18F7"/>
    <w:rsid w:val="003E1C4B"/>
    <w:rsid w:val="003E1C81"/>
    <w:rsid w:val="003E1D6C"/>
    <w:rsid w:val="003E22E5"/>
    <w:rsid w:val="003E2AA4"/>
    <w:rsid w:val="003E2C25"/>
    <w:rsid w:val="003E3054"/>
    <w:rsid w:val="003E32B9"/>
    <w:rsid w:val="003E339C"/>
    <w:rsid w:val="003E341C"/>
    <w:rsid w:val="003E3C72"/>
    <w:rsid w:val="003E3EA8"/>
    <w:rsid w:val="003E414E"/>
    <w:rsid w:val="003E4DFB"/>
    <w:rsid w:val="003E55B3"/>
    <w:rsid w:val="003E5AA1"/>
    <w:rsid w:val="003E6124"/>
    <w:rsid w:val="003E6392"/>
    <w:rsid w:val="003E6437"/>
    <w:rsid w:val="003E6561"/>
    <w:rsid w:val="003E663F"/>
    <w:rsid w:val="003E66C1"/>
    <w:rsid w:val="003E6E19"/>
    <w:rsid w:val="003F01D3"/>
    <w:rsid w:val="003F0231"/>
    <w:rsid w:val="003F0507"/>
    <w:rsid w:val="003F0BB5"/>
    <w:rsid w:val="003F10E1"/>
    <w:rsid w:val="003F12CB"/>
    <w:rsid w:val="003F1BFE"/>
    <w:rsid w:val="003F1F81"/>
    <w:rsid w:val="003F1FF8"/>
    <w:rsid w:val="003F214F"/>
    <w:rsid w:val="003F23AA"/>
    <w:rsid w:val="003F23C5"/>
    <w:rsid w:val="003F2831"/>
    <w:rsid w:val="003F2E67"/>
    <w:rsid w:val="003F2EBB"/>
    <w:rsid w:val="003F34F5"/>
    <w:rsid w:val="003F3851"/>
    <w:rsid w:val="003F38B9"/>
    <w:rsid w:val="003F3C08"/>
    <w:rsid w:val="003F3D42"/>
    <w:rsid w:val="003F3EBC"/>
    <w:rsid w:val="003F458E"/>
    <w:rsid w:val="003F4F64"/>
    <w:rsid w:val="003F5353"/>
    <w:rsid w:val="003F544C"/>
    <w:rsid w:val="003F5451"/>
    <w:rsid w:val="003F5531"/>
    <w:rsid w:val="003F5AB7"/>
    <w:rsid w:val="003F5B15"/>
    <w:rsid w:val="003F5D06"/>
    <w:rsid w:val="003F6365"/>
    <w:rsid w:val="003F6878"/>
    <w:rsid w:val="003F692A"/>
    <w:rsid w:val="003F6DFA"/>
    <w:rsid w:val="003F7126"/>
    <w:rsid w:val="003F7562"/>
    <w:rsid w:val="003F7A49"/>
    <w:rsid w:val="004004BD"/>
    <w:rsid w:val="00400873"/>
    <w:rsid w:val="004012A8"/>
    <w:rsid w:val="00401572"/>
    <w:rsid w:val="00401AD7"/>
    <w:rsid w:val="00401D0D"/>
    <w:rsid w:val="00402050"/>
    <w:rsid w:val="00402435"/>
    <w:rsid w:val="004024FB"/>
    <w:rsid w:val="00402774"/>
    <w:rsid w:val="00402998"/>
    <w:rsid w:val="00402D27"/>
    <w:rsid w:val="00402DFD"/>
    <w:rsid w:val="00403273"/>
    <w:rsid w:val="00403A66"/>
    <w:rsid w:val="00403AC9"/>
    <w:rsid w:val="00404052"/>
    <w:rsid w:val="004040B5"/>
    <w:rsid w:val="0040498E"/>
    <w:rsid w:val="00404A84"/>
    <w:rsid w:val="00404B2C"/>
    <w:rsid w:val="00404C7A"/>
    <w:rsid w:val="004059B6"/>
    <w:rsid w:val="00405C9A"/>
    <w:rsid w:val="00406308"/>
    <w:rsid w:val="00406344"/>
    <w:rsid w:val="004065F9"/>
    <w:rsid w:val="00406906"/>
    <w:rsid w:val="00406B87"/>
    <w:rsid w:val="0040718F"/>
    <w:rsid w:val="0040719C"/>
    <w:rsid w:val="00407377"/>
    <w:rsid w:val="00407385"/>
    <w:rsid w:val="0040772F"/>
    <w:rsid w:val="00407910"/>
    <w:rsid w:val="00407B3C"/>
    <w:rsid w:val="00407CFD"/>
    <w:rsid w:val="004101D7"/>
    <w:rsid w:val="00410265"/>
    <w:rsid w:val="004104BA"/>
    <w:rsid w:val="004107F2"/>
    <w:rsid w:val="004109BC"/>
    <w:rsid w:val="00410F16"/>
    <w:rsid w:val="004110BF"/>
    <w:rsid w:val="004114A0"/>
    <w:rsid w:val="0041190B"/>
    <w:rsid w:val="004121D8"/>
    <w:rsid w:val="004122FA"/>
    <w:rsid w:val="00412323"/>
    <w:rsid w:val="00412512"/>
    <w:rsid w:val="0041278C"/>
    <w:rsid w:val="0041285C"/>
    <w:rsid w:val="00412F98"/>
    <w:rsid w:val="00412FA3"/>
    <w:rsid w:val="004133CA"/>
    <w:rsid w:val="004142E9"/>
    <w:rsid w:val="00414318"/>
    <w:rsid w:val="00414705"/>
    <w:rsid w:val="0041541E"/>
    <w:rsid w:val="00415511"/>
    <w:rsid w:val="004156B5"/>
    <w:rsid w:val="0041590B"/>
    <w:rsid w:val="0041599B"/>
    <w:rsid w:val="00415F1A"/>
    <w:rsid w:val="004164E0"/>
    <w:rsid w:val="004165FC"/>
    <w:rsid w:val="0041662C"/>
    <w:rsid w:val="0041663C"/>
    <w:rsid w:val="00416976"/>
    <w:rsid w:val="00417004"/>
    <w:rsid w:val="00417284"/>
    <w:rsid w:val="00417498"/>
    <w:rsid w:val="004175F1"/>
    <w:rsid w:val="00417772"/>
    <w:rsid w:val="0041791B"/>
    <w:rsid w:val="00417C2B"/>
    <w:rsid w:val="00417EC7"/>
    <w:rsid w:val="0042083D"/>
    <w:rsid w:val="0042093A"/>
    <w:rsid w:val="00420B30"/>
    <w:rsid w:val="00420E9C"/>
    <w:rsid w:val="00421149"/>
    <w:rsid w:val="00421DD3"/>
    <w:rsid w:val="00421FA8"/>
    <w:rsid w:val="00422011"/>
    <w:rsid w:val="004222D9"/>
    <w:rsid w:val="004223BA"/>
    <w:rsid w:val="00422574"/>
    <w:rsid w:val="004228A8"/>
    <w:rsid w:val="004228D7"/>
    <w:rsid w:val="00422AF9"/>
    <w:rsid w:val="00422B69"/>
    <w:rsid w:val="00422B9F"/>
    <w:rsid w:val="004230D5"/>
    <w:rsid w:val="00423877"/>
    <w:rsid w:val="00423ED5"/>
    <w:rsid w:val="00423F99"/>
    <w:rsid w:val="004240A9"/>
    <w:rsid w:val="00424174"/>
    <w:rsid w:val="00424490"/>
    <w:rsid w:val="00424A5A"/>
    <w:rsid w:val="00424CC5"/>
    <w:rsid w:val="00425447"/>
    <w:rsid w:val="0042562C"/>
    <w:rsid w:val="00425ABC"/>
    <w:rsid w:val="004263E6"/>
    <w:rsid w:val="004263EA"/>
    <w:rsid w:val="004268D9"/>
    <w:rsid w:val="00426B18"/>
    <w:rsid w:val="00426C78"/>
    <w:rsid w:val="00426F07"/>
    <w:rsid w:val="00426F15"/>
    <w:rsid w:val="00427495"/>
    <w:rsid w:val="00427BA3"/>
    <w:rsid w:val="00427F4E"/>
    <w:rsid w:val="0043039E"/>
    <w:rsid w:val="00430A35"/>
    <w:rsid w:val="004310B3"/>
    <w:rsid w:val="00431228"/>
    <w:rsid w:val="00431487"/>
    <w:rsid w:val="00432721"/>
    <w:rsid w:val="004327A7"/>
    <w:rsid w:val="0043291E"/>
    <w:rsid w:val="00432971"/>
    <w:rsid w:val="00432A82"/>
    <w:rsid w:val="00432BEC"/>
    <w:rsid w:val="0043373A"/>
    <w:rsid w:val="004339D2"/>
    <w:rsid w:val="00433E17"/>
    <w:rsid w:val="0043441A"/>
    <w:rsid w:val="00434682"/>
    <w:rsid w:val="00434740"/>
    <w:rsid w:val="00434A10"/>
    <w:rsid w:val="00434B74"/>
    <w:rsid w:val="00434FF7"/>
    <w:rsid w:val="004350D6"/>
    <w:rsid w:val="00435271"/>
    <w:rsid w:val="00435E20"/>
    <w:rsid w:val="00435F76"/>
    <w:rsid w:val="0043682F"/>
    <w:rsid w:val="004379E6"/>
    <w:rsid w:val="00437D1F"/>
    <w:rsid w:val="00437FD1"/>
    <w:rsid w:val="004408B4"/>
    <w:rsid w:val="00440ACD"/>
    <w:rsid w:val="004419A0"/>
    <w:rsid w:val="0044211D"/>
    <w:rsid w:val="00442C9D"/>
    <w:rsid w:val="0044325C"/>
    <w:rsid w:val="004437C6"/>
    <w:rsid w:val="00443FC8"/>
    <w:rsid w:val="00444268"/>
    <w:rsid w:val="00444A84"/>
    <w:rsid w:val="00444AA5"/>
    <w:rsid w:val="00445014"/>
    <w:rsid w:val="0044507F"/>
    <w:rsid w:val="004454E6"/>
    <w:rsid w:val="00446529"/>
    <w:rsid w:val="004466F5"/>
    <w:rsid w:val="0044685D"/>
    <w:rsid w:val="00447146"/>
    <w:rsid w:val="00447976"/>
    <w:rsid w:val="00450284"/>
    <w:rsid w:val="0045035D"/>
    <w:rsid w:val="00450706"/>
    <w:rsid w:val="00450806"/>
    <w:rsid w:val="00450D7A"/>
    <w:rsid w:val="0045106A"/>
    <w:rsid w:val="00451334"/>
    <w:rsid w:val="004513ED"/>
    <w:rsid w:val="0045241F"/>
    <w:rsid w:val="004524E2"/>
    <w:rsid w:val="004530BC"/>
    <w:rsid w:val="00453FF5"/>
    <w:rsid w:val="00454339"/>
    <w:rsid w:val="004550A7"/>
    <w:rsid w:val="004559BB"/>
    <w:rsid w:val="00455BD4"/>
    <w:rsid w:val="00456196"/>
    <w:rsid w:val="004569C5"/>
    <w:rsid w:val="004569CD"/>
    <w:rsid w:val="00456A69"/>
    <w:rsid w:val="00456B0D"/>
    <w:rsid w:val="00456F8B"/>
    <w:rsid w:val="004570E4"/>
    <w:rsid w:val="00457229"/>
    <w:rsid w:val="00457351"/>
    <w:rsid w:val="004577FC"/>
    <w:rsid w:val="0045781C"/>
    <w:rsid w:val="00457A25"/>
    <w:rsid w:val="00457A74"/>
    <w:rsid w:val="00457B06"/>
    <w:rsid w:val="00457B59"/>
    <w:rsid w:val="00460727"/>
    <w:rsid w:val="00460B3C"/>
    <w:rsid w:val="004614C1"/>
    <w:rsid w:val="0046168D"/>
    <w:rsid w:val="00461F9D"/>
    <w:rsid w:val="00461FC4"/>
    <w:rsid w:val="004620E1"/>
    <w:rsid w:val="00462269"/>
    <w:rsid w:val="0046236A"/>
    <w:rsid w:val="0046250D"/>
    <w:rsid w:val="0046264B"/>
    <w:rsid w:val="00462CB1"/>
    <w:rsid w:val="00462D29"/>
    <w:rsid w:val="0046389B"/>
    <w:rsid w:val="004656EF"/>
    <w:rsid w:val="00465A9B"/>
    <w:rsid w:val="0046602D"/>
    <w:rsid w:val="004660D6"/>
    <w:rsid w:val="00466362"/>
    <w:rsid w:val="00466A17"/>
    <w:rsid w:val="00466C41"/>
    <w:rsid w:val="00466D33"/>
    <w:rsid w:val="00466DE6"/>
    <w:rsid w:val="004679C4"/>
    <w:rsid w:val="00467AA0"/>
    <w:rsid w:val="00467DB9"/>
    <w:rsid w:val="00467FB6"/>
    <w:rsid w:val="0047005E"/>
    <w:rsid w:val="00470506"/>
    <w:rsid w:val="00470785"/>
    <w:rsid w:val="00471058"/>
    <w:rsid w:val="0047154D"/>
    <w:rsid w:val="004717BB"/>
    <w:rsid w:val="00471B80"/>
    <w:rsid w:val="00472257"/>
    <w:rsid w:val="004724C4"/>
    <w:rsid w:val="004728B1"/>
    <w:rsid w:val="00472B6B"/>
    <w:rsid w:val="004736E3"/>
    <w:rsid w:val="00473723"/>
    <w:rsid w:val="00473BB3"/>
    <w:rsid w:val="00473D01"/>
    <w:rsid w:val="004747A5"/>
    <w:rsid w:val="00474C92"/>
    <w:rsid w:val="00475A03"/>
    <w:rsid w:val="00476450"/>
    <w:rsid w:val="00476CC9"/>
    <w:rsid w:val="0047752F"/>
    <w:rsid w:val="0047766F"/>
    <w:rsid w:val="00477D90"/>
    <w:rsid w:val="00477FBA"/>
    <w:rsid w:val="00480A19"/>
    <w:rsid w:val="00480EF0"/>
    <w:rsid w:val="00480FEC"/>
    <w:rsid w:val="00481D06"/>
    <w:rsid w:val="00481D19"/>
    <w:rsid w:val="0048205C"/>
    <w:rsid w:val="0048262E"/>
    <w:rsid w:val="00483594"/>
    <w:rsid w:val="004836CA"/>
    <w:rsid w:val="00483A67"/>
    <w:rsid w:val="00483A82"/>
    <w:rsid w:val="00483BC0"/>
    <w:rsid w:val="004843D7"/>
    <w:rsid w:val="004849D9"/>
    <w:rsid w:val="004849F8"/>
    <w:rsid w:val="00485201"/>
    <w:rsid w:val="004859B2"/>
    <w:rsid w:val="00486284"/>
    <w:rsid w:val="004866DD"/>
    <w:rsid w:val="004869CF"/>
    <w:rsid w:val="004870AF"/>
    <w:rsid w:val="00487319"/>
    <w:rsid w:val="0048762D"/>
    <w:rsid w:val="00487AF0"/>
    <w:rsid w:val="00490455"/>
    <w:rsid w:val="00490A11"/>
    <w:rsid w:val="00490F0E"/>
    <w:rsid w:val="00490FC7"/>
    <w:rsid w:val="00491669"/>
    <w:rsid w:val="00491C20"/>
    <w:rsid w:val="00491C65"/>
    <w:rsid w:val="0049206E"/>
    <w:rsid w:val="0049222A"/>
    <w:rsid w:val="004922C0"/>
    <w:rsid w:val="004922DC"/>
    <w:rsid w:val="00492892"/>
    <w:rsid w:val="00492C66"/>
    <w:rsid w:val="004933FF"/>
    <w:rsid w:val="00493467"/>
    <w:rsid w:val="00493529"/>
    <w:rsid w:val="004937D5"/>
    <w:rsid w:val="00493AA2"/>
    <w:rsid w:val="00493E37"/>
    <w:rsid w:val="00493E88"/>
    <w:rsid w:val="0049414D"/>
    <w:rsid w:val="0049488B"/>
    <w:rsid w:val="00494B26"/>
    <w:rsid w:val="00494FB8"/>
    <w:rsid w:val="00495107"/>
    <w:rsid w:val="004956F9"/>
    <w:rsid w:val="00495906"/>
    <w:rsid w:val="004959B6"/>
    <w:rsid w:val="0049642D"/>
    <w:rsid w:val="004966BC"/>
    <w:rsid w:val="0049685E"/>
    <w:rsid w:val="0049695F"/>
    <w:rsid w:val="00496C29"/>
    <w:rsid w:val="004970D4"/>
    <w:rsid w:val="00497930"/>
    <w:rsid w:val="00497B7D"/>
    <w:rsid w:val="004A00EB"/>
    <w:rsid w:val="004A024E"/>
    <w:rsid w:val="004A087D"/>
    <w:rsid w:val="004A0D09"/>
    <w:rsid w:val="004A0F84"/>
    <w:rsid w:val="004A10D9"/>
    <w:rsid w:val="004A110C"/>
    <w:rsid w:val="004A153D"/>
    <w:rsid w:val="004A15FE"/>
    <w:rsid w:val="004A1613"/>
    <w:rsid w:val="004A1CC2"/>
    <w:rsid w:val="004A1DE4"/>
    <w:rsid w:val="004A22E6"/>
    <w:rsid w:val="004A2595"/>
    <w:rsid w:val="004A25B6"/>
    <w:rsid w:val="004A2CCD"/>
    <w:rsid w:val="004A2D21"/>
    <w:rsid w:val="004A2DE1"/>
    <w:rsid w:val="004A316F"/>
    <w:rsid w:val="004A3C2B"/>
    <w:rsid w:val="004A3C83"/>
    <w:rsid w:val="004A492B"/>
    <w:rsid w:val="004A553A"/>
    <w:rsid w:val="004A562C"/>
    <w:rsid w:val="004A5CDE"/>
    <w:rsid w:val="004A618C"/>
    <w:rsid w:val="004A66D5"/>
    <w:rsid w:val="004A68C9"/>
    <w:rsid w:val="004A6BF7"/>
    <w:rsid w:val="004A732E"/>
    <w:rsid w:val="004A7458"/>
    <w:rsid w:val="004A749D"/>
    <w:rsid w:val="004A74EB"/>
    <w:rsid w:val="004A769B"/>
    <w:rsid w:val="004A77E2"/>
    <w:rsid w:val="004A7B2B"/>
    <w:rsid w:val="004A7D0C"/>
    <w:rsid w:val="004B01DF"/>
    <w:rsid w:val="004B0876"/>
    <w:rsid w:val="004B0AA9"/>
    <w:rsid w:val="004B0B7B"/>
    <w:rsid w:val="004B0C7B"/>
    <w:rsid w:val="004B0D5D"/>
    <w:rsid w:val="004B1EAB"/>
    <w:rsid w:val="004B1F28"/>
    <w:rsid w:val="004B22B6"/>
    <w:rsid w:val="004B25A4"/>
    <w:rsid w:val="004B2D05"/>
    <w:rsid w:val="004B3148"/>
    <w:rsid w:val="004B360E"/>
    <w:rsid w:val="004B3ACD"/>
    <w:rsid w:val="004B3D12"/>
    <w:rsid w:val="004B4190"/>
    <w:rsid w:val="004B47B2"/>
    <w:rsid w:val="004B4A18"/>
    <w:rsid w:val="004B4E06"/>
    <w:rsid w:val="004B54C1"/>
    <w:rsid w:val="004B54ED"/>
    <w:rsid w:val="004B5868"/>
    <w:rsid w:val="004B5AE2"/>
    <w:rsid w:val="004B5D42"/>
    <w:rsid w:val="004B5E37"/>
    <w:rsid w:val="004B60A8"/>
    <w:rsid w:val="004B65D8"/>
    <w:rsid w:val="004B6667"/>
    <w:rsid w:val="004B6833"/>
    <w:rsid w:val="004B6BFB"/>
    <w:rsid w:val="004B6F58"/>
    <w:rsid w:val="004B7A21"/>
    <w:rsid w:val="004C03D0"/>
    <w:rsid w:val="004C0547"/>
    <w:rsid w:val="004C0A0C"/>
    <w:rsid w:val="004C0DC7"/>
    <w:rsid w:val="004C1150"/>
    <w:rsid w:val="004C1605"/>
    <w:rsid w:val="004C1B13"/>
    <w:rsid w:val="004C1DED"/>
    <w:rsid w:val="004C1EC2"/>
    <w:rsid w:val="004C210F"/>
    <w:rsid w:val="004C2499"/>
    <w:rsid w:val="004C2761"/>
    <w:rsid w:val="004C2B0E"/>
    <w:rsid w:val="004C2CD2"/>
    <w:rsid w:val="004C2D3E"/>
    <w:rsid w:val="004C3034"/>
    <w:rsid w:val="004C31F9"/>
    <w:rsid w:val="004C3856"/>
    <w:rsid w:val="004C38D0"/>
    <w:rsid w:val="004C3952"/>
    <w:rsid w:val="004C3A37"/>
    <w:rsid w:val="004C3F85"/>
    <w:rsid w:val="004C42E6"/>
    <w:rsid w:val="004C43F2"/>
    <w:rsid w:val="004C5398"/>
    <w:rsid w:val="004C5F2C"/>
    <w:rsid w:val="004C730F"/>
    <w:rsid w:val="004C761E"/>
    <w:rsid w:val="004C7DBB"/>
    <w:rsid w:val="004D01F4"/>
    <w:rsid w:val="004D04A4"/>
    <w:rsid w:val="004D055E"/>
    <w:rsid w:val="004D05D9"/>
    <w:rsid w:val="004D097B"/>
    <w:rsid w:val="004D0AF1"/>
    <w:rsid w:val="004D0D27"/>
    <w:rsid w:val="004D14AF"/>
    <w:rsid w:val="004D17FA"/>
    <w:rsid w:val="004D19B2"/>
    <w:rsid w:val="004D1A15"/>
    <w:rsid w:val="004D1DE9"/>
    <w:rsid w:val="004D2CAB"/>
    <w:rsid w:val="004D2EA5"/>
    <w:rsid w:val="004D3295"/>
    <w:rsid w:val="004D33B5"/>
    <w:rsid w:val="004D37E9"/>
    <w:rsid w:val="004D41B7"/>
    <w:rsid w:val="004D4296"/>
    <w:rsid w:val="004D4BB4"/>
    <w:rsid w:val="004D4F75"/>
    <w:rsid w:val="004D50AD"/>
    <w:rsid w:val="004D50EC"/>
    <w:rsid w:val="004D5314"/>
    <w:rsid w:val="004D550F"/>
    <w:rsid w:val="004D5639"/>
    <w:rsid w:val="004D5939"/>
    <w:rsid w:val="004D5A43"/>
    <w:rsid w:val="004D5A4A"/>
    <w:rsid w:val="004D6816"/>
    <w:rsid w:val="004D6891"/>
    <w:rsid w:val="004D6CA1"/>
    <w:rsid w:val="004D6D28"/>
    <w:rsid w:val="004D6E71"/>
    <w:rsid w:val="004D7411"/>
    <w:rsid w:val="004D7B1F"/>
    <w:rsid w:val="004D7E7B"/>
    <w:rsid w:val="004E0776"/>
    <w:rsid w:val="004E1246"/>
    <w:rsid w:val="004E16DF"/>
    <w:rsid w:val="004E1925"/>
    <w:rsid w:val="004E1A5E"/>
    <w:rsid w:val="004E1EDB"/>
    <w:rsid w:val="004E2B2E"/>
    <w:rsid w:val="004E2BE3"/>
    <w:rsid w:val="004E2E81"/>
    <w:rsid w:val="004E31C2"/>
    <w:rsid w:val="004E3B78"/>
    <w:rsid w:val="004E4C78"/>
    <w:rsid w:val="004E4D9C"/>
    <w:rsid w:val="004E5428"/>
    <w:rsid w:val="004E55A2"/>
    <w:rsid w:val="004E57B7"/>
    <w:rsid w:val="004E57C3"/>
    <w:rsid w:val="004E5A6E"/>
    <w:rsid w:val="004E5AC2"/>
    <w:rsid w:val="004E5DCF"/>
    <w:rsid w:val="004E700F"/>
    <w:rsid w:val="004E704E"/>
    <w:rsid w:val="004E71E0"/>
    <w:rsid w:val="004E72F1"/>
    <w:rsid w:val="004E7570"/>
    <w:rsid w:val="004E787E"/>
    <w:rsid w:val="004E7F0E"/>
    <w:rsid w:val="004F02EB"/>
    <w:rsid w:val="004F0583"/>
    <w:rsid w:val="004F05F5"/>
    <w:rsid w:val="004F08C2"/>
    <w:rsid w:val="004F0CE4"/>
    <w:rsid w:val="004F0EA8"/>
    <w:rsid w:val="004F0F25"/>
    <w:rsid w:val="004F0F72"/>
    <w:rsid w:val="004F1678"/>
    <w:rsid w:val="004F2A3E"/>
    <w:rsid w:val="004F2B36"/>
    <w:rsid w:val="004F39FF"/>
    <w:rsid w:val="004F4053"/>
    <w:rsid w:val="004F41F9"/>
    <w:rsid w:val="004F4555"/>
    <w:rsid w:val="004F4598"/>
    <w:rsid w:val="004F530F"/>
    <w:rsid w:val="004F5687"/>
    <w:rsid w:val="004F58C9"/>
    <w:rsid w:val="004F5A7B"/>
    <w:rsid w:val="004F5F87"/>
    <w:rsid w:val="004F61F7"/>
    <w:rsid w:val="004F67D8"/>
    <w:rsid w:val="004F6935"/>
    <w:rsid w:val="004F70F5"/>
    <w:rsid w:val="004F7532"/>
    <w:rsid w:val="004F76D0"/>
    <w:rsid w:val="004F7E1E"/>
    <w:rsid w:val="004F7E25"/>
    <w:rsid w:val="0050057E"/>
    <w:rsid w:val="005008C9"/>
    <w:rsid w:val="0050170B"/>
    <w:rsid w:val="005017DB"/>
    <w:rsid w:val="005018F2"/>
    <w:rsid w:val="005019B0"/>
    <w:rsid w:val="00501E8B"/>
    <w:rsid w:val="005028C3"/>
    <w:rsid w:val="00502D8F"/>
    <w:rsid w:val="00503459"/>
    <w:rsid w:val="005037A8"/>
    <w:rsid w:val="0050381B"/>
    <w:rsid w:val="005038B8"/>
    <w:rsid w:val="00503938"/>
    <w:rsid w:val="00503D0E"/>
    <w:rsid w:val="0050404C"/>
    <w:rsid w:val="00504548"/>
    <w:rsid w:val="005045BC"/>
    <w:rsid w:val="00505741"/>
    <w:rsid w:val="00505A74"/>
    <w:rsid w:val="00505D72"/>
    <w:rsid w:val="00505E80"/>
    <w:rsid w:val="00505F27"/>
    <w:rsid w:val="00506732"/>
    <w:rsid w:val="005067BB"/>
    <w:rsid w:val="005069A2"/>
    <w:rsid w:val="00506B7A"/>
    <w:rsid w:val="00506C8A"/>
    <w:rsid w:val="00506E07"/>
    <w:rsid w:val="00507072"/>
    <w:rsid w:val="0050735C"/>
    <w:rsid w:val="0050744F"/>
    <w:rsid w:val="005076B7"/>
    <w:rsid w:val="0050776F"/>
    <w:rsid w:val="00507FF3"/>
    <w:rsid w:val="0051012A"/>
    <w:rsid w:val="00510298"/>
    <w:rsid w:val="005105EC"/>
    <w:rsid w:val="00510DEE"/>
    <w:rsid w:val="00510EB6"/>
    <w:rsid w:val="005113D2"/>
    <w:rsid w:val="005116AD"/>
    <w:rsid w:val="00511D75"/>
    <w:rsid w:val="00512AAB"/>
    <w:rsid w:val="00512BBA"/>
    <w:rsid w:val="0051322D"/>
    <w:rsid w:val="00513476"/>
    <w:rsid w:val="00513527"/>
    <w:rsid w:val="0051377F"/>
    <w:rsid w:val="00513A02"/>
    <w:rsid w:val="00513B05"/>
    <w:rsid w:val="005145CA"/>
    <w:rsid w:val="00514894"/>
    <w:rsid w:val="00514937"/>
    <w:rsid w:val="00514A1F"/>
    <w:rsid w:val="00514EB2"/>
    <w:rsid w:val="0051508B"/>
    <w:rsid w:val="00515170"/>
    <w:rsid w:val="0051523B"/>
    <w:rsid w:val="005158C3"/>
    <w:rsid w:val="00515E1F"/>
    <w:rsid w:val="00515E57"/>
    <w:rsid w:val="00515EB7"/>
    <w:rsid w:val="00516104"/>
    <w:rsid w:val="00516258"/>
    <w:rsid w:val="00516941"/>
    <w:rsid w:val="00516C5E"/>
    <w:rsid w:val="00516FBE"/>
    <w:rsid w:val="005178A6"/>
    <w:rsid w:val="00517C2E"/>
    <w:rsid w:val="0052004E"/>
    <w:rsid w:val="00521345"/>
    <w:rsid w:val="00521AC7"/>
    <w:rsid w:val="005224E8"/>
    <w:rsid w:val="00522707"/>
    <w:rsid w:val="00522A79"/>
    <w:rsid w:val="00523162"/>
    <w:rsid w:val="00523337"/>
    <w:rsid w:val="0052353A"/>
    <w:rsid w:val="00523974"/>
    <w:rsid w:val="00523B5D"/>
    <w:rsid w:val="0052412D"/>
    <w:rsid w:val="0052429D"/>
    <w:rsid w:val="00524450"/>
    <w:rsid w:val="00524AC4"/>
    <w:rsid w:val="00524BE5"/>
    <w:rsid w:val="0052618C"/>
    <w:rsid w:val="005263F5"/>
    <w:rsid w:val="00526CBE"/>
    <w:rsid w:val="00526F68"/>
    <w:rsid w:val="00527351"/>
    <w:rsid w:val="005278FF"/>
    <w:rsid w:val="00527A5C"/>
    <w:rsid w:val="00527C28"/>
    <w:rsid w:val="00527C2C"/>
    <w:rsid w:val="0053000A"/>
    <w:rsid w:val="0053134D"/>
    <w:rsid w:val="005319F4"/>
    <w:rsid w:val="00531D49"/>
    <w:rsid w:val="005323CE"/>
    <w:rsid w:val="00532459"/>
    <w:rsid w:val="00532861"/>
    <w:rsid w:val="00532A1C"/>
    <w:rsid w:val="00532E29"/>
    <w:rsid w:val="005335A2"/>
    <w:rsid w:val="00533CE2"/>
    <w:rsid w:val="00534162"/>
    <w:rsid w:val="00534893"/>
    <w:rsid w:val="005349F6"/>
    <w:rsid w:val="00534BF3"/>
    <w:rsid w:val="00534DC2"/>
    <w:rsid w:val="00534E80"/>
    <w:rsid w:val="0053538E"/>
    <w:rsid w:val="005357C9"/>
    <w:rsid w:val="005359E5"/>
    <w:rsid w:val="00535D0E"/>
    <w:rsid w:val="00535FC0"/>
    <w:rsid w:val="00536246"/>
    <w:rsid w:val="00536587"/>
    <w:rsid w:val="00536C39"/>
    <w:rsid w:val="00537270"/>
    <w:rsid w:val="005375E2"/>
    <w:rsid w:val="00537856"/>
    <w:rsid w:val="00537865"/>
    <w:rsid w:val="00537A53"/>
    <w:rsid w:val="00537C8C"/>
    <w:rsid w:val="0054072E"/>
    <w:rsid w:val="00540E5D"/>
    <w:rsid w:val="00540EC9"/>
    <w:rsid w:val="00541540"/>
    <w:rsid w:val="00541C89"/>
    <w:rsid w:val="0054203D"/>
    <w:rsid w:val="005422FA"/>
    <w:rsid w:val="0054257A"/>
    <w:rsid w:val="005425A4"/>
    <w:rsid w:val="005426C0"/>
    <w:rsid w:val="00542FA6"/>
    <w:rsid w:val="005438B7"/>
    <w:rsid w:val="00543E72"/>
    <w:rsid w:val="00544301"/>
    <w:rsid w:val="00544723"/>
    <w:rsid w:val="00544C9A"/>
    <w:rsid w:val="005457F0"/>
    <w:rsid w:val="00545BB2"/>
    <w:rsid w:val="00545EAB"/>
    <w:rsid w:val="005462A1"/>
    <w:rsid w:val="005466C7"/>
    <w:rsid w:val="005466DE"/>
    <w:rsid w:val="00546B96"/>
    <w:rsid w:val="00546C1A"/>
    <w:rsid w:val="00546D20"/>
    <w:rsid w:val="005474DB"/>
    <w:rsid w:val="00547718"/>
    <w:rsid w:val="00547A30"/>
    <w:rsid w:val="00547ABD"/>
    <w:rsid w:val="00547B8D"/>
    <w:rsid w:val="00547D1F"/>
    <w:rsid w:val="00550412"/>
    <w:rsid w:val="00550692"/>
    <w:rsid w:val="005508A6"/>
    <w:rsid w:val="005508B6"/>
    <w:rsid w:val="00550965"/>
    <w:rsid w:val="005509B4"/>
    <w:rsid w:val="005514FB"/>
    <w:rsid w:val="00551663"/>
    <w:rsid w:val="00551B3C"/>
    <w:rsid w:val="005528C7"/>
    <w:rsid w:val="00552B3A"/>
    <w:rsid w:val="00552B40"/>
    <w:rsid w:val="00552F78"/>
    <w:rsid w:val="00553503"/>
    <w:rsid w:val="005536B3"/>
    <w:rsid w:val="005538C0"/>
    <w:rsid w:val="00553BDA"/>
    <w:rsid w:val="00553CBD"/>
    <w:rsid w:val="00553E3B"/>
    <w:rsid w:val="00554E06"/>
    <w:rsid w:val="00554E5E"/>
    <w:rsid w:val="0055502E"/>
    <w:rsid w:val="0055526A"/>
    <w:rsid w:val="005554F6"/>
    <w:rsid w:val="00556397"/>
    <w:rsid w:val="005565D8"/>
    <w:rsid w:val="00556EBA"/>
    <w:rsid w:val="005573D3"/>
    <w:rsid w:val="00557D6D"/>
    <w:rsid w:val="00557EB0"/>
    <w:rsid w:val="00560407"/>
    <w:rsid w:val="005604A0"/>
    <w:rsid w:val="005604F8"/>
    <w:rsid w:val="005618FE"/>
    <w:rsid w:val="00561DEB"/>
    <w:rsid w:val="0056237D"/>
    <w:rsid w:val="00562424"/>
    <w:rsid w:val="00562500"/>
    <w:rsid w:val="00562916"/>
    <w:rsid w:val="00562B60"/>
    <w:rsid w:val="00562B79"/>
    <w:rsid w:val="00562C9C"/>
    <w:rsid w:val="00562EFA"/>
    <w:rsid w:val="00563490"/>
    <w:rsid w:val="00564046"/>
    <w:rsid w:val="00564C09"/>
    <w:rsid w:val="00564DE8"/>
    <w:rsid w:val="00564E83"/>
    <w:rsid w:val="00564FEA"/>
    <w:rsid w:val="005654A9"/>
    <w:rsid w:val="00565AD4"/>
    <w:rsid w:val="00565B8B"/>
    <w:rsid w:val="00565C07"/>
    <w:rsid w:val="0056626E"/>
    <w:rsid w:val="00566A32"/>
    <w:rsid w:val="00566B4B"/>
    <w:rsid w:val="00566C58"/>
    <w:rsid w:val="00566E6E"/>
    <w:rsid w:val="00567878"/>
    <w:rsid w:val="00567AD7"/>
    <w:rsid w:val="00567B73"/>
    <w:rsid w:val="005700EB"/>
    <w:rsid w:val="005701E4"/>
    <w:rsid w:val="00570278"/>
    <w:rsid w:val="0057047F"/>
    <w:rsid w:val="00570591"/>
    <w:rsid w:val="005705E0"/>
    <w:rsid w:val="00570F6B"/>
    <w:rsid w:val="0057111B"/>
    <w:rsid w:val="00571509"/>
    <w:rsid w:val="00571D95"/>
    <w:rsid w:val="00571E77"/>
    <w:rsid w:val="005722E4"/>
    <w:rsid w:val="0057297F"/>
    <w:rsid w:val="00572A15"/>
    <w:rsid w:val="00572ADF"/>
    <w:rsid w:val="005730DD"/>
    <w:rsid w:val="00573125"/>
    <w:rsid w:val="00573361"/>
    <w:rsid w:val="00573547"/>
    <w:rsid w:val="0057384E"/>
    <w:rsid w:val="00573AC3"/>
    <w:rsid w:val="0057409B"/>
    <w:rsid w:val="0057444F"/>
    <w:rsid w:val="00574B45"/>
    <w:rsid w:val="00574CD9"/>
    <w:rsid w:val="00574E3C"/>
    <w:rsid w:val="00575250"/>
    <w:rsid w:val="005754F0"/>
    <w:rsid w:val="005755AD"/>
    <w:rsid w:val="0057576E"/>
    <w:rsid w:val="005760C9"/>
    <w:rsid w:val="0057616B"/>
    <w:rsid w:val="005763D6"/>
    <w:rsid w:val="005763F7"/>
    <w:rsid w:val="005775A1"/>
    <w:rsid w:val="00577A2B"/>
    <w:rsid w:val="00577E8A"/>
    <w:rsid w:val="00577EF1"/>
    <w:rsid w:val="00577FAC"/>
    <w:rsid w:val="00577FE2"/>
    <w:rsid w:val="005805A2"/>
    <w:rsid w:val="005806E2"/>
    <w:rsid w:val="0058104A"/>
    <w:rsid w:val="00581086"/>
    <w:rsid w:val="005813AA"/>
    <w:rsid w:val="00581B9C"/>
    <w:rsid w:val="00582595"/>
    <w:rsid w:val="005828A7"/>
    <w:rsid w:val="00582C56"/>
    <w:rsid w:val="00582E3A"/>
    <w:rsid w:val="00582ED6"/>
    <w:rsid w:val="00582F44"/>
    <w:rsid w:val="005830BF"/>
    <w:rsid w:val="005834A9"/>
    <w:rsid w:val="00583582"/>
    <w:rsid w:val="00583B0C"/>
    <w:rsid w:val="00583B37"/>
    <w:rsid w:val="00583B88"/>
    <w:rsid w:val="00584211"/>
    <w:rsid w:val="00584A64"/>
    <w:rsid w:val="00584D5D"/>
    <w:rsid w:val="00584E70"/>
    <w:rsid w:val="005855D4"/>
    <w:rsid w:val="00585959"/>
    <w:rsid w:val="00586C38"/>
    <w:rsid w:val="0058745F"/>
    <w:rsid w:val="00587A47"/>
    <w:rsid w:val="00587CD8"/>
    <w:rsid w:val="00587CF5"/>
    <w:rsid w:val="0059017F"/>
    <w:rsid w:val="00590BCA"/>
    <w:rsid w:val="00590E8E"/>
    <w:rsid w:val="00590F21"/>
    <w:rsid w:val="00590F30"/>
    <w:rsid w:val="00590FE8"/>
    <w:rsid w:val="00590FFB"/>
    <w:rsid w:val="00591670"/>
    <w:rsid w:val="00591FA2"/>
    <w:rsid w:val="0059204F"/>
    <w:rsid w:val="00592FA6"/>
    <w:rsid w:val="005931B6"/>
    <w:rsid w:val="005939F5"/>
    <w:rsid w:val="00593F41"/>
    <w:rsid w:val="00593FCD"/>
    <w:rsid w:val="005940C3"/>
    <w:rsid w:val="00594174"/>
    <w:rsid w:val="0059437C"/>
    <w:rsid w:val="00594435"/>
    <w:rsid w:val="005945EE"/>
    <w:rsid w:val="005948E3"/>
    <w:rsid w:val="00595E29"/>
    <w:rsid w:val="00596420"/>
    <w:rsid w:val="0059665D"/>
    <w:rsid w:val="005966BD"/>
    <w:rsid w:val="00597226"/>
    <w:rsid w:val="005972B8"/>
    <w:rsid w:val="005978F5"/>
    <w:rsid w:val="00597B41"/>
    <w:rsid w:val="00597C2E"/>
    <w:rsid w:val="005A0360"/>
    <w:rsid w:val="005A04A8"/>
    <w:rsid w:val="005A0547"/>
    <w:rsid w:val="005A0B91"/>
    <w:rsid w:val="005A0CE9"/>
    <w:rsid w:val="005A0D0E"/>
    <w:rsid w:val="005A1655"/>
    <w:rsid w:val="005A18F5"/>
    <w:rsid w:val="005A22DC"/>
    <w:rsid w:val="005A265B"/>
    <w:rsid w:val="005A2D67"/>
    <w:rsid w:val="005A2E81"/>
    <w:rsid w:val="005A3215"/>
    <w:rsid w:val="005A33E0"/>
    <w:rsid w:val="005A33FA"/>
    <w:rsid w:val="005A3D54"/>
    <w:rsid w:val="005A3E5D"/>
    <w:rsid w:val="005A4732"/>
    <w:rsid w:val="005A488B"/>
    <w:rsid w:val="005A50BD"/>
    <w:rsid w:val="005A55D2"/>
    <w:rsid w:val="005A5612"/>
    <w:rsid w:val="005A5C64"/>
    <w:rsid w:val="005A5DF8"/>
    <w:rsid w:val="005A605C"/>
    <w:rsid w:val="005A63D5"/>
    <w:rsid w:val="005A66FF"/>
    <w:rsid w:val="005A740E"/>
    <w:rsid w:val="005A784B"/>
    <w:rsid w:val="005A7868"/>
    <w:rsid w:val="005A7932"/>
    <w:rsid w:val="005A7A40"/>
    <w:rsid w:val="005B004F"/>
    <w:rsid w:val="005B00C9"/>
    <w:rsid w:val="005B0345"/>
    <w:rsid w:val="005B03D3"/>
    <w:rsid w:val="005B04E7"/>
    <w:rsid w:val="005B0683"/>
    <w:rsid w:val="005B0752"/>
    <w:rsid w:val="005B0A2A"/>
    <w:rsid w:val="005B0D57"/>
    <w:rsid w:val="005B0E18"/>
    <w:rsid w:val="005B12E0"/>
    <w:rsid w:val="005B1582"/>
    <w:rsid w:val="005B205E"/>
    <w:rsid w:val="005B22F5"/>
    <w:rsid w:val="005B2589"/>
    <w:rsid w:val="005B29D6"/>
    <w:rsid w:val="005B2A81"/>
    <w:rsid w:val="005B2F6A"/>
    <w:rsid w:val="005B3250"/>
    <w:rsid w:val="005B3785"/>
    <w:rsid w:val="005B3AC0"/>
    <w:rsid w:val="005B3B7F"/>
    <w:rsid w:val="005B3E1C"/>
    <w:rsid w:val="005B4177"/>
    <w:rsid w:val="005B44EE"/>
    <w:rsid w:val="005B450F"/>
    <w:rsid w:val="005B4715"/>
    <w:rsid w:val="005B471D"/>
    <w:rsid w:val="005B4950"/>
    <w:rsid w:val="005B4D06"/>
    <w:rsid w:val="005B4EF8"/>
    <w:rsid w:val="005B55F5"/>
    <w:rsid w:val="005B593F"/>
    <w:rsid w:val="005B5B33"/>
    <w:rsid w:val="005B6256"/>
    <w:rsid w:val="005B626D"/>
    <w:rsid w:val="005B6339"/>
    <w:rsid w:val="005B6815"/>
    <w:rsid w:val="005B69FA"/>
    <w:rsid w:val="005B6F15"/>
    <w:rsid w:val="005B72B9"/>
    <w:rsid w:val="005B743A"/>
    <w:rsid w:val="005B751F"/>
    <w:rsid w:val="005B78CD"/>
    <w:rsid w:val="005B7A57"/>
    <w:rsid w:val="005B7BBB"/>
    <w:rsid w:val="005B7D3A"/>
    <w:rsid w:val="005B7FAA"/>
    <w:rsid w:val="005C0264"/>
    <w:rsid w:val="005C0D90"/>
    <w:rsid w:val="005C1381"/>
    <w:rsid w:val="005C145F"/>
    <w:rsid w:val="005C17A9"/>
    <w:rsid w:val="005C19BD"/>
    <w:rsid w:val="005C22BE"/>
    <w:rsid w:val="005C24E2"/>
    <w:rsid w:val="005C256F"/>
    <w:rsid w:val="005C2773"/>
    <w:rsid w:val="005C2ECA"/>
    <w:rsid w:val="005C32BD"/>
    <w:rsid w:val="005C3352"/>
    <w:rsid w:val="005C374C"/>
    <w:rsid w:val="005C3E14"/>
    <w:rsid w:val="005C420D"/>
    <w:rsid w:val="005C4E0D"/>
    <w:rsid w:val="005C508E"/>
    <w:rsid w:val="005C53CB"/>
    <w:rsid w:val="005C5435"/>
    <w:rsid w:val="005C56CA"/>
    <w:rsid w:val="005C59FC"/>
    <w:rsid w:val="005C5D04"/>
    <w:rsid w:val="005C5FB0"/>
    <w:rsid w:val="005C645C"/>
    <w:rsid w:val="005C6C63"/>
    <w:rsid w:val="005C7250"/>
    <w:rsid w:val="005C7522"/>
    <w:rsid w:val="005C7C1A"/>
    <w:rsid w:val="005C7E31"/>
    <w:rsid w:val="005D005C"/>
    <w:rsid w:val="005D00BB"/>
    <w:rsid w:val="005D0254"/>
    <w:rsid w:val="005D0FFF"/>
    <w:rsid w:val="005D13FD"/>
    <w:rsid w:val="005D15F6"/>
    <w:rsid w:val="005D1B56"/>
    <w:rsid w:val="005D1FF0"/>
    <w:rsid w:val="005D2994"/>
    <w:rsid w:val="005D2C37"/>
    <w:rsid w:val="005D2D78"/>
    <w:rsid w:val="005D3973"/>
    <w:rsid w:val="005D3D4B"/>
    <w:rsid w:val="005D3D7E"/>
    <w:rsid w:val="005D3E8B"/>
    <w:rsid w:val="005D4028"/>
    <w:rsid w:val="005D4733"/>
    <w:rsid w:val="005D48AF"/>
    <w:rsid w:val="005D49EA"/>
    <w:rsid w:val="005D4ABB"/>
    <w:rsid w:val="005D4D35"/>
    <w:rsid w:val="005D50F9"/>
    <w:rsid w:val="005D60C8"/>
    <w:rsid w:val="005D638C"/>
    <w:rsid w:val="005D6786"/>
    <w:rsid w:val="005D6E60"/>
    <w:rsid w:val="005D7435"/>
    <w:rsid w:val="005D77F3"/>
    <w:rsid w:val="005D781D"/>
    <w:rsid w:val="005D79F3"/>
    <w:rsid w:val="005E013C"/>
    <w:rsid w:val="005E04C2"/>
    <w:rsid w:val="005E0693"/>
    <w:rsid w:val="005E0A15"/>
    <w:rsid w:val="005E0F94"/>
    <w:rsid w:val="005E12B4"/>
    <w:rsid w:val="005E1480"/>
    <w:rsid w:val="005E14E4"/>
    <w:rsid w:val="005E18B0"/>
    <w:rsid w:val="005E1BE1"/>
    <w:rsid w:val="005E20E4"/>
    <w:rsid w:val="005E23CA"/>
    <w:rsid w:val="005E2D62"/>
    <w:rsid w:val="005E2F6C"/>
    <w:rsid w:val="005E2FCF"/>
    <w:rsid w:val="005E35AE"/>
    <w:rsid w:val="005E3A8A"/>
    <w:rsid w:val="005E3F13"/>
    <w:rsid w:val="005E4175"/>
    <w:rsid w:val="005E45D2"/>
    <w:rsid w:val="005E4BF6"/>
    <w:rsid w:val="005E4EA7"/>
    <w:rsid w:val="005E4F3B"/>
    <w:rsid w:val="005E5D86"/>
    <w:rsid w:val="005E60D5"/>
    <w:rsid w:val="005E68CE"/>
    <w:rsid w:val="005E6C70"/>
    <w:rsid w:val="005E7503"/>
    <w:rsid w:val="005F0292"/>
    <w:rsid w:val="005F0425"/>
    <w:rsid w:val="005F048D"/>
    <w:rsid w:val="005F057A"/>
    <w:rsid w:val="005F1264"/>
    <w:rsid w:val="005F1BBA"/>
    <w:rsid w:val="005F1DDD"/>
    <w:rsid w:val="005F2542"/>
    <w:rsid w:val="005F28BB"/>
    <w:rsid w:val="005F2AE2"/>
    <w:rsid w:val="005F2CBB"/>
    <w:rsid w:val="005F3311"/>
    <w:rsid w:val="005F3375"/>
    <w:rsid w:val="005F36C2"/>
    <w:rsid w:val="005F3E5A"/>
    <w:rsid w:val="005F42E8"/>
    <w:rsid w:val="005F450B"/>
    <w:rsid w:val="005F4763"/>
    <w:rsid w:val="005F49E7"/>
    <w:rsid w:val="005F4CAF"/>
    <w:rsid w:val="005F533A"/>
    <w:rsid w:val="005F57F8"/>
    <w:rsid w:val="005F5A9B"/>
    <w:rsid w:val="005F60C5"/>
    <w:rsid w:val="005F653D"/>
    <w:rsid w:val="005F6567"/>
    <w:rsid w:val="005F6A9C"/>
    <w:rsid w:val="005F6B14"/>
    <w:rsid w:val="005F6B52"/>
    <w:rsid w:val="005F6DA7"/>
    <w:rsid w:val="005F7384"/>
    <w:rsid w:val="005F75D7"/>
    <w:rsid w:val="005F7A8D"/>
    <w:rsid w:val="00600035"/>
    <w:rsid w:val="006000C1"/>
    <w:rsid w:val="0060033B"/>
    <w:rsid w:val="00600DF3"/>
    <w:rsid w:val="00600E18"/>
    <w:rsid w:val="00600EBB"/>
    <w:rsid w:val="0060105E"/>
    <w:rsid w:val="00601CE1"/>
    <w:rsid w:val="00601D85"/>
    <w:rsid w:val="00601D9F"/>
    <w:rsid w:val="00602390"/>
    <w:rsid w:val="00602C39"/>
    <w:rsid w:val="00602D69"/>
    <w:rsid w:val="00602F49"/>
    <w:rsid w:val="00602F79"/>
    <w:rsid w:val="006033D8"/>
    <w:rsid w:val="00603C66"/>
    <w:rsid w:val="00604C42"/>
    <w:rsid w:val="00605604"/>
    <w:rsid w:val="00605F66"/>
    <w:rsid w:val="006065E8"/>
    <w:rsid w:val="00606ABE"/>
    <w:rsid w:val="00607575"/>
    <w:rsid w:val="00607666"/>
    <w:rsid w:val="00607F5A"/>
    <w:rsid w:val="0061041A"/>
    <w:rsid w:val="0061047D"/>
    <w:rsid w:val="0061085A"/>
    <w:rsid w:val="006108D0"/>
    <w:rsid w:val="00610A88"/>
    <w:rsid w:val="00610DBB"/>
    <w:rsid w:val="006110EF"/>
    <w:rsid w:val="006112B6"/>
    <w:rsid w:val="006114DF"/>
    <w:rsid w:val="0061153E"/>
    <w:rsid w:val="00611A90"/>
    <w:rsid w:val="00611DA9"/>
    <w:rsid w:val="00611F7B"/>
    <w:rsid w:val="006126A6"/>
    <w:rsid w:val="00612897"/>
    <w:rsid w:val="00612D0A"/>
    <w:rsid w:val="00612D34"/>
    <w:rsid w:val="0061350E"/>
    <w:rsid w:val="0061387F"/>
    <w:rsid w:val="00613A79"/>
    <w:rsid w:val="00614183"/>
    <w:rsid w:val="0061433F"/>
    <w:rsid w:val="00614B2E"/>
    <w:rsid w:val="00614D53"/>
    <w:rsid w:val="00615350"/>
    <w:rsid w:val="0061574E"/>
    <w:rsid w:val="006158A9"/>
    <w:rsid w:val="00615A2B"/>
    <w:rsid w:val="00615B8E"/>
    <w:rsid w:val="00615DF1"/>
    <w:rsid w:val="00615EA9"/>
    <w:rsid w:val="0061605D"/>
    <w:rsid w:val="006162BB"/>
    <w:rsid w:val="00616B9F"/>
    <w:rsid w:val="00616DAE"/>
    <w:rsid w:val="00616EF7"/>
    <w:rsid w:val="006176E6"/>
    <w:rsid w:val="006178F6"/>
    <w:rsid w:val="00617F0E"/>
    <w:rsid w:val="00617F7D"/>
    <w:rsid w:val="00620282"/>
    <w:rsid w:val="006203CA"/>
    <w:rsid w:val="00620962"/>
    <w:rsid w:val="00620A94"/>
    <w:rsid w:val="006210A8"/>
    <w:rsid w:val="006212F6"/>
    <w:rsid w:val="006213D0"/>
    <w:rsid w:val="006214B6"/>
    <w:rsid w:val="006216F4"/>
    <w:rsid w:val="00621F5C"/>
    <w:rsid w:val="006225C2"/>
    <w:rsid w:val="006225DC"/>
    <w:rsid w:val="00623076"/>
    <w:rsid w:val="0062320A"/>
    <w:rsid w:val="0062329A"/>
    <w:rsid w:val="0062336A"/>
    <w:rsid w:val="00623C32"/>
    <w:rsid w:val="00623F91"/>
    <w:rsid w:val="00623FD5"/>
    <w:rsid w:val="0062480A"/>
    <w:rsid w:val="00624A05"/>
    <w:rsid w:val="00624D8D"/>
    <w:rsid w:val="00624E11"/>
    <w:rsid w:val="00624EBA"/>
    <w:rsid w:val="0062543A"/>
    <w:rsid w:val="00625A78"/>
    <w:rsid w:val="00625B25"/>
    <w:rsid w:val="00625BB4"/>
    <w:rsid w:val="00625C3D"/>
    <w:rsid w:val="00625CE0"/>
    <w:rsid w:val="006261BD"/>
    <w:rsid w:val="006267CE"/>
    <w:rsid w:val="00626823"/>
    <w:rsid w:val="00626CAC"/>
    <w:rsid w:val="00626FD7"/>
    <w:rsid w:val="006274A6"/>
    <w:rsid w:val="006274BE"/>
    <w:rsid w:val="00627813"/>
    <w:rsid w:val="00627ECF"/>
    <w:rsid w:val="00630307"/>
    <w:rsid w:val="00630684"/>
    <w:rsid w:val="00630D63"/>
    <w:rsid w:val="006316C9"/>
    <w:rsid w:val="006316E0"/>
    <w:rsid w:val="00631A82"/>
    <w:rsid w:val="006322E2"/>
    <w:rsid w:val="00632895"/>
    <w:rsid w:val="006328AE"/>
    <w:rsid w:val="00632990"/>
    <w:rsid w:val="00632A39"/>
    <w:rsid w:val="00632E3B"/>
    <w:rsid w:val="006330ED"/>
    <w:rsid w:val="0063388F"/>
    <w:rsid w:val="00633D57"/>
    <w:rsid w:val="00634487"/>
    <w:rsid w:val="00634B6E"/>
    <w:rsid w:val="00634C12"/>
    <w:rsid w:val="00634DE2"/>
    <w:rsid w:val="00635285"/>
    <w:rsid w:val="00635AB9"/>
    <w:rsid w:val="00635E75"/>
    <w:rsid w:val="00635FEF"/>
    <w:rsid w:val="00636319"/>
    <w:rsid w:val="0063670D"/>
    <w:rsid w:val="00636982"/>
    <w:rsid w:val="00636DFE"/>
    <w:rsid w:val="006371C6"/>
    <w:rsid w:val="00637345"/>
    <w:rsid w:val="006373AA"/>
    <w:rsid w:val="006377E6"/>
    <w:rsid w:val="006401CA"/>
    <w:rsid w:val="00641587"/>
    <w:rsid w:val="00641758"/>
    <w:rsid w:val="006421B6"/>
    <w:rsid w:val="006428E3"/>
    <w:rsid w:val="00642FED"/>
    <w:rsid w:val="0064301E"/>
    <w:rsid w:val="00643EDE"/>
    <w:rsid w:val="006443FA"/>
    <w:rsid w:val="006445E2"/>
    <w:rsid w:val="0064460D"/>
    <w:rsid w:val="00644B6E"/>
    <w:rsid w:val="00644C22"/>
    <w:rsid w:val="00644C38"/>
    <w:rsid w:val="0064505D"/>
    <w:rsid w:val="00645382"/>
    <w:rsid w:val="00645BB1"/>
    <w:rsid w:val="006466A1"/>
    <w:rsid w:val="006468B2"/>
    <w:rsid w:val="006469FB"/>
    <w:rsid w:val="00647140"/>
    <w:rsid w:val="00647297"/>
    <w:rsid w:val="006475A6"/>
    <w:rsid w:val="00647636"/>
    <w:rsid w:val="0064767B"/>
    <w:rsid w:val="00647AAF"/>
    <w:rsid w:val="00647BD9"/>
    <w:rsid w:val="00647FD9"/>
    <w:rsid w:val="00650A30"/>
    <w:rsid w:val="00650CB0"/>
    <w:rsid w:val="00650E19"/>
    <w:rsid w:val="006511B6"/>
    <w:rsid w:val="0065136F"/>
    <w:rsid w:val="006515DA"/>
    <w:rsid w:val="006518FA"/>
    <w:rsid w:val="00651B61"/>
    <w:rsid w:val="00651BE5"/>
    <w:rsid w:val="00651D20"/>
    <w:rsid w:val="00651DD0"/>
    <w:rsid w:val="00651F3A"/>
    <w:rsid w:val="006522BA"/>
    <w:rsid w:val="00652469"/>
    <w:rsid w:val="00652550"/>
    <w:rsid w:val="00652615"/>
    <w:rsid w:val="00654070"/>
    <w:rsid w:val="00654266"/>
    <w:rsid w:val="00654EF6"/>
    <w:rsid w:val="00655A19"/>
    <w:rsid w:val="00656129"/>
    <w:rsid w:val="006566C9"/>
    <w:rsid w:val="00656A82"/>
    <w:rsid w:val="00656D67"/>
    <w:rsid w:val="00657225"/>
    <w:rsid w:val="006576C9"/>
    <w:rsid w:val="006602EE"/>
    <w:rsid w:val="0066041C"/>
    <w:rsid w:val="00660A33"/>
    <w:rsid w:val="00660EAF"/>
    <w:rsid w:val="006610D3"/>
    <w:rsid w:val="00661612"/>
    <w:rsid w:val="00661F74"/>
    <w:rsid w:val="00662207"/>
    <w:rsid w:val="00662453"/>
    <w:rsid w:val="006627D9"/>
    <w:rsid w:val="0066299E"/>
    <w:rsid w:val="00662AE0"/>
    <w:rsid w:val="00662CB0"/>
    <w:rsid w:val="00662D09"/>
    <w:rsid w:val="00662D12"/>
    <w:rsid w:val="00663004"/>
    <w:rsid w:val="006631F9"/>
    <w:rsid w:val="0066321E"/>
    <w:rsid w:val="00663FE1"/>
    <w:rsid w:val="00664460"/>
    <w:rsid w:val="00664F5C"/>
    <w:rsid w:val="0066516C"/>
    <w:rsid w:val="006654DD"/>
    <w:rsid w:val="00665998"/>
    <w:rsid w:val="0066621E"/>
    <w:rsid w:val="00666307"/>
    <w:rsid w:val="00666460"/>
    <w:rsid w:val="00666509"/>
    <w:rsid w:val="00666691"/>
    <w:rsid w:val="006667FA"/>
    <w:rsid w:val="00666ABD"/>
    <w:rsid w:val="00666D32"/>
    <w:rsid w:val="00667549"/>
    <w:rsid w:val="0066766F"/>
    <w:rsid w:val="00667690"/>
    <w:rsid w:val="00667BB0"/>
    <w:rsid w:val="00667E42"/>
    <w:rsid w:val="006700D2"/>
    <w:rsid w:val="0067030A"/>
    <w:rsid w:val="00670695"/>
    <w:rsid w:val="00670CE8"/>
    <w:rsid w:val="00670D06"/>
    <w:rsid w:val="00671147"/>
    <w:rsid w:val="0067130D"/>
    <w:rsid w:val="006718E2"/>
    <w:rsid w:val="00671E3F"/>
    <w:rsid w:val="00671E89"/>
    <w:rsid w:val="00671EC0"/>
    <w:rsid w:val="006720B2"/>
    <w:rsid w:val="006721C8"/>
    <w:rsid w:val="0067242E"/>
    <w:rsid w:val="006726B0"/>
    <w:rsid w:val="006726B3"/>
    <w:rsid w:val="00672F2C"/>
    <w:rsid w:val="006730F3"/>
    <w:rsid w:val="0067326A"/>
    <w:rsid w:val="00673595"/>
    <w:rsid w:val="00673698"/>
    <w:rsid w:val="00673E25"/>
    <w:rsid w:val="006746C8"/>
    <w:rsid w:val="00674FDC"/>
    <w:rsid w:val="0067506B"/>
    <w:rsid w:val="00675133"/>
    <w:rsid w:val="006752B3"/>
    <w:rsid w:val="0067598B"/>
    <w:rsid w:val="00675A0A"/>
    <w:rsid w:val="00675A61"/>
    <w:rsid w:val="00675D40"/>
    <w:rsid w:val="00675DE8"/>
    <w:rsid w:val="00675E36"/>
    <w:rsid w:val="00676710"/>
    <w:rsid w:val="00676766"/>
    <w:rsid w:val="00676AC8"/>
    <w:rsid w:val="00676D7E"/>
    <w:rsid w:val="00676FC9"/>
    <w:rsid w:val="00677005"/>
    <w:rsid w:val="0067722C"/>
    <w:rsid w:val="006777EF"/>
    <w:rsid w:val="00677BBC"/>
    <w:rsid w:val="00677ED6"/>
    <w:rsid w:val="00677F6A"/>
    <w:rsid w:val="006802D7"/>
    <w:rsid w:val="006807AD"/>
    <w:rsid w:val="00680BA6"/>
    <w:rsid w:val="00680C4C"/>
    <w:rsid w:val="00680F34"/>
    <w:rsid w:val="0068129C"/>
    <w:rsid w:val="00681D2D"/>
    <w:rsid w:val="00681E92"/>
    <w:rsid w:val="0068209A"/>
    <w:rsid w:val="00682512"/>
    <w:rsid w:val="006826DB"/>
    <w:rsid w:val="00682A24"/>
    <w:rsid w:val="00682CAB"/>
    <w:rsid w:val="00682CF6"/>
    <w:rsid w:val="00682FBD"/>
    <w:rsid w:val="0068352C"/>
    <w:rsid w:val="0068358F"/>
    <w:rsid w:val="00683611"/>
    <w:rsid w:val="00683CBE"/>
    <w:rsid w:val="00684342"/>
    <w:rsid w:val="00684546"/>
    <w:rsid w:val="00684811"/>
    <w:rsid w:val="00685528"/>
    <w:rsid w:val="006856E6"/>
    <w:rsid w:val="006859E4"/>
    <w:rsid w:val="00685A05"/>
    <w:rsid w:val="006862EA"/>
    <w:rsid w:val="00686828"/>
    <w:rsid w:val="00686AA1"/>
    <w:rsid w:val="00686C56"/>
    <w:rsid w:val="00686C68"/>
    <w:rsid w:val="006870D7"/>
    <w:rsid w:val="006875D1"/>
    <w:rsid w:val="0068768A"/>
    <w:rsid w:val="00687E54"/>
    <w:rsid w:val="00690188"/>
    <w:rsid w:val="0069049E"/>
    <w:rsid w:val="006912C1"/>
    <w:rsid w:val="0069143B"/>
    <w:rsid w:val="00691667"/>
    <w:rsid w:val="0069168A"/>
    <w:rsid w:val="006916A6"/>
    <w:rsid w:val="0069183D"/>
    <w:rsid w:val="00691C99"/>
    <w:rsid w:val="00691CBF"/>
    <w:rsid w:val="00692112"/>
    <w:rsid w:val="006926DF"/>
    <w:rsid w:val="00692976"/>
    <w:rsid w:val="00692C54"/>
    <w:rsid w:val="00692EA8"/>
    <w:rsid w:val="00693156"/>
    <w:rsid w:val="006937AB"/>
    <w:rsid w:val="006939DB"/>
    <w:rsid w:val="006941B7"/>
    <w:rsid w:val="006944DD"/>
    <w:rsid w:val="00694881"/>
    <w:rsid w:val="00694A99"/>
    <w:rsid w:val="0069531D"/>
    <w:rsid w:val="006954B8"/>
    <w:rsid w:val="006959A8"/>
    <w:rsid w:val="00695C69"/>
    <w:rsid w:val="0069624E"/>
    <w:rsid w:val="006962B7"/>
    <w:rsid w:val="00696371"/>
    <w:rsid w:val="00696702"/>
    <w:rsid w:val="00696BCB"/>
    <w:rsid w:val="00696C9D"/>
    <w:rsid w:val="00696E00"/>
    <w:rsid w:val="00697282"/>
    <w:rsid w:val="00697318"/>
    <w:rsid w:val="006A0356"/>
    <w:rsid w:val="006A076E"/>
    <w:rsid w:val="006A0C46"/>
    <w:rsid w:val="006A0F12"/>
    <w:rsid w:val="006A10DD"/>
    <w:rsid w:val="006A15B0"/>
    <w:rsid w:val="006A18A4"/>
    <w:rsid w:val="006A1E2E"/>
    <w:rsid w:val="006A25D1"/>
    <w:rsid w:val="006A27F5"/>
    <w:rsid w:val="006A308D"/>
    <w:rsid w:val="006A31F9"/>
    <w:rsid w:val="006A3361"/>
    <w:rsid w:val="006A339C"/>
    <w:rsid w:val="006A3537"/>
    <w:rsid w:val="006A3AF9"/>
    <w:rsid w:val="006A4152"/>
    <w:rsid w:val="006A428F"/>
    <w:rsid w:val="006A4497"/>
    <w:rsid w:val="006A46DB"/>
    <w:rsid w:val="006A4F78"/>
    <w:rsid w:val="006A520A"/>
    <w:rsid w:val="006A5BE6"/>
    <w:rsid w:val="006A6529"/>
    <w:rsid w:val="006A66BB"/>
    <w:rsid w:val="006A7767"/>
    <w:rsid w:val="006A7A43"/>
    <w:rsid w:val="006A7CFE"/>
    <w:rsid w:val="006A7D68"/>
    <w:rsid w:val="006A7E18"/>
    <w:rsid w:val="006A7E28"/>
    <w:rsid w:val="006A7F24"/>
    <w:rsid w:val="006B0119"/>
    <w:rsid w:val="006B03E1"/>
    <w:rsid w:val="006B0FBA"/>
    <w:rsid w:val="006B11B6"/>
    <w:rsid w:val="006B14BA"/>
    <w:rsid w:val="006B1852"/>
    <w:rsid w:val="006B1968"/>
    <w:rsid w:val="006B198F"/>
    <w:rsid w:val="006B1BDC"/>
    <w:rsid w:val="006B1F70"/>
    <w:rsid w:val="006B1FF4"/>
    <w:rsid w:val="006B207D"/>
    <w:rsid w:val="006B2A35"/>
    <w:rsid w:val="006B2DA3"/>
    <w:rsid w:val="006B3063"/>
    <w:rsid w:val="006B322A"/>
    <w:rsid w:val="006B36CB"/>
    <w:rsid w:val="006B3889"/>
    <w:rsid w:val="006B3BC0"/>
    <w:rsid w:val="006B3EFF"/>
    <w:rsid w:val="006B40E2"/>
    <w:rsid w:val="006B43D2"/>
    <w:rsid w:val="006B43E4"/>
    <w:rsid w:val="006B4698"/>
    <w:rsid w:val="006B48F5"/>
    <w:rsid w:val="006B4960"/>
    <w:rsid w:val="006B497B"/>
    <w:rsid w:val="006B4A1D"/>
    <w:rsid w:val="006B4DF4"/>
    <w:rsid w:val="006B55CC"/>
    <w:rsid w:val="006B5B92"/>
    <w:rsid w:val="006B6449"/>
    <w:rsid w:val="006B6754"/>
    <w:rsid w:val="006B6A97"/>
    <w:rsid w:val="006B6CB6"/>
    <w:rsid w:val="006B6E57"/>
    <w:rsid w:val="006B708F"/>
    <w:rsid w:val="006B77F7"/>
    <w:rsid w:val="006B7A09"/>
    <w:rsid w:val="006C0726"/>
    <w:rsid w:val="006C0774"/>
    <w:rsid w:val="006C0DEA"/>
    <w:rsid w:val="006C0FBB"/>
    <w:rsid w:val="006C146B"/>
    <w:rsid w:val="006C15F9"/>
    <w:rsid w:val="006C195A"/>
    <w:rsid w:val="006C1C18"/>
    <w:rsid w:val="006C1D01"/>
    <w:rsid w:val="006C1E1C"/>
    <w:rsid w:val="006C216A"/>
    <w:rsid w:val="006C241A"/>
    <w:rsid w:val="006C2EF6"/>
    <w:rsid w:val="006C30D8"/>
    <w:rsid w:val="006C3269"/>
    <w:rsid w:val="006C329E"/>
    <w:rsid w:val="006C3426"/>
    <w:rsid w:val="006C357E"/>
    <w:rsid w:val="006C3E11"/>
    <w:rsid w:val="006C4244"/>
    <w:rsid w:val="006C46AB"/>
    <w:rsid w:val="006C471C"/>
    <w:rsid w:val="006C4876"/>
    <w:rsid w:val="006C4C04"/>
    <w:rsid w:val="006C59B8"/>
    <w:rsid w:val="006C5D68"/>
    <w:rsid w:val="006C5E47"/>
    <w:rsid w:val="006C62AE"/>
    <w:rsid w:val="006C668F"/>
    <w:rsid w:val="006C6954"/>
    <w:rsid w:val="006C6CFB"/>
    <w:rsid w:val="006C752B"/>
    <w:rsid w:val="006C7643"/>
    <w:rsid w:val="006D01EF"/>
    <w:rsid w:val="006D0813"/>
    <w:rsid w:val="006D0BD3"/>
    <w:rsid w:val="006D0CAE"/>
    <w:rsid w:val="006D0DE7"/>
    <w:rsid w:val="006D25E8"/>
    <w:rsid w:val="006D3A6E"/>
    <w:rsid w:val="006D42EC"/>
    <w:rsid w:val="006D43B9"/>
    <w:rsid w:val="006D4654"/>
    <w:rsid w:val="006D495D"/>
    <w:rsid w:val="006D531E"/>
    <w:rsid w:val="006D5A04"/>
    <w:rsid w:val="006D5AD8"/>
    <w:rsid w:val="006D5EA6"/>
    <w:rsid w:val="006D6339"/>
    <w:rsid w:val="006D6470"/>
    <w:rsid w:val="006D672C"/>
    <w:rsid w:val="006D6C0B"/>
    <w:rsid w:val="006D6EA9"/>
    <w:rsid w:val="006D750A"/>
    <w:rsid w:val="006D7AFF"/>
    <w:rsid w:val="006D7E3F"/>
    <w:rsid w:val="006E014D"/>
    <w:rsid w:val="006E06D9"/>
    <w:rsid w:val="006E09B6"/>
    <w:rsid w:val="006E1385"/>
    <w:rsid w:val="006E13F5"/>
    <w:rsid w:val="006E15EA"/>
    <w:rsid w:val="006E176D"/>
    <w:rsid w:val="006E17B7"/>
    <w:rsid w:val="006E1BD1"/>
    <w:rsid w:val="006E21E5"/>
    <w:rsid w:val="006E2261"/>
    <w:rsid w:val="006E227D"/>
    <w:rsid w:val="006E251D"/>
    <w:rsid w:val="006E2655"/>
    <w:rsid w:val="006E2BDF"/>
    <w:rsid w:val="006E2D59"/>
    <w:rsid w:val="006E363C"/>
    <w:rsid w:val="006E380C"/>
    <w:rsid w:val="006E3883"/>
    <w:rsid w:val="006E3B39"/>
    <w:rsid w:val="006E3DB8"/>
    <w:rsid w:val="006E3F75"/>
    <w:rsid w:val="006E4B43"/>
    <w:rsid w:val="006E4E42"/>
    <w:rsid w:val="006E522C"/>
    <w:rsid w:val="006E587B"/>
    <w:rsid w:val="006E58DD"/>
    <w:rsid w:val="006E5ADC"/>
    <w:rsid w:val="006E5B04"/>
    <w:rsid w:val="006E5D71"/>
    <w:rsid w:val="006E612D"/>
    <w:rsid w:val="006E61E3"/>
    <w:rsid w:val="006E64BE"/>
    <w:rsid w:val="006E6531"/>
    <w:rsid w:val="006E6E72"/>
    <w:rsid w:val="006E7355"/>
    <w:rsid w:val="006E7613"/>
    <w:rsid w:val="006E7718"/>
    <w:rsid w:val="006F0FBC"/>
    <w:rsid w:val="006F1299"/>
    <w:rsid w:val="006F1D33"/>
    <w:rsid w:val="006F1E59"/>
    <w:rsid w:val="006F1FBB"/>
    <w:rsid w:val="006F2169"/>
    <w:rsid w:val="006F2884"/>
    <w:rsid w:val="006F2B0A"/>
    <w:rsid w:val="006F2EE9"/>
    <w:rsid w:val="006F33EC"/>
    <w:rsid w:val="006F342E"/>
    <w:rsid w:val="006F370E"/>
    <w:rsid w:val="006F3B4E"/>
    <w:rsid w:val="006F41C3"/>
    <w:rsid w:val="006F4330"/>
    <w:rsid w:val="006F440F"/>
    <w:rsid w:val="006F512E"/>
    <w:rsid w:val="006F515D"/>
    <w:rsid w:val="006F5592"/>
    <w:rsid w:val="006F5A10"/>
    <w:rsid w:val="006F5A59"/>
    <w:rsid w:val="006F5B6D"/>
    <w:rsid w:val="006F61E1"/>
    <w:rsid w:val="006F6598"/>
    <w:rsid w:val="006F68E8"/>
    <w:rsid w:val="006F6A12"/>
    <w:rsid w:val="006F7340"/>
    <w:rsid w:val="006F780A"/>
    <w:rsid w:val="0070007F"/>
    <w:rsid w:val="00700423"/>
    <w:rsid w:val="007004E7"/>
    <w:rsid w:val="007005F1"/>
    <w:rsid w:val="00700925"/>
    <w:rsid w:val="00700B9F"/>
    <w:rsid w:val="00700EDD"/>
    <w:rsid w:val="00700F02"/>
    <w:rsid w:val="00701401"/>
    <w:rsid w:val="0070148C"/>
    <w:rsid w:val="00702135"/>
    <w:rsid w:val="00702446"/>
    <w:rsid w:val="0070255D"/>
    <w:rsid w:val="007025AA"/>
    <w:rsid w:val="00702622"/>
    <w:rsid w:val="007028F3"/>
    <w:rsid w:val="00702FA3"/>
    <w:rsid w:val="007034EC"/>
    <w:rsid w:val="0070399C"/>
    <w:rsid w:val="00703B84"/>
    <w:rsid w:val="00703C8D"/>
    <w:rsid w:val="00703E3F"/>
    <w:rsid w:val="007042B8"/>
    <w:rsid w:val="00704762"/>
    <w:rsid w:val="007047C4"/>
    <w:rsid w:val="00704F41"/>
    <w:rsid w:val="00705604"/>
    <w:rsid w:val="0070594E"/>
    <w:rsid w:val="00705BB6"/>
    <w:rsid w:val="00705E54"/>
    <w:rsid w:val="00706597"/>
    <w:rsid w:val="007075A9"/>
    <w:rsid w:val="00707C24"/>
    <w:rsid w:val="00707D44"/>
    <w:rsid w:val="00710315"/>
    <w:rsid w:val="00710619"/>
    <w:rsid w:val="007107A3"/>
    <w:rsid w:val="00710E96"/>
    <w:rsid w:val="0071113E"/>
    <w:rsid w:val="0071127D"/>
    <w:rsid w:val="00711515"/>
    <w:rsid w:val="0071188B"/>
    <w:rsid w:val="00711B54"/>
    <w:rsid w:val="00711F66"/>
    <w:rsid w:val="00712165"/>
    <w:rsid w:val="00712FAC"/>
    <w:rsid w:val="00713546"/>
    <w:rsid w:val="00713CF4"/>
    <w:rsid w:val="00714005"/>
    <w:rsid w:val="007141A7"/>
    <w:rsid w:val="00714222"/>
    <w:rsid w:val="00714449"/>
    <w:rsid w:val="007144E6"/>
    <w:rsid w:val="007146C8"/>
    <w:rsid w:val="0071482A"/>
    <w:rsid w:val="0071482B"/>
    <w:rsid w:val="007153AF"/>
    <w:rsid w:val="0071546C"/>
    <w:rsid w:val="00715DE2"/>
    <w:rsid w:val="00716207"/>
    <w:rsid w:val="007162B6"/>
    <w:rsid w:val="00716721"/>
    <w:rsid w:val="00716A4C"/>
    <w:rsid w:val="00716CEA"/>
    <w:rsid w:val="00716D32"/>
    <w:rsid w:val="0071728B"/>
    <w:rsid w:val="007177FC"/>
    <w:rsid w:val="00717823"/>
    <w:rsid w:val="007179B8"/>
    <w:rsid w:val="00717A9F"/>
    <w:rsid w:val="00721295"/>
    <w:rsid w:val="00721362"/>
    <w:rsid w:val="0072145A"/>
    <w:rsid w:val="0072149A"/>
    <w:rsid w:val="007221EE"/>
    <w:rsid w:val="0072284E"/>
    <w:rsid w:val="0072289C"/>
    <w:rsid w:val="0072297A"/>
    <w:rsid w:val="00722F80"/>
    <w:rsid w:val="007230BF"/>
    <w:rsid w:val="00723226"/>
    <w:rsid w:val="007233BA"/>
    <w:rsid w:val="007233D3"/>
    <w:rsid w:val="0072388C"/>
    <w:rsid w:val="007239FD"/>
    <w:rsid w:val="00723E5C"/>
    <w:rsid w:val="00724191"/>
    <w:rsid w:val="00724553"/>
    <w:rsid w:val="007245E1"/>
    <w:rsid w:val="00724617"/>
    <w:rsid w:val="0072498E"/>
    <w:rsid w:val="00725C2F"/>
    <w:rsid w:val="00725E01"/>
    <w:rsid w:val="00726269"/>
    <w:rsid w:val="0072634F"/>
    <w:rsid w:val="007275CD"/>
    <w:rsid w:val="007276B3"/>
    <w:rsid w:val="00727AA7"/>
    <w:rsid w:val="00727ADA"/>
    <w:rsid w:val="00727B0D"/>
    <w:rsid w:val="00727D7E"/>
    <w:rsid w:val="007300FD"/>
    <w:rsid w:val="00730318"/>
    <w:rsid w:val="0073034C"/>
    <w:rsid w:val="00730C60"/>
    <w:rsid w:val="00730D30"/>
    <w:rsid w:val="007311BD"/>
    <w:rsid w:val="007313EA"/>
    <w:rsid w:val="00731553"/>
    <w:rsid w:val="00731904"/>
    <w:rsid w:val="00731AE0"/>
    <w:rsid w:val="00731B95"/>
    <w:rsid w:val="007321F6"/>
    <w:rsid w:val="00732383"/>
    <w:rsid w:val="0073310B"/>
    <w:rsid w:val="0073352F"/>
    <w:rsid w:val="007336B9"/>
    <w:rsid w:val="00734184"/>
    <w:rsid w:val="007344F7"/>
    <w:rsid w:val="007348FA"/>
    <w:rsid w:val="00734D9E"/>
    <w:rsid w:val="0073589A"/>
    <w:rsid w:val="00735997"/>
    <w:rsid w:val="0073599C"/>
    <w:rsid w:val="00735F50"/>
    <w:rsid w:val="007362C0"/>
    <w:rsid w:val="00736626"/>
    <w:rsid w:val="00736695"/>
    <w:rsid w:val="00736BAB"/>
    <w:rsid w:val="00736BC1"/>
    <w:rsid w:val="0073774F"/>
    <w:rsid w:val="007377C4"/>
    <w:rsid w:val="00737876"/>
    <w:rsid w:val="00737A83"/>
    <w:rsid w:val="00737AF8"/>
    <w:rsid w:val="00737D4B"/>
    <w:rsid w:val="00737F2C"/>
    <w:rsid w:val="00740174"/>
    <w:rsid w:val="007401D2"/>
    <w:rsid w:val="007402EE"/>
    <w:rsid w:val="007404A0"/>
    <w:rsid w:val="0074056D"/>
    <w:rsid w:val="00740B9E"/>
    <w:rsid w:val="00740BFC"/>
    <w:rsid w:val="00740C69"/>
    <w:rsid w:val="00741743"/>
    <w:rsid w:val="00741F8C"/>
    <w:rsid w:val="007422B1"/>
    <w:rsid w:val="00742529"/>
    <w:rsid w:val="007427C6"/>
    <w:rsid w:val="007428E4"/>
    <w:rsid w:val="0074316A"/>
    <w:rsid w:val="00743923"/>
    <w:rsid w:val="00743B1E"/>
    <w:rsid w:val="00743C0E"/>
    <w:rsid w:val="00743C57"/>
    <w:rsid w:val="0074447D"/>
    <w:rsid w:val="00744B47"/>
    <w:rsid w:val="00744E2D"/>
    <w:rsid w:val="00744F03"/>
    <w:rsid w:val="0074530A"/>
    <w:rsid w:val="0074535C"/>
    <w:rsid w:val="00745CD4"/>
    <w:rsid w:val="00745FEA"/>
    <w:rsid w:val="00746031"/>
    <w:rsid w:val="00746035"/>
    <w:rsid w:val="0074607F"/>
    <w:rsid w:val="00746390"/>
    <w:rsid w:val="00746E9D"/>
    <w:rsid w:val="00747209"/>
    <w:rsid w:val="007477D7"/>
    <w:rsid w:val="00747D1D"/>
    <w:rsid w:val="00747EAC"/>
    <w:rsid w:val="00747EDD"/>
    <w:rsid w:val="00747FC9"/>
    <w:rsid w:val="00747FF7"/>
    <w:rsid w:val="0075067D"/>
    <w:rsid w:val="0075155A"/>
    <w:rsid w:val="00751DC9"/>
    <w:rsid w:val="0075227A"/>
    <w:rsid w:val="007526A6"/>
    <w:rsid w:val="00752853"/>
    <w:rsid w:val="00752A13"/>
    <w:rsid w:val="007532F6"/>
    <w:rsid w:val="0075348A"/>
    <w:rsid w:val="0075359F"/>
    <w:rsid w:val="00753716"/>
    <w:rsid w:val="00753819"/>
    <w:rsid w:val="0075391A"/>
    <w:rsid w:val="00753D92"/>
    <w:rsid w:val="007540FF"/>
    <w:rsid w:val="00754904"/>
    <w:rsid w:val="007549C9"/>
    <w:rsid w:val="0075512E"/>
    <w:rsid w:val="00755330"/>
    <w:rsid w:val="0075547F"/>
    <w:rsid w:val="007557E0"/>
    <w:rsid w:val="0075628A"/>
    <w:rsid w:val="0075667B"/>
    <w:rsid w:val="00756772"/>
    <w:rsid w:val="00756B1D"/>
    <w:rsid w:val="00757653"/>
    <w:rsid w:val="00757D7F"/>
    <w:rsid w:val="00757F21"/>
    <w:rsid w:val="00760206"/>
    <w:rsid w:val="0076099E"/>
    <w:rsid w:val="007612EB"/>
    <w:rsid w:val="00761FF1"/>
    <w:rsid w:val="007622FE"/>
    <w:rsid w:val="00762509"/>
    <w:rsid w:val="00762826"/>
    <w:rsid w:val="00762B57"/>
    <w:rsid w:val="00762B88"/>
    <w:rsid w:val="0076312F"/>
    <w:rsid w:val="00763401"/>
    <w:rsid w:val="0076393B"/>
    <w:rsid w:val="00763AE2"/>
    <w:rsid w:val="0076486B"/>
    <w:rsid w:val="00765067"/>
    <w:rsid w:val="007650A4"/>
    <w:rsid w:val="0076554B"/>
    <w:rsid w:val="00765870"/>
    <w:rsid w:val="00765A2B"/>
    <w:rsid w:val="00765ACB"/>
    <w:rsid w:val="00765B5B"/>
    <w:rsid w:val="00765D88"/>
    <w:rsid w:val="007660FD"/>
    <w:rsid w:val="00766365"/>
    <w:rsid w:val="00766EA0"/>
    <w:rsid w:val="0076708D"/>
    <w:rsid w:val="00767717"/>
    <w:rsid w:val="00767BCC"/>
    <w:rsid w:val="00767D34"/>
    <w:rsid w:val="00767E3D"/>
    <w:rsid w:val="00770063"/>
    <w:rsid w:val="0077019A"/>
    <w:rsid w:val="0077055A"/>
    <w:rsid w:val="007707A5"/>
    <w:rsid w:val="00770B9D"/>
    <w:rsid w:val="00770BC8"/>
    <w:rsid w:val="00770F0C"/>
    <w:rsid w:val="00771A35"/>
    <w:rsid w:val="00771AC0"/>
    <w:rsid w:val="00772289"/>
    <w:rsid w:val="00772C48"/>
    <w:rsid w:val="007734C3"/>
    <w:rsid w:val="00773AA3"/>
    <w:rsid w:val="007744D5"/>
    <w:rsid w:val="00774FBD"/>
    <w:rsid w:val="00775421"/>
    <w:rsid w:val="0077562A"/>
    <w:rsid w:val="00775CC7"/>
    <w:rsid w:val="00775CCD"/>
    <w:rsid w:val="0077605A"/>
    <w:rsid w:val="00776064"/>
    <w:rsid w:val="007761FD"/>
    <w:rsid w:val="007768B8"/>
    <w:rsid w:val="00776986"/>
    <w:rsid w:val="00776AD9"/>
    <w:rsid w:val="00776FC7"/>
    <w:rsid w:val="00777390"/>
    <w:rsid w:val="007774B1"/>
    <w:rsid w:val="00777B9B"/>
    <w:rsid w:val="00777E45"/>
    <w:rsid w:val="0078070E"/>
    <w:rsid w:val="007819C0"/>
    <w:rsid w:val="00781D51"/>
    <w:rsid w:val="00781DB0"/>
    <w:rsid w:val="007820E2"/>
    <w:rsid w:val="00782275"/>
    <w:rsid w:val="0078251D"/>
    <w:rsid w:val="0078303F"/>
    <w:rsid w:val="00783904"/>
    <w:rsid w:val="007839FF"/>
    <w:rsid w:val="007843E7"/>
    <w:rsid w:val="007846A5"/>
    <w:rsid w:val="007846D2"/>
    <w:rsid w:val="007847B0"/>
    <w:rsid w:val="00784836"/>
    <w:rsid w:val="00784A47"/>
    <w:rsid w:val="00784A65"/>
    <w:rsid w:val="00784AD4"/>
    <w:rsid w:val="00784EF4"/>
    <w:rsid w:val="00785302"/>
    <w:rsid w:val="007855B6"/>
    <w:rsid w:val="00785607"/>
    <w:rsid w:val="00785868"/>
    <w:rsid w:val="00786042"/>
    <w:rsid w:val="00786B15"/>
    <w:rsid w:val="00786D2F"/>
    <w:rsid w:val="0078713F"/>
    <w:rsid w:val="007875B7"/>
    <w:rsid w:val="0078783A"/>
    <w:rsid w:val="007879CF"/>
    <w:rsid w:val="00790003"/>
    <w:rsid w:val="00790103"/>
    <w:rsid w:val="007908BF"/>
    <w:rsid w:val="007909BC"/>
    <w:rsid w:val="00790E3B"/>
    <w:rsid w:val="00790EE0"/>
    <w:rsid w:val="00790F13"/>
    <w:rsid w:val="00790F45"/>
    <w:rsid w:val="00791141"/>
    <w:rsid w:val="00791728"/>
    <w:rsid w:val="00791810"/>
    <w:rsid w:val="007919E2"/>
    <w:rsid w:val="0079256D"/>
    <w:rsid w:val="00792881"/>
    <w:rsid w:val="00793932"/>
    <w:rsid w:val="00793BA3"/>
    <w:rsid w:val="00793D73"/>
    <w:rsid w:val="00793F2C"/>
    <w:rsid w:val="00793FA8"/>
    <w:rsid w:val="00793FC9"/>
    <w:rsid w:val="0079403E"/>
    <w:rsid w:val="00794840"/>
    <w:rsid w:val="00794A1E"/>
    <w:rsid w:val="007950D5"/>
    <w:rsid w:val="007953BB"/>
    <w:rsid w:val="007958D5"/>
    <w:rsid w:val="00795CAD"/>
    <w:rsid w:val="007960B9"/>
    <w:rsid w:val="007961AB"/>
    <w:rsid w:val="00796D60"/>
    <w:rsid w:val="00796DC9"/>
    <w:rsid w:val="00797003"/>
    <w:rsid w:val="00797216"/>
    <w:rsid w:val="007975AE"/>
    <w:rsid w:val="007A0076"/>
    <w:rsid w:val="007A0182"/>
    <w:rsid w:val="007A01FE"/>
    <w:rsid w:val="007A0477"/>
    <w:rsid w:val="007A09C9"/>
    <w:rsid w:val="007A0A84"/>
    <w:rsid w:val="007A1E40"/>
    <w:rsid w:val="007A1FA8"/>
    <w:rsid w:val="007A2728"/>
    <w:rsid w:val="007A2FCA"/>
    <w:rsid w:val="007A3625"/>
    <w:rsid w:val="007A3778"/>
    <w:rsid w:val="007A3D75"/>
    <w:rsid w:val="007A4079"/>
    <w:rsid w:val="007A40C3"/>
    <w:rsid w:val="007A4170"/>
    <w:rsid w:val="007A4777"/>
    <w:rsid w:val="007A54EB"/>
    <w:rsid w:val="007A5835"/>
    <w:rsid w:val="007A66DC"/>
    <w:rsid w:val="007A6864"/>
    <w:rsid w:val="007A6ADC"/>
    <w:rsid w:val="007A6B19"/>
    <w:rsid w:val="007A6C60"/>
    <w:rsid w:val="007A6E49"/>
    <w:rsid w:val="007A71FF"/>
    <w:rsid w:val="007A73D0"/>
    <w:rsid w:val="007A7AE8"/>
    <w:rsid w:val="007A7D2C"/>
    <w:rsid w:val="007A7FC7"/>
    <w:rsid w:val="007B002C"/>
    <w:rsid w:val="007B0491"/>
    <w:rsid w:val="007B04DD"/>
    <w:rsid w:val="007B0A96"/>
    <w:rsid w:val="007B150D"/>
    <w:rsid w:val="007B16B0"/>
    <w:rsid w:val="007B19A6"/>
    <w:rsid w:val="007B1E60"/>
    <w:rsid w:val="007B2938"/>
    <w:rsid w:val="007B29D2"/>
    <w:rsid w:val="007B3321"/>
    <w:rsid w:val="007B350F"/>
    <w:rsid w:val="007B3546"/>
    <w:rsid w:val="007B3E82"/>
    <w:rsid w:val="007B3EB7"/>
    <w:rsid w:val="007B3F09"/>
    <w:rsid w:val="007B42EB"/>
    <w:rsid w:val="007B458D"/>
    <w:rsid w:val="007B48F6"/>
    <w:rsid w:val="007B4BC8"/>
    <w:rsid w:val="007B4C64"/>
    <w:rsid w:val="007B4EA5"/>
    <w:rsid w:val="007B5146"/>
    <w:rsid w:val="007B52C9"/>
    <w:rsid w:val="007B55EB"/>
    <w:rsid w:val="007B5CD9"/>
    <w:rsid w:val="007B5D02"/>
    <w:rsid w:val="007B5D53"/>
    <w:rsid w:val="007B623D"/>
    <w:rsid w:val="007B665A"/>
    <w:rsid w:val="007B6CC4"/>
    <w:rsid w:val="007B6F5F"/>
    <w:rsid w:val="007B6FC3"/>
    <w:rsid w:val="007B71A7"/>
    <w:rsid w:val="007B72B1"/>
    <w:rsid w:val="007B7839"/>
    <w:rsid w:val="007B7C98"/>
    <w:rsid w:val="007B7DF9"/>
    <w:rsid w:val="007C044D"/>
    <w:rsid w:val="007C0565"/>
    <w:rsid w:val="007C09E9"/>
    <w:rsid w:val="007C0A73"/>
    <w:rsid w:val="007C0ACA"/>
    <w:rsid w:val="007C0EFB"/>
    <w:rsid w:val="007C169E"/>
    <w:rsid w:val="007C1AB3"/>
    <w:rsid w:val="007C2BC7"/>
    <w:rsid w:val="007C314B"/>
    <w:rsid w:val="007C32FD"/>
    <w:rsid w:val="007C34C8"/>
    <w:rsid w:val="007C389C"/>
    <w:rsid w:val="007C3F84"/>
    <w:rsid w:val="007C450F"/>
    <w:rsid w:val="007C4E0C"/>
    <w:rsid w:val="007C4ECF"/>
    <w:rsid w:val="007C5180"/>
    <w:rsid w:val="007C55C2"/>
    <w:rsid w:val="007C594D"/>
    <w:rsid w:val="007C5BEE"/>
    <w:rsid w:val="007C5C4E"/>
    <w:rsid w:val="007C5DF0"/>
    <w:rsid w:val="007C6060"/>
    <w:rsid w:val="007C66BD"/>
    <w:rsid w:val="007C6B30"/>
    <w:rsid w:val="007D01F9"/>
    <w:rsid w:val="007D04BC"/>
    <w:rsid w:val="007D058D"/>
    <w:rsid w:val="007D0A52"/>
    <w:rsid w:val="007D0ED7"/>
    <w:rsid w:val="007D10B5"/>
    <w:rsid w:val="007D1301"/>
    <w:rsid w:val="007D16E9"/>
    <w:rsid w:val="007D1C00"/>
    <w:rsid w:val="007D1CBA"/>
    <w:rsid w:val="007D1EE4"/>
    <w:rsid w:val="007D2062"/>
    <w:rsid w:val="007D2561"/>
    <w:rsid w:val="007D2D2A"/>
    <w:rsid w:val="007D2FF6"/>
    <w:rsid w:val="007D30ED"/>
    <w:rsid w:val="007D3389"/>
    <w:rsid w:val="007D34E7"/>
    <w:rsid w:val="007D3526"/>
    <w:rsid w:val="007D35FB"/>
    <w:rsid w:val="007D3759"/>
    <w:rsid w:val="007D3932"/>
    <w:rsid w:val="007D4D0C"/>
    <w:rsid w:val="007D50BF"/>
    <w:rsid w:val="007D52B4"/>
    <w:rsid w:val="007D557B"/>
    <w:rsid w:val="007D559D"/>
    <w:rsid w:val="007D5B26"/>
    <w:rsid w:val="007D5B8F"/>
    <w:rsid w:val="007D5E2B"/>
    <w:rsid w:val="007D6031"/>
    <w:rsid w:val="007D6283"/>
    <w:rsid w:val="007D6865"/>
    <w:rsid w:val="007D6C3D"/>
    <w:rsid w:val="007D6D76"/>
    <w:rsid w:val="007D7094"/>
    <w:rsid w:val="007D7BBC"/>
    <w:rsid w:val="007D7CF9"/>
    <w:rsid w:val="007D7DFA"/>
    <w:rsid w:val="007D7E6D"/>
    <w:rsid w:val="007E05B8"/>
    <w:rsid w:val="007E0639"/>
    <w:rsid w:val="007E0AC2"/>
    <w:rsid w:val="007E0D53"/>
    <w:rsid w:val="007E0DD9"/>
    <w:rsid w:val="007E0EAF"/>
    <w:rsid w:val="007E1814"/>
    <w:rsid w:val="007E1A92"/>
    <w:rsid w:val="007E2069"/>
    <w:rsid w:val="007E225E"/>
    <w:rsid w:val="007E23CC"/>
    <w:rsid w:val="007E253B"/>
    <w:rsid w:val="007E2727"/>
    <w:rsid w:val="007E2AB7"/>
    <w:rsid w:val="007E2C7B"/>
    <w:rsid w:val="007E2D51"/>
    <w:rsid w:val="007E3DE2"/>
    <w:rsid w:val="007E491D"/>
    <w:rsid w:val="007E4949"/>
    <w:rsid w:val="007E4D2D"/>
    <w:rsid w:val="007E5480"/>
    <w:rsid w:val="007E56D9"/>
    <w:rsid w:val="007E5852"/>
    <w:rsid w:val="007E5FF8"/>
    <w:rsid w:val="007E646A"/>
    <w:rsid w:val="007E65B5"/>
    <w:rsid w:val="007E692D"/>
    <w:rsid w:val="007E6D2D"/>
    <w:rsid w:val="007E6E78"/>
    <w:rsid w:val="007E6EF2"/>
    <w:rsid w:val="007E70A3"/>
    <w:rsid w:val="007E748C"/>
    <w:rsid w:val="007E7C08"/>
    <w:rsid w:val="007E7FF8"/>
    <w:rsid w:val="007F0EFE"/>
    <w:rsid w:val="007F1299"/>
    <w:rsid w:val="007F1772"/>
    <w:rsid w:val="007F1EBB"/>
    <w:rsid w:val="007F2035"/>
    <w:rsid w:val="007F2159"/>
    <w:rsid w:val="007F267E"/>
    <w:rsid w:val="007F277C"/>
    <w:rsid w:val="007F27F0"/>
    <w:rsid w:val="007F3129"/>
    <w:rsid w:val="007F3445"/>
    <w:rsid w:val="007F36F2"/>
    <w:rsid w:val="007F38D8"/>
    <w:rsid w:val="007F3B73"/>
    <w:rsid w:val="007F4355"/>
    <w:rsid w:val="007F44E6"/>
    <w:rsid w:val="007F5B23"/>
    <w:rsid w:val="007F5D5D"/>
    <w:rsid w:val="007F62B0"/>
    <w:rsid w:val="007F67BC"/>
    <w:rsid w:val="007F68EC"/>
    <w:rsid w:val="007F6BA7"/>
    <w:rsid w:val="007F6F0B"/>
    <w:rsid w:val="007F71E4"/>
    <w:rsid w:val="007F7BC1"/>
    <w:rsid w:val="007F7F5B"/>
    <w:rsid w:val="0080075F"/>
    <w:rsid w:val="00800E72"/>
    <w:rsid w:val="0080127B"/>
    <w:rsid w:val="00801777"/>
    <w:rsid w:val="00801B7A"/>
    <w:rsid w:val="00802142"/>
    <w:rsid w:val="00803005"/>
    <w:rsid w:val="0080321E"/>
    <w:rsid w:val="00803387"/>
    <w:rsid w:val="0080344A"/>
    <w:rsid w:val="00803CA9"/>
    <w:rsid w:val="0080400A"/>
    <w:rsid w:val="00804082"/>
    <w:rsid w:val="008040F7"/>
    <w:rsid w:val="008041C0"/>
    <w:rsid w:val="00804410"/>
    <w:rsid w:val="008046EE"/>
    <w:rsid w:val="00804942"/>
    <w:rsid w:val="00804E0F"/>
    <w:rsid w:val="008056E8"/>
    <w:rsid w:val="00805D19"/>
    <w:rsid w:val="00805EA4"/>
    <w:rsid w:val="00806115"/>
    <w:rsid w:val="0080668B"/>
    <w:rsid w:val="008072A4"/>
    <w:rsid w:val="00807A43"/>
    <w:rsid w:val="00807DA7"/>
    <w:rsid w:val="00807F17"/>
    <w:rsid w:val="008100AF"/>
    <w:rsid w:val="00810804"/>
    <w:rsid w:val="00810BF8"/>
    <w:rsid w:val="008110E6"/>
    <w:rsid w:val="00811430"/>
    <w:rsid w:val="00811666"/>
    <w:rsid w:val="008118DF"/>
    <w:rsid w:val="008119D5"/>
    <w:rsid w:val="00811FC8"/>
    <w:rsid w:val="0081219D"/>
    <w:rsid w:val="00812216"/>
    <w:rsid w:val="008123B8"/>
    <w:rsid w:val="0081289F"/>
    <w:rsid w:val="008128D8"/>
    <w:rsid w:val="008129D9"/>
    <w:rsid w:val="00813206"/>
    <w:rsid w:val="008135BD"/>
    <w:rsid w:val="00813682"/>
    <w:rsid w:val="008138A7"/>
    <w:rsid w:val="008139FA"/>
    <w:rsid w:val="00813EB4"/>
    <w:rsid w:val="0081411A"/>
    <w:rsid w:val="00814173"/>
    <w:rsid w:val="008142FB"/>
    <w:rsid w:val="008143AC"/>
    <w:rsid w:val="00814487"/>
    <w:rsid w:val="008144BB"/>
    <w:rsid w:val="00814A34"/>
    <w:rsid w:val="008151B0"/>
    <w:rsid w:val="008156E8"/>
    <w:rsid w:val="00815D13"/>
    <w:rsid w:val="008161F1"/>
    <w:rsid w:val="0081688D"/>
    <w:rsid w:val="0081698D"/>
    <w:rsid w:val="00817170"/>
    <w:rsid w:val="00817319"/>
    <w:rsid w:val="008174C3"/>
    <w:rsid w:val="0082002B"/>
    <w:rsid w:val="00820305"/>
    <w:rsid w:val="008209DF"/>
    <w:rsid w:val="00821692"/>
    <w:rsid w:val="00821AA1"/>
    <w:rsid w:val="008221B9"/>
    <w:rsid w:val="008225F9"/>
    <w:rsid w:val="008228F6"/>
    <w:rsid w:val="00822BDD"/>
    <w:rsid w:val="00822D2D"/>
    <w:rsid w:val="00823474"/>
    <w:rsid w:val="00823714"/>
    <w:rsid w:val="008244BA"/>
    <w:rsid w:val="00824515"/>
    <w:rsid w:val="008245F1"/>
    <w:rsid w:val="008246B0"/>
    <w:rsid w:val="008249FA"/>
    <w:rsid w:val="008252FA"/>
    <w:rsid w:val="0082538F"/>
    <w:rsid w:val="00825AB0"/>
    <w:rsid w:val="00825BBB"/>
    <w:rsid w:val="008263CB"/>
    <w:rsid w:val="008264F7"/>
    <w:rsid w:val="0082675B"/>
    <w:rsid w:val="008269B3"/>
    <w:rsid w:val="00826CDA"/>
    <w:rsid w:val="00827351"/>
    <w:rsid w:val="00827596"/>
    <w:rsid w:val="008275F3"/>
    <w:rsid w:val="00827805"/>
    <w:rsid w:val="00827F13"/>
    <w:rsid w:val="0083019B"/>
    <w:rsid w:val="00830770"/>
    <w:rsid w:val="008308CA"/>
    <w:rsid w:val="00830A6F"/>
    <w:rsid w:val="00830DBE"/>
    <w:rsid w:val="008310FE"/>
    <w:rsid w:val="00831978"/>
    <w:rsid w:val="00831A05"/>
    <w:rsid w:val="00831B05"/>
    <w:rsid w:val="00831DE2"/>
    <w:rsid w:val="008321E5"/>
    <w:rsid w:val="00832BF6"/>
    <w:rsid w:val="00832E26"/>
    <w:rsid w:val="00832E78"/>
    <w:rsid w:val="00833494"/>
    <w:rsid w:val="00833A82"/>
    <w:rsid w:val="00834665"/>
    <w:rsid w:val="0083466D"/>
    <w:rsid w:val="008346AA"/>
    <w:rsid w:val="0083505F"/>
    <w:rsid w:val="008350FF"/>
    <w:rsid w:val="00835541"/>
    <w:rsid w:val="00835625"/>
    <w:rsid w:val="00835753"/>
    <w:rsid w:val="00835784"/>
    <w:rsid w:val="008357C0"/>
    <w:rsid w:val="00835A8C"/>
    <w:rsid w:val="008361AE"/>
    <w:rsid w:val="00836313"/>
    <w:rsid w:val="00836794"/>
    <w:rsid w:val="0083786B"/>
    <w:rsid w:val="008379C3"/>
    <w:rsid w:val="00837DFA"/>
    <w:rsid w:val="008403DC"/>
    <w:rsid w:val="00840488"/>
    <w:rsid w:val="008406A7"/>
    <w:rsid w:val="00840870"/>
    <w:rsid w:val="00840DFB"/>
    <w:rsid w:val="00840E5E"/>
    <w:rsid w:val="00841668"/>
    <w:rsid w:val="00843975"/>
    <w:rsid w:val="008448A3"/>
    <w:rsid w:val="00844BDC"/>
    <w:rsid w:val="00844C21"/>
    <w:rsid w:val="00845049"/>
    <w:rsid w:val="008462ED"/>
    <w:rsid w:val="008463D0"/>
    <w:rsid w:val="0084650C"/>
    <w:rsid w:val="008469C2"/>
    <w:rsid w:val="00846CF5"/>
    <w:rsid w:val="00846DDC"/>
    <w:rsid w:val="00847A59"/>
    <w:rsid w:val="00847AB6"/>
    <w:rsid w:val="008501A4"/>
    <w:rsid w:val="008506CE"/>
    <w:rsid w:val="00850C1A"/>
    <w:rsid w:val="00850C5A"/>
    <w:rsid w:val="00850D56"/>
    <w:rsid w:val="00850D6D"/>
    <w:rsid w:val="00850E53"/>
    <w:rsid w:val="00851C6C"/>
    <w:rsid w:val="00851CD8"/>
    <w:rsid w:val="00852336"/>
    <w:rsid w:val="00852343"/>
    <w:rsid w:val="00852556"/>
    <w:rsid w:val="00852732"/>
    <w:rsid w:val="00852CC8"/>
    <w:rsid w:val="00852CF7"/>
    <w:rsid w:val="00853825"/>
    <w:rsid w:val="008538A7"/>
    <w:rsid w:val="00853EB1"/>
    <w:rsid w:val="008542AD"/>
    <w:rsid w:val="008545DE"/>
    <w:rsid w:val="00854A3B"/>
    <w:rsid w:val="00854CAA"/>
    <w:rsid w:val="0085503C"/>
    <w:rsid w:val="008557BF"/>
    <w:rsid w:val="008558BF"/>
    <w:rsid w:val="00856111"/>
    <w:rsid w:val="00856257"/>
    <w:rsid w:val="00856445"/>
    <w:rsid w:val="00856C45"/>
    <w:rsid w:val="00856E94"/>
    <w:rsid w:val="00856FC9"/>
    <w:rsid w:val="0085746D"/>
    <w:rsid w:val="008575A3"/>
    <w:rsid w:val="00860158"/>
    <w:rsid w:val="00860459"/>
    <w:rsid w:val="0086045B"/>
    <w:rsid w:val="0086107D"/>
    <w:rsid w:val="0086154C"/>
    <w:rsid w:val="00861CFC"/>
    <w:rsid w:val="00862E90"/>
    <w:rsid w:val="00863318"/>
    <w:rsid w:val="008633A2"/>
    <w:rsid w:val="00863792"/>
    <w:rsid w:val="008639A5"/>
    <w:rsid w:val="00863C2C"/>
    <w:rsid w:val="00863D4C"/>
    <w:rsid w:val="00863EAF"/>
    <w:rsid w:val="008646A1"/>
    <w:rsid w:val="008646A9"/>
    <w:rsid w:val="00864830"/>
    <w:rsid w:val="00864A7C"/>
    <w:rsid w:val="00864AA9"/>
    <w:rsid w:val="00865217"/>
    <w:rsid w:val="008657A4"/>
    <w:rsid w:val="00865A46"/>
    <w:rsid w:val="00865AE3"/>
    <w:rsid w:val="00865B28"/>
    <w:rsid w:val="00865DF4"/>
    <w:rsid w:val="00866A7A"/>
    <w:rsid w:val="00866EAE"/>
    <w:rsid w:val="00867330"/>
    <w:rsid w:val="00867582"/>
    <w:rsid w:val="00867859"/>
    <w:rsid w:val="00867D53"/>
    <w:rsid w:val="008709DD"/>
    <w:rsid w:val="00870A7A"/>
    <w:rsid w:val="00870AEE"/>
    <w:rsid w:val="00870D56"/>
    <w:rsid w:val="00870E63"/>
    <w:rsid w:val="0087170D"/>
    <w:rsid w:val="00872403"/>
    <w:rsid w:val="00872762"/>
    <w:rsid w:val="0087316C"/>
    <w:rsid w:val="0087322F"/>
    <w:rsid w:val="00873691"/>
    <w:rsid w:val="00873780"/>
    <w:rsid w:val="00873B90"/>
    <w:rsid w:val="0087425B"/>
    <w:rsid w:val="0087426D"/>
    <w:rsid w:val="00874556"/>
    <w:rsid w:val="00874E2F"/>
    <w:rsid w:val="00875807"/>
    <w:rsid w:val="0087638C"/>
    <w:rsid w:val="00876730"/>
    <w:rsid w:val="008767F4"/>
    <w:rsid w:val="00876CCB"/>
    <w:rsid w:val="00876F4D"/>
    <w:rsid w:val="008777A7"/>
    <w:rsid w:val="00877B56"/>
    <w:rsid w:val="00877BFD"/>
    <w:rsid w:val="00877E2C"/>
    <w:rsid w:val="0088001D"/>
    <w:rsid w:val="00880403"/>
    <w:rsid w:val="00881070"/>
    <w:rsid w:val="0088123B"/>
    <w:rsid w:val="0088125A"/>
    <w:rsid w:val="00881372"/>
    <w:rsid w:val="008815EB"/>
    <w:rsid w:val="00881A1F"/>
    <w:rsid w:val="00882800"/>
    <w:rsid w:val="008828F7"/>
    <w:rsid w:val="00882A3C"/>
    <w:rsid w:val="00882B0A"/>
    <w:rsid w:val="008830A3"/>
    <w:rsid w:val="0088324B"/>
    <w:rsid w:val="0088369A"/>
    <w:rsid w:val="00883750"/>
    <w:rsid w:val="008837AB"/>
    <w:rsid w:val="00883988"/>
    <w:rsid w:val="008839E9"/>
    <w:rsid w:val="00883E1E"/>
    <w:rsid w:val="008849A2"/>
    <w:rsid w:val="00884C00"/>
    <w:rsid w:val="00884CD8"/>
    <w:rsid w:val="008850E4"/>
    <w:rsid w:val="00885928"/>
    <w:rsid w:val="00886198"/>
    <w:rsid w:val="0088637C"/>
    <w:rsid w:val="008868B8"/>
    <w:rsid w:val="00886B91"/>
    <w:rsid w:val="00886D26"/>
    <w:rsid w:val="00886DF6"/>
    <w:rsid w:val="00886F21"/>
    <w:rsid w:val="008871A4"/>
    <w:rsid w:val="00887420"/>
    <w:rsid w:val="00887D1A"/>
    <w:rsid w:val="0089086A"/>
    <w:rsid w:val="00890EFE"/>
    <w:rsid w:val="008910BE"/>
    <w:rsid w:val="008911AE"/>
    <w:rsid w:val="0089179B"/>
    <w:rsid w:val="008918FD"/>
    <w:rsid w:val="00891F3C"/>
    <w:rsid w:val="00892053"/>
    <w:rsid w:val="008923FF"/>
    <w:rsid w:val="008926E4"/>
    <w:rsid w:val="00893291"/>
    <w:rsid w:val="008938D2"/>
    <w:rsid w:val="00893CC4"/>
    <w:rsid w:val="00893E24"/>
    <w:rsid w:val="008949E1"/>
    <w:rsid w:val="00894DF4"/>
    <w:rsid w:val="00894F63"/>
    <w:rsid w:val="00894FE1"/>
    <w:rsid w:val="00895563"/>
    <w:rsid w:val="00895889"/>
    <w:rsid w:val="00895B1F"/>
    <w:rsid w:val="00896196"/>
    <w:rsid w:val="008961DF"/>
    <w:rsid w:val="008963F5"/>
    <w:rsid w:val="00896B72"/>
    <w:rsid w:val="00896D2B"/>
    <w:rsid w:val="008970A8"/>
    <w:rsid w:val="008977B5"/>
    <w:rsid w:val="008A0066"/>
    <w:rsid w:val="008A04BD"/>
    <w:rsid w:val="008A05E6"/>
    <w:rsid w:val="008A08F7"/>
    <w:rsid w:val="008A0B1A"/>
    <w:rsid w:val="008A137A"/>
    <w:rsid w:val="008A14AA"/>
    <w:rsid w:val="008A14C2"/>
    <w:rsid w:val="008A1896"/>
    <w:rsid w:val="008A1B23"/>
    <w:rsid w:val="008A2059"/>
    <w:rsid w:val="008A2A24"/>
    <w:rsid w:val="008A2BED"/>
    <w:rsid w:val="008A2C94"/>
    <w:rsid w:val="008A3027"/>
    <w:rsid w:val="008A3DBD"/>
    <w:rsid w:val="008A49AA"/>
    <w:rsid w:val="008A49DB"/>
    <w:rsid w:val="008A4A11"/>
    <w:rsid w:val="008A4A7F"/>
    <w:rsid w:val="008A4CAA"/>
    <w:rsid w:val="008A4FED"/>
    <w:rsid w:val="008A51C6"/>
    <w:rsid w:val="008A57AF"/>
    <w:rsid w:val="008A57F3"/>
    <w:rsid w:val="008A59EB"/>
    <w:rsid w:val="008A5B2D"/>
    <w:rsid w:val="008A6022"/>
    <w:rsid w:val="008A6507"/>
    <w:rsid w:val="008A6DFD"/>
    <w:rsid w:val="008A758E"/>
    <w:rsid w:val="008A76A3"/>
    <w:rsid w:val="008A7B98"/>
    <w:rsid w:val="008A7C35"/>
    <w:rsid w:val="008A7ED9"/>
    <w:rsid w:val="008B0497"/>
    <w:rsid w:val="008B06A2"/>
    <w:rsid w:val="008B11C0"/>
    <w:rsid w:val="008B13CE"/>
    <w:rsid w:val="008B1477"/>
    <w:rsid w:val="008B181E"/>
    <w:rsid w:val="008B199E"/>
    <w:rsid w:val="008B1A51"/>
    <w:rsid w:val="008B1D7E"/>
    <w:rsid w:val="008B27BD"/>
    <w:rsid w:val="008B2971"/>
    <w:rsid w:val="008B2BE9"/>
    <w:rsid w:val="008B2D6F"/>
    <w:rsid w:val="008B2E8A"/>
    <w:rsid w:val="008B3860"/>
    <w:rsid w:val="008B3C70"/>
    <w:rsid w:val="008B3D73"/>
    <w:rsid w:val="008B4767"/>
    <w:rsid w:val="008B490C"/>
    <w:rsid w:val="008B4AE3"/>
    <w:rsid w:val="008B50C1"/>
    <w:rsid w:val="008B516A"/>
    <w:rsid w:val="008B5761"/>
    <w:rsid w:val="008B5E09"/>
    <w:rsid w:val="008B5E0D"/>
    <w:rsid w:val="008B5E5B"/>
    <w:rsid w:val="008B5E75"/>
    <w:rsid w:val="008B5EF5"/>
    <w:rsid w:val="008B62F1"/>
    <w:rsid w:val="008B6DB9"/>
    <w:rsid w:val="008B6E28"/>
    <w:rsid w:val="008B7071"/>
    <w:rsid w:val="008B72A6"/>
    <w:rsid w:val="008B7689"/>
    <w:rsid w:val="008B7864"/>
    <w:rsid w:val="008B7D0E"/>
    <w:rsid w:val="008C080D"/>
    <w:rsid w:val="008C0FDB"/>
    <w:rsid w:val="008C0FE1"/>
    <w:rsid w:val="008C10AA"/>
    <w:rsid w:val="008C1293"/>
    <w:rsid w:val="008C1422"/>
    <w:rsid w:val="008C14F4"/>
    <w:rsid w:val="008C2198"/>
    <w:rsid w:val="008C21E7"/>
    <w:rsid w:val="008C2466"/>
    <w:rsid w:val="008C259F"/>
    <w:rsid w:val="008C2657"/>
    <w:rsid w:val="008C274B"/>
    <w:rsid w:val="008C2CB8"/>
    <w:rsid w:val="008C304F"/>
    <w:rsid w:val="008C3D58"/>
    <w:rsid w:val="008C3D5E"/>
    <w:rsid w:val="008C42B7"/>
    <w:rsid w:val="008C488F"/>
    <w:rsid w:val="008C5068"/>
    <w:rsid w:val="008C57EA"/>
    <w:rsid w:val="008C5B49"/>
    <w:rsid w:val="008C5E77"/>
    <w:rsid w:val="008C5F50"/>
    <w:rsid w:val="008C5FEC"/>
    <w:rsid w:val="008C60D7"/>
    <w:rsid w:val="008C6109"/>
    <w:rsid w:val="008C621D"/>
    <w:rsid w:val="008C63F0"/>
    <w:rsid w:val="008C756A"/>
    <w:rsid w:val="008C7BBF"/>
    <w:rsid w:val="008C7E85"/>
    <w:rsid w:val="008D066F"/>
    <w:rsid w:val="008D0DB6"/>
    <w:rsid w:val="008D1449"/>
    <w:rsid w:val="008D15A8"/>
    <w:rsid w:val="008D1B63"/>
    <w:rsid w:val="008D1EBD"/>
    <w:rsid w:val="008D1FEC"/>
    <w:rsid w:val="008D218C"/>
    <w:rsid w:val="008D25CA"/>
    <w:rsid w:val="008D32C0"/>
    <w:rsid w:val="008D32F8"/>
    <w:rsid w:val="008D333B"/>
    <w:rsid w:val="008D36A5"/>
    <w:rsid w:val="008D3D0C"/>
    <w:rsid w:val="008D438B"/>
    <w:rsid w:val="008D50D5"/>
    <w:rsid w:val="008D5445"/>
    <w:rsid w:val="008D593D"/>
    <w:rsid w:val="008D60A3"/>
    <w:rsid w:val="008D67B4"/>
    <w:rsid w:val="008D6961"/>
    <w:rsid w:val="008D70B0"/>
    <w:rsid w:val="008D7517"/>
    <w:rsid w:val="008D7677"/>
    <w:rsid w:val="008D7E9A"/>
    <w:rsid w:val="008E0554"/>
    <w:rsid w:val="008E05FD"/>
    <w:rsid w:val="008E09A3"/>
    <w:rsid w:val="008E1072"/>
    <w:rsid w:val="008E16B3"/>
    <w:rsid w:val="008E1776"/>
    <w:rsid w:val="008E1A82"/>
    <w:rsid w:val="008E1BE3"/>
    <w:rsid w:val="008E1D7E"/>
    <w:rsid w:val="008E29A8"/>
    <w:rsid w:val="008E3A55"/>
    <w:rsid w:val="008E40ED"/>
    <w:rsid w:val="008E4CAE"/>
    <w:rsid w:val="008E549D"/>
    <w:rsid w:val="008E5A63"/>
    <w:rsid w:val="008E64F9"/>
    <w:rsid w:val="008E66BD"/>
    <w:rsid w:val="008E6BE3"/>
    <w:rsid w:val="008E6E33"/>
    <w:rsid w:val="008E6E40"/>
    <w:rsid w:val="008E71B4"/>
    <w:rsid w:val="008E7447"/>
    <w:rsid w:val="008F018C"/>
    <w:rsid w:val="008F03BC"/>
    <w:rsid w:val="008F077A"/>
    <w:rsid w:val="008F0947"/>
    <w:rsid w:val="008F0F57"/>
    <w:rsid w:val="008F10D1"/>
    <w:rsid w:val="008F1566"/>
    <w:rsid w:val="008F164B"/>
    <w:rsid w:val="008F180D"/>
    <w:rsid w:val="008F186C"/>
    <w:rsid w:val="008F1944"/>
    <w:rsid w:val="008F198B"/>
    <w:rsid w:val="008F1A8D"/>
    <w:rsid w:val="008F1E1E"/>
    <w:rsid w:val="008F1F37"/>
    <w:rsid w:val="008F20CB"/>
    <w:rsid w:val="008F2F21"/>
    <w:rsid w:val="008F3135"/>
    <w:rsid w:val="008F34B5"/>
    <w:rsid w:val="008F3716"/>
    <w:rsid w:val="008F38E6"/>
    <w:rsid w:val="008F3919"/>
    <w:rsid w:val="008F3F59"/>
    <w:rsid w:val="008F47A3"/>
    <w:rsid w:val="008F4E38"/>
    <w:rsid w:val="008F4EAD"/>
    <w:rsid w:val="008F5EF1"/>
    <w:rsid w:val="008F624F"/>
    <w:rsid w:val="008F6363"/>
    <w:rsid w:val="008F64E8"/>
    <w:rsid w:val="008F6782"/>
    <w:rsid w:val="008F67A1"/>
    <w:rsid w:val="008F6910"/>
    <w:rsid w:val="008F6933"/>
    <w:rsid w:val="008F69D5"/>
    <w:rsid w:val="008F6F95"/>
    <w:rsid w:val="008F73B8"/>
    <w:rsid w:val="008F73D0"/>
    <w:rsid w:val="009001BE"/>
    <w:rsid w:val="0090031B"/>
    <w:rsid w:val="0090056E"/>
    <w:rsid w:val="00900BF2"/>
    <w:rsid w:val="00900F77"/>
    <w:rsid w:val="00901160"/>
    <w:rsid w:val="0090137D"/>
    <w:rsid w:val="00901B2E"/>
    <w:rsid w:val="00901E59"/>
    <w:rsid w:val="00901E5E"/>
    <w:rsid w:val="00901EEE"/>
    <w:rsid w:val="00902184"/>
    <w:rsid w:val="0090235E"/>
    <w:rsid w:val="00902D1E"/>
    <w:rsid w:val="00902D5B"/>
    <w:rsid w:val="009037D0"/>
    <w:rsid w:val="009037DD"/>
    <w:rsid w:val="00903EB4"/>
    <w:rsid w:val="00903F7C"/>
    <w:rsid w:val="00904C34"/>
    <w:rsid w:val="00904CDA"/>
    <w:rsid w:val="00904DBA"/>
    <w:rsid w:val="009052F4"/>
    <w:rsid w:val="009053A6"/>
    <w:rsid w:val="00905436"/>
    <w:rsid w:val="00905475"/>
    <w:rsid w:val="0090553A"/>
    <w:rsid w:val="00905953"/>
    <w:rsid w:val="00906237"/>
    <w:rsid w:val="00906E9F"/>
    <w:rsid w:val="009076A4"/>
    <w:rsid w:val="0090792A"/>
    <w:rsid w:val="00907A6A"/>
    <w:rsid w:val="00907B75"/>
    <w:rsid w:val="00907DDD"/>
    <w:rsid w:val="00907FCE"/>
    <w:rsid w:val="009106E6"/>
    <w:rsid w:val="0091098B"/>
    <w:rsid w:val="00911110"/>
    <w:rsid w:val="00911224"/>
    <w:rsid w:val="00911381"/>
    <w:rsid w:val="009121EC"/>
    <w:rsid w:val="009122FD"/>
    <w:rsid w:val="009124D9"/>
    <w:rsid w:val="009125E6"/>
    <w:rsid w:val="0091280D"/>
    <w:rsid w:val="00912B42"/>
    <w:rsid w:val="00912D80"/>
    <w:rsid w:val="009131B3"/>
    <w:rsid w:val="00913DB7"/>
    <w:rsid w:val="009150A8"/>
    <w:rsid w:val="00915240"/>
    <w:rsid w:val="0091541A"/>
    <w:rsid w:val="009162D6"/>
    <w:rsid w:val="009169F2"/>
    <w:rsid w:val="009171AD"/>
    <w:rsid w:val="009175E6"/>
    <w:rsid w:val="00917B1A"/>
    <w:rsid w:val="00917FA4"/>
    <w:rsid w:val="009200AC"/>
    <w:rsid w:val="009200F2"/>
    <w:rsid w:val="00920335"/>
    <w:rsid w:val="009207F0"/>
    <w:rsid w:val="00920E1A"/>
    <w:rsid w:val="009210F5"/>
    <w:rsid w:val="00921297"/>
    <w:rsid w:val="00921515"/>
    <w:rsid w:val="00921728"/>
    <w:rsid w:val="00921A0C"/>
    <w:rsid w:val="00921D5B"/>
    <w:rsid w:val="00921DB1"/>
    <w:rsid w:val="00921E11"/>
    <w:rsid w:val="009220DE"/>
    <w:rsid w:val="009221D9"/>
    <w:rsid w:val="009222EA"/>
    <w:rsid w:val="009230CB"/>
    <w:rsid w:val="009231E3"/>
    <w:rsid w:val="009231EE"/>
    <w:rsid w:val="009232AE"/>
    <w:rsid w:val="009238D0"/>
    <w:rsid w:val="009249C0"/>
    <w:rsid w:val="00924B1E"/>
    <w:rsid w:val="00924C17"/>
    <w:rsid w:val="00924EAD"/>
    <w:rsid w:val="009250FD"/>
    <w:rsid w:val="00925146"/>
    <w:rsid w:val="00925C1C"/>
    <w:rsid w:val="00926847"/>
    <w:rsid w:val="00926A7F"/>
    <w:rsid w:val="00926B08"/>
    <w:rsid w:val="00926BDB"/>
    <w:rsid w:val="00927124"/>
    <w:rsid w:val="00927F42"/>
    <w:rsid w:val="00930627"/>
    <w:rsid w:val="00930C9E"/>
    <w:rsid w:val="00930F51"/>
    <w:rsid w:val="00931422"/>
    <w:rsid w:val="00931BCB"/>
    <w:rsid w:val="00931BDD"/>
    <w:rsid w:val="00931F9B"/>
    <w:rsid w:val="0093202B"/>
    <w:rsid w:val="009327E6"/>
    <w:rsid w:val="009329E5"/>
    <w:rsid w:val="00932A6F"/>
    <w:rsid w:val="0093302E"/>
    <w:rsid w:val="00933508"/>
    <w:rsid w:val="0093375E"/>
    <w:rsid w:val="00933C4C"/>
    <w:rsid w:val="00933DC3"/>
    <w:rsid w:val="00933FB4"/>
    <w:rsid w:val="00934229"/>
    <w:rsid w:val="009348B4"/>
    <w:rsid w:val="00934B79"/>
    <w:rsid w:val="00934B97"/>
    <w:rsid w:val="00935980"/>
    <w:rsid w:val="009359D2"/>
    <w:rsid w:val="00935D96"/>
    <w:rsid w:val="00936125"/>
    <w:rsid w:val="00936390"/>
    <w:rsid w:val="009363A4"/>
    <w:rsid w:val="00936763"/>
    <w:rsid w:val="009367A5"/>
    <w:rsid w:val="00936C1E"/>
    <w:rsid w:val="00936C9E"/>
    <w:rsid w:val="00937030"/>
    <w:rsid w:val="0093704B"/>
    <w:rsid w:val="00937109"/>
    <w:rsid w:val="00937676"/>
    <w:rsid w:val="00937A0F"/>
    <w:rsid w:val="00937D33"/>
    <w:rsid w:val="009401A5"/>
    <w:rsid w:val="0094049B"/>
    <w:rsid w:val="00940F50"/>
    <w:rsid w:val="00940FB0"/>
    <w:rsid w:val="00941113"/>
    <w:rsid w:val="009412D2"/>
    <w:rsid w:val="0094146B"/>
    <w:rsid w:val="009414F3"/>
    <w:rsid w:val="00941844"/>
    <w:rsid w:val="00941FC0"/>
    <w:rsid w:val="00941FD9"/>
    <w:rsid w:val="009423FD"/>
    <w:rsid w:val="0094252A"/>
    <w:rsid w:val="00942997"/>
    <w:rsid w:val="00943540"/>
    <w:rsid w:val="00943AE4"/>
    <w:rsid w:val="00943DCB"/>
    <w:rsid w:val="0094421D"/>
    <w:rsid w:val="009445A7"/>
    <w:rsid w:val="0094465E"/>
    <w:rsid w:val="009446AC"/>
    <w:rsid w:val="009446E1"/>
    <w:rsid w:val="00944737"/>
    <w:rsid w:val="00944A15"/>
    <w:rsid w:val="00944B12"/>
    <w:rsid w:val="00944E06"/>
    <w:rsid w:val="00944ECB"/>
    <w:rsid w:val="0094513A"/>
    <w:rsid w:val="0094515B"/>
    <w:rsid w:val="009451CA"/>
    <w:rsid w:val="00945656"/>
    <w:rsid w:val="009456E4"/>
    <w:rsid w:val="00945F46"/>
    <w:rsid w:val="0094617F"/>
    <w:rsid w:val="00946287"/>
    <w:rsid w:val="00946741"/>
    <w:rsid w:val="00946DD7"/>
    <w:rsid w:val="00947059"/>
    <w:rsid w:val="00947700"/>
    <w:rsid w:val="009478B1"/>
    <w:rsid w:val="00947C3D"/>
    <w:rsid w:val="00947D53"/>
    <w:rsid w:val="00950535"/>
    <w:rsid w:val="009508FC"/>
    <w:rsid w:val="00950F93"/>
    <w:rsid w:val="00951CB8"/>
    <w:rsid w:val="00951D50"/>
    <w:rsid w:val="009521C3"/>
    <w:rsid w:val="009522F2"/>
    <w:rsid w:val="009524E8"/>
    <w:rsid w:val="00952510"/>
    <w:rsid w:val="0095253A"/>
    <w:rsid w:val="00952837"/>
    <w:rsid w:val="00952AAE"/>
    <w:rsid w:val="00952F75"/>
    <w:rsid w:val="00953376"/>
    <w:rsid w:val="009539D0"/>
    <w:rsid w:val="00953B0A"/>
    <w:rsid w:val="00953DC2"/>
    <w:rsid w:val="009543EB"/>
    <w:rsid w:val="00954468"/>
    <w:rsid w:val="0095455B"/>
    <w:rsid w:val="00954679"/>
    <w:rsid w:val="00954AAE"/>
    <w:rsid w:val="00954DEA"/>
    <w:rsid w:val="00954E80"/>
    <w:rsid w:val="00955EF7"/>
    <w:rsid w:val="00955F2E"/>
    <w:rsid w:val="009563CD"/>
    <w:rsid w:val="0095655B"/>
    <w:rsid w:val="00957296"/>
    <w:rsid w:val="00957726"/>
    <w:rsid w:val="00957921"/>
    <w:rsid w:val="00957C9F"/>
    <w:rsid w:val="00957D29"/>
    <w:rsid w:val="009600CA"/>
    <w:rsid w:val="00960105"/>
    <w:rsid w:val="00960925"/>
    <w:rsid w:val="00961163"/>
    <w:rsid w:val="00961190"/>
    <w:rsid w:val="00961A35"/>
    <w:rsid w:val="00961F13"/>
    <w:rsid w:val="00962315"/>
    <w:rsid w:val="0096235D"/>
    <w:rsid w:val="00962979"/>
    <w:rsid w:val="00962C6C"/>
    <w:rsid w:val="00962E6D"/>
    <w:rsid w:val="00962F9E"/>
    <w:rsid w:val="00963F57"/>
    <w:rsid w:val="00963FAD"/>
    <w:rsid w:val="00964844"/>
    <w:rsid w:val="009648FB"/>
    <w:rsid w:val="0096500F"/>
    <w:rsid w:val="00965051"/>
    <w:rsid w:val="009650A9"/>
    <w:rsid w:val="009652D3"/>
    <w:rsid w:val="009654B6"/>
    <w:rsid w:val="00966718"/>
    <w:rsid w:val="009669E2"/>
    <w:rsid w:val="00966F96"/>
    <w:rsid w:val="009671E7"/>
    <w:rsid w:val="00967752"/>
    <w:rsid w:val="00967947"/>
    <w:rsid w:val="00967B0E"/>
    <w:rsid w:val="00967D69"/>
    <w:rsid w:val="00970732"/>
    <w:rsid w:val="00970B93"/>
    <w:rsid w:val="009710B4"/>
    <w:rsid w:val="009713BE"/>
    <w:rsid w:val="00971796"/>
    <w:rsid w:val="00971F43"/>
    <w:rsid w:val="00972618"/>
    <w:rsid w:val="00972781"/>
    <w:rsid w:val="00972920"/>
    <w:rsid w:val="00972BF6"/>
    <w:rsid w:val="00972CE3"/>
    <w:rsid w:val="009731A3"/>
    <w:rsid w:val="00973E47"/>
    <w:rsid w:val="00974A08"/>
    <w:rsid w:val="00974C3F"/>
    <w:rsid w:val="00974DDD"/>
    <w:rsid w:val="00974F3D"/>
    <w:rsid w:val="00974F63"/>
    <w:rsid w:val="00975794"/>
    <w:rsid w:val="00975A90"/>
    <w:rsid w:val="00975C6D"/>
    <w:rsid w:val="00975D4F"/>
    <w:rsid w:val="00976158"/>
    <w:rsid w:val="009768A0"/>
    <w:rsid w:val="00976E09"/>
    <w:rsid w:val="0097708E"/>
    <w:rsid w:val="0097737C"/>
    <w:rsid w:val="0097789B"/>
    <w:rsid w:val="00977BFF"/>
    <w:rsid w:val="00980255"/>
    <w:rsid w:val="009804A1"/>
    <w:rsid w:val="009808C5"/>
    <w:rsid w:val="0098123F"/>
    <w:rsid w:val="009812B2"/>
    <w:rsid w:val="00982030"/>
    <w:rsid w:val="009821A4"/>
    <w:rsid w:val="00982493"/>
    <w:rsid w:val="009824A5"/>
    <w:rsid w:val="00982C46"/>
    <w:rsid w:val="00982D83"/>
    <w:rsid w:val="00982F6C"/>
    <w:rsid w:val="009830DA"/>
    <w:rsid w:val="0098338C"/>
    <w:rsid w:val="009833F5"/>
    <w:rsid w:val="0098344F"/>
    <w:rsid w:val="009835AA"/>
    <w:rsid w:val="009835BD"/>
    <w:rsid w:val="00983701"/>
    <w:rsid w:val="00983BD9"/>
    <w:rsid w:val="00983C09"/>
    <w:rsid w:val="00983DD3"/>
    <w:rsid w:val="00983F23"/>
    <w:rsid w:val="00984169"/>
    <w:rsid w:val="00984B6C"/>
    <w:rsid w:val="00984E99"/>
    <w:rsid w:val="00985221"/>
    <w:rsid w:val="009855C5"/>
    <w:rsid w:val="009857C2"/>
    <w:rsid w:val="00985AE8"/>
    <w:rsid w:val="00985C04"/>
    <w:rsid w:val="0098686F"/>
    <w:rsid w:val="00986C33"/>
    <w:rsid w:val="00986F42"/>
    <w:rsid w:val="00987101"/>
    <w:rsid w:val="00990409"/>
    <w:rsid w:val="009906D9"/>
    <w:rsid w:val="00990DFF"/>
    <w:rsid w:val="00991157"/>
    <w:rsid w:val="00991280"/>
    <w:rsid w:val="009917E0"/>
    <w:rsid w:val="00991894"/>
    <w:rsid w:val="00991A00"/>
    <w:rsid w:val="00991C95"/>
    <w:rsid w:val="00991EF5"/>
    <w:rsid w:val="009922BD"/>
    <w:rsid w:val="009926E9"/>
    <w:rsid w:val="00993755"/>
    <w:rsid w:val="0099392D"/>
    <w:rsid w:val="00993F28"/>
    <w:rsid w:val="009947DF"/>
    <w:rsid w:val="00994A6E"/>
    <w:rsid w:val="0099519F"/>
    <w:rsid w:val="009956AE"/>
    <w:rsid w:val="00995737"/>
    <w:rsid w:val="00995BB8"/>
    <w:rsid w:val="00995BD8"/>
    <w:rsid w:val="00995DA1"/>
    <w:rsid w:val="009965BB"/>
    <w:rsid w:val="009969C3"/>
    <w:rsid w:val="009969ED"/>
    <w:rsid w:val="00996D85"/>
    <w:rsid w:val="00996F3F"/>
    <w:rsid w:val="00997328"/>
    <w:rsid w:val="009975BD"/>
    <w:rsid w:val="00997846"/>
    <w:rsid w:val="00997915"/>
    <w:rsid w:val="00997AF4"/>
    <w:rsid w:val="009A004D"/>
    <w:rsid w:val="009A02AF"/>
    <w:rsid w:val="009A106C"/>
    <w:rsid w:val="009A1084"/>
    <w:rsid w:val="009A121A"/>
    <w:rsid w:val="009A14E1"/>
    <w:rsid w:val="009A15B2"/>
    <w:rsid w:val="009A1EDE"/>
    <w:rsid w:val="009A20E7"/>
    <w:rsid w:val="009A2790"/>
    <w:rsid w:val="009A2BF4"/>
    <w:rsid w:val="009A3B77"/>
    <w:rsid w:val="009A42F5"/>
    <w:rsid w:val="009A4536"/>
    <w:rsid w:val="009A493F"/>
    <w:rsid w:val="009A5F00"/>
    <w:rsid w:val="009A67D1"/>
    <w:rsid w:val="009A67EE"/>
    <w:rsid w:val="009A684C"/>
    <w:rsid w:val="009A709B"/>
    <w:rsid w:val="009A7211"/>
    <w:rsid w:val="009A7330"/>
    <w:rsid w:val="009B009B"/>
    <w:rsid w:val="009B02DF"/>
    <w:rsid w:val="009B0567"/>
    <w:rsid w:val="009B087A"/>
    <w:rsid w:val="009B0A84"/>
    <w:rsid w:val="009B0BB0"/>
    <w:rsid w:val="009B0BEA"/>
    <w:rsid w:val="009B0D78"/>
    <w:rsid w:val="009B0DC9"/>
    <w:rsid w:val="009B135F"/>
    <w:rsid w:val="009B1768"/>
    <w:rsid w:val="009B20DD"/>
    <w:rsid w:val="009B27B7"/>
    <w:rsid w:val="009B27C2"/>
    <w:rsid w:val="009B2C25"/>
    <w:rsid w:val="009B3001"/>
    <w:rsid w:val="009B3104"/>
    <w:rsid w:val="009B3217"/>
    <w:rsid w:val="009B331B"/>
    <w:rsid w:val="009B34C4"/>
    <w:rsid w:val="009B39CF"/>
    <w:rsid w:val="009B3B78"/>
    <w:rsid w:val="009B47E7"/>
    <w:rsid w:val="009B4896"/>
    <w:rsid w:val="009B52E3"/>
    <w:rsid w:val="009B59DB"/>
    <w:rsid w:val="009B654E"/>
    <w:rsid w:val="009B66EA"/>
    <w:rsid w:val="009B6820"/>
    <w:rsid w:val="009B6855"/>
    <w:rsid w:val="009B6A7A"/>
    <w:rsid w:val="009B6C59"/>
    <w:rsid w:val="009B6D18"/>
    <w:rsid w:val="009C04CC"/>
    <w:rsid w:val="009C05B5"/>
    <w:rsid w:val="009C1836"/>
    <w:rsid w:val="009C1B66"/>
    <w:rsid w:val="009C1BA4"/>
    <w:rsid w:val="009C2D89"/>
    <w:rsid w:val="009C39A9"/>
    <w:rsid w:val="009C3A0E"/>
    <w:rsid w:val="009C3ACA"/>
    <w:rsid w:val="009C3E96"/>
    <w:rsid w:val="009C3EFE"/>
    <w:rsid w:val="009C43CC"/>
    <w:rsid w:val="009C44A0"/>
    <w:rsid w:val="009C48FD"/>
    <w:rsid w:val="009C518D"/>
    <w:rsid w:val="009C5A51"/>
    <w:rsid w:val="009C5FC0"/>
    <w:rsid w:val="009C6026"/>
    <w:rsid w:val="009C6075"/>
    <w:rsid w:val="009C6125"/>
    <w:rsid w:val="009C61F2"/>
    <w:rsid w:val="009C68FE"/>
    <w:rsid w:val="009C69CD"/>
    <w:rsid w:val="009C7516"/>
    <w:rsid w:val="009C7D41"/>
    <w:rsid w:val="009C7EA4"/>
    <w:rsid w:val="009D0354"/>
    <w:rsid w:val="009D078F"/>
    <w:rsid w:val="009D1833"/>
    <w:rsid w:val="009D19E6"/>
    <w:rsid w:val="009D1A61"/>
    <w:rsid w:val="009D1E70"/>
    <w:rsid w:val="009D282E"/>
    <w:rsid w:val="009D3211"/>
    <w:rsid w:val="009D3579"/>
    <w:rsid w:val="009D376D"/>
    <w:rsid w:val="009D37D5"/>
    <w:rsid w:val="009D3D69"/>
    <w:rsid w:val="009D47D3"/>
    <w:rsid w:val="009D4904"/>
    <w:rsid w:val="009D4EA2"/>
    <w:rsid w:val="009D552A"/>
    <w:rsid w:val="009D5B47"/>
    <w:rsid w:val="009D5BE7"/>
    <w:rsid w:val="009D5DF0"/>
    <w:rsid w:val="009D5ED0"/>
    <w:rsid w:val="009D6023"/>
    <w:rsid w:val="009D6788"/>
    <w:rsid w:val="009D719A"/>
    <w:rsid w:val="009D71FE"/>
    <w:rsid w:val="009E0243"/>
    <w:rsid w:val="009E055E"/>
    <w:rsid w:val="009E056E"/>
    <w:rsid w:val="009E061B"/>
    <w:rsid w:val="009E094E"/>
    <w:rsid w:val="009E0B1B"/>
    <w:rsid w:val="009E24D5"/>
    <w:rsid w:val="009E25BB"/>
    <w:rsid w:val="009E288F"/>
    <w:rsid w:val="009E28A8"/>
    <w:rsid w:val="009E3190"/>
    <w:rsid w:val="009E3359"/>
    <w:rsid w:val="009E35E2"/>
    <w:rsid w:val="009E36A1"/>
    <w:rsid w:val="009E3980"/>
    <w:rsid w:val="009E4291"/>
    <w:rsid w:val="009E42D3"/>
    <w:rsid w:val="009E432D"/>
    <w:rsid w:val="009E441A"/>
    <w:rsid w:val="009E4A30"/>
    <w:rsid w:val="009E4FAB"/>
    <w:rsid w:val="009E5044"/>
    <w:rsid w:val="009E522A"/>
    <w:rsid w:val="009E536F"/>
    <w:rsid w:val="009E5373"/>
    <w:rsid w:val="009E5790"/>
    <w:rsid w:val="009E599E"/>
    <w:rsid w:val="009E5ADC"/>
    <w:rsid w:val="009E5FA4"/>
    <w:rsid w:val="009E62B1"/>
    <w:rsid w:val="009E63DB"/>
    <w:rsid w:val="009E6472"/>
    <w:rsid w:val="009E76A6"/>
    <w:rsid w:val="009E77B5"/>
    <w:rsid w:val="009E7824"/>
    <w:rsid w:val="009E7A53"/>
    <w:rsid w:val="009E7CBD"/>
    <w:rsid w:val="009E7CC6"/>
    <w:rsid w:val="009E7F14"/>
    <w:rsid w:val="009F0027"/>
    <w:rsid w:val="009F0338"/>
    <w:rsid w:val="009F07C0"/>
    <w:rsid w:val="009F0899"/>
    <w:rsid w:val="009F194C"/>
    <w:rsid w:val="009F19B7"/>
    <w:rsid w:val="009F1C54"/>
    <w:rsid w:val="009F1D74"/>
    <w:rsid w:val="009F24F0"/>
    <w:rsid w:val="009F2D97"/>
    <w:rsid w:val="009F39C5"/>
    <w:rsid w:val="009F3A26"/>
    <w:rsid w:val="009F3DF6"/>
    <w:rsid w:val="009F41B0"/>
    <w:rsid w:val="009F4E7C"/>
    <w:rsid w:val="009F5105"/>
    <w:rsid w:val="009F569C"/>
    <w:rsid w:val="009F56CB"/>
    <w:rsid w:val="009F5745"/>
    <w:rsid w:val="009F60C0"/>
    <w:rsid w:val="009F633C"/>
    <w:rsid w:val="009F7852"/>
    <w:rsid w:val="009F7E4E"/>
    <w:rsid w:val="009F7F75"/>
    <w:rsid w:val="00A0013F"/>
    <w:rsid w:val="00A002A3"/>
    <w:rsid w:val="00A00840"/>
    <w:rsid w:val="00A009F4"/>
    <w:rsid w:val="00A00B30"/>
    <w:rsid w:val="00A00E6B"/>
    <w:rsid w:val="00A01120"/>
    <w:rsid w:val="00A01C78"/>
    <w:rsid w:val="00A02102"/>
    <w:rsid w:val="00A02141"/>
    <w:rsid w:val="00A0229C"/>
    <w:rsid w:val="00A02322"/>
    <w:rsid w:val="00A0277D"/>
    <w:rsid w:val="00A02D92"/>
    <w:rsid w:val="00A02F82"/>
    <w:rsid w:val="00A038DD"/>
    <w:rsid w:val="00A03AEE"/>
    <w:rsid w:val="00A03D54"/>
    <w:rsid w:val="00A03DB8"/>
    <w:rsid w:val="00A0430A"/>
    <w:rsid w:val="00A04572"/>
    <w:rsid w:val="00A04725"/>
    <w:rsid w:val="00A04976"/>
    <w:rsid w:val="00A0510D"/>
    <w:rsid w:val="00A052C5"/>
    <w:rsid w:val="00A05611"/>
    <w:rsid w:val="00A056B8"/>
    <w:rsid w:val="00A05CDF"/>
    <w:rsid w:val="00A05D2A"/>
    <w:rsid w:val="00A05DFC"/>
    <w:rsid w:val="00A05E7F"/>
    <w:rsid w:val="00A06765"/>
    <w:rsid w:val="00A06D5C"/>
    <w:rsid w:val="00A073BB"/>
    <w:rsid w:val="00A0790D"/>
    <w:rsid w:val="00A07CA7"/>
    <w:rsid w:val="00A07E99"/>
    <w:rsid w:val="00A100FC"/>
    <w:rsid w:val="00A102F2"/>
    <w:rsid w:val="00A10739"/>
    <w:rsid w:val="00A10A30"/>
    <w:rsid w:val="00A10AE9"/>
    <w:rsid w:val="00A10D26"/>
    <w:rsid w:val="00A115AA"/>
    <w:rsid w:val="00A116A2"/>
    <w:rsid w:val="00A117C4"/>
    <w:rsid w:val="00A11A21"/>
    <w:rsid w:val="00A11C09"/>
    <w:rsid w:val="00A11C52"/>
    <w:rsid w:val="00A11D2A"/>
    <w:rsid w:val="00A12035"/>
    <w:rsid w:val="00A12063"/>
    <w:rsid w:val="00A12119"/>
    <w:rsid w:val="00A122DF"/>
    <w:rsid w:val="00A12B55"/>
    <w:rsid w:val="00A12EAC"/>
    <w:rsid w:val="00A12EE9"/>
    <w:rsid w:val="00A12FA4"/>
    <w:rsid w:val="00A13581"/>
    <w:rsid w:val="00A14067"/>
    <w:rsid w:val="00A1417E"/>
    <w:rsid w:val="00A14327"/>
    <w:rsid w:val="00A14A34"/>
    <w:rsid w:val="00A153DC"/>
    <w:rsid w:val="00A155D3"/>
    <w:rsid w:val="00A15B1D"/>
    <w:rsid w:val="00A15D11"/>
    <w:rsid w:val="00A1634E"/>
    <w:rsid w:val="00A1658D"/>
    <w:rsid w:val="00A1662B"/>
    <w:rsid w:val="00A167D7"/>
    <w:rsid w:val="00A16C29"/>
    <w:rsid w:val="00A16EA9"/>
    <w:rsid w:val="00A1754A"/>
    <w:rsid w:val="00A17D19"/>
    <w:rsid w:val="00A17DC8"/>
    <w:rsid w:val="00A205AD"/>
    <w:rsid w:val="00A2068E"/>
    <w:rsid w:val="00A20806"/>
    <w:rsid w:val="00A20AEC"/>
    <w:rsid w:val="00A20F60"/>
    <w:rsid w:val="00A2166E"/>
    <w:rsid w:val="00A217FF"/>
    <w:rsid w:val="00A219EA"/>
    <w:rsid w:val="00A21CB3"/>
    <w:rsid w:val="00A2208D"/>
    <w:rsid w:val="00A22548"/>
    <w:rsid w:val="00A22606"/>
    <w:rsid w:val="00A22EFF"/>
    <w:rsid w:val="00A22F4F"/>
    <w:rsid w:val="00A22F8F"/>
    <w:rsid w:val="00A230A4"/>
    <w:rsid w:val="00A23209"/>
    <w:rsid w:val="00A2349A"/>
    <w:rsid w:val="00A23665"/>
    <w:rsid w:val="00A23766"/>
    <w:rsid w:val="00A2389E"/>
    <w:rsid w:val="00A23F7D"/>
    <w:rsid w:val="00A23F98"/>
    <w:rsid w:val="00A2418C"/>
    <w:rsid w:val="00A24B8B"/>
    <w:rsid w:val="00A24E11"/>
    <w:rsid w:val="00A25041"/>
    <w:rsid w:val="00A2504A"/>
    <w:rsid w:val="00A252AC"/>
    <w:rsid w:val="00A256F5"/>
    <w:rsid w:val="00A25E30"/>
    <w:rsid w:val="00A261CF"/>
    <w:rsid w:val="00A26244"/>
    <w:rsid w:val="00A262E8"/>
    <w:rsid w:val="00A2643A"/>
    <w:rsid w:val="00A26522"/>
    <w:rsid w:val="00A26AD1"/>
    <w:rsid w:val="00A26CB7"/>
    <w:rsid w:val="00A27303"/>
    <w:rsid w:val="00A2745D"/>
    <w:rsid w:val="00A2788B"/>
    <w:rsid w:val="00A27921"/>
    <w:rsid w:val="00A2797C"/>
    <w:rsid w:val="00A27D9B"/>
    <w:rsid w:val="00A27DCC"/>
    <w:rsid w:val="00A27F11"/>
    <w:rsid w:val="00A30202"/>
    <w:rsid w:val="00A30C7D"/>
    <w:rsid w:val="00A313C7"/>
    <w:rsid w:val="00A31B49"/>
    <w:rsid w:val="00A31C02"/>
    <w:rsid w:val="00A31C3C"/>
    <w:rsid w:val="00A32016"/>
    <w:rsid w:val="00A33176"/>
    <w:rsid w:val="00A3333A"/>
    <w:rsid w:val="00A33971"/>
    <w:rsid w:val="00A33AA8"/>
    <w:rsid w:val="00A34460"/>
    <w:rsid w:val="00A34525"/>
    <w:rsid w:val="00A345D7"/>
    <w:rsid w:val="00A347F7"/>
    <w:rsid w:val="00A3539B"/>
    <w:rsid w:val="00A353F1"/>
    <w:rsid w:val="00A35989"/>
    <w:rsid w:val="00A35AB3"/>
    <w:rsid w:val="00A35AB9"/>
    <w:rsid w:val="00A35C95"/>
    <w:rsid w:val="00A36728"/>
    <w:rsid w:val="00A36E0F"/>
    <w:rsid w:val="00A36ECD"/>
    <w:rsid w:val="00A36F90"/>
    <w:rsid w:val="00A36F95"/>
    <w:rsid w:val="00A372F6"/>
    <w:rsid w:val="00A379D5"/>
    <w:rsid w:val="00A37A10"/>
    <w:rsid w:val="00A37E4A"/>
    <w:rsid w:val="00A37FED"/>
    <w:rsid w:val="00A407BD"/>
    <w:rsid w:val="00A40815"/>
    <w:rsid w:val="00A4081D"/>
    <w:rsid w:val="00A40967"/>
    <w:rsid w:val="00A40D2D"/>
    <w:rsid w:val="00A417AC"/>
    <w:rsid w:val="00A41AE1"/>
    <w:rsid w:val="00A41BD4"/>
    <w:rsid w:val="00A42310"/>
    <w:rsid w:val="00A4272F"/>
    <w:rsid w:val="00A42A63"/>
    <w:rsid w:val="00A42B4D"/>
    <w:rsid w:val="00A42DED"/>
    <w:rsid w:val="00A42DEE"/>
    <w:rsid w:val="00A43055"/>
    <w:rsid w:val="00A43147"/>
    <w:rsid w:val="00A43599"/>
    <w:rsid w:val="00A436FD"/>
    <w:rsid w:val="00A43982"/>
    <w:rsid w:val="00A43E47"/>
    <w:rsid w:val="00A445CC"/>
    <w:rsid w:val="00A4480E"/>
    <w:rsid w:val="00A44E4F"/>
    <w:rsid w:val="00A4508B"/>
    <w:rsid w:val="00A4541C"/>
    <w:rsid w:val="00A45ACE"/>
    <w:rsid w:val="00A4666A"/>
    <w:rsid w:val="00A46688"/>
    <w:rsid w:val="00A4679C"/>
    <w:rsid w:val="00A46883"/>
    <w:rsid w:val="00A468D7"/>
    <w:rsid w:val="00A47718"/>
    <w:rsid w:val="00A4781C"/>
    <w:rsid w:val="00A478C6"/>
    <w:rsid w:val="00A47F33"/>
    <w:rsid w:val="00A50227"/>
    <w:rsid w:val="00A50B65"/>
    <w:rsid w:val="00A50DE9"/>
    <w:rsid w:val="00A50E20"/>
    <w:rsid w:val="00A51161"/>
    <w:rsid w:val="00A51707"/>
    <w:rsid w:val="00A51C94"/>
    <w:rsid w:val="00A51CDD"/>
    <w:rsid w:val="00A51E24"/>
    <w:rsid w:val="00A52034"/>
    <w:rsid w:val="00A520E1"/>
    <w:rsid w:val="00A52527"/>
    <w:rsid w:val="00A528AF"/>
    <w:rsid w:val="00A52C6B"/>
    <w:rsid w:val="00A52F04"/>
    <w:rsid w:val="00A5315B"/>
    <w:rsid w:val="00A538F5"/>
    <w:rsid w:val="00A53D25"/>
    <w:rsid w:val="00A53E04"/>
    <w:rsid w:val="00A5419D"/>
    <w:rsid w:val="00A542AA"/>
    <w:rsid w:val="00A544E2"/>
    <w:rsid w:val="00A54A87"/>
    <w:rsid w:val="00A54B32"/>
    <w:rsid w:val="00A5509C"/>
    <w:rsid w:val="00A55B05"/>
    <w:rsid w:val="00A562DF"/>
    <w:rsid w:val="00A564E8"/>
    <w:rsid w:val="00A568C1"/>
    <w:rsid w:val="00A569B3"/>
    <w:rsid w:val="00A56BF1"/>
    <w:rsid w:val="00A57888"/>
    <w:rsid w:val="00A6052D"/>
    <w:rsid w:val="00A60CAD"/>
    <w:rsid w:val="00A6173C"/>
    <w:rsid w:val="00A61917"/>
    <w:rsid w:val="00A61B7E"/>
    <w:rsid w:val="00A61CF6"/>
    <w:rsid w:val="00A61E9D"/>
    <w:rsid w:val="00A622C9"/>
    <w:rsid w:val="00A6241D"/>
    <w:rsid w:val="00A63603"/>
    <w:rsid w:val="00A63BC3"/>
    <w:rsid w:val="00A63CDA"/>
    <w:rsid w:val="00A63F28"/>
    <w:rsid w:val="00A641DF"/>
    <w:rsid w:val="00A6451D"/>
    <w:rsid w:val="00A647FC"/>
    <w:rsid w:val="00A6482C"/>
    <w:rsid w:val="00A64D0E"/>
    <w:rsid w:val="00A65831"/>
    <w:rsid w:val="00A65AA8"/>
    <w:rsid w:val="00A65B6D"/>
    <w:rsid w:val="00A65CCA"/>
    <w:rsid w:val="00A662B1"/>
    <w:rsid w:val="00A66414"/>
    <w:rsid w:val="00A665DB"/>
    <w:rsid w:val="00A667E8"/>
    <w:rsid w:val="00A668C1"/>
    <w:rsid w:val="00A66D3E"/>
    <w:rsid w:val="00A673DB"/>
    <w:rsid w:val="00A67859"/>
    <w:rsid w:val="00A678B2"/>
    <w:rsid w:val="00A67E09"/>
    <w:rsid w:val="00A70A1D"/>
    <w:rsid w:val="00A70ACA"/>
    <w:rsid w:val="00A70D0C"/>
    <w:rsid w:val="00A70DA3"/>
    <w:rsid w:val="00A71137"/>
    <w:rsid w:val="00A7120B"/>
    <w:rsid w:val="00A714EA"/>
    <w:rsid w:val="00A71816"/>
    <w:rsid w:val="00A72342"/>
    <w:rsid w:val="00A72751"/>
    <w:rsid w:val="00A727CD"/>
    <w:rsid w:val="00A728DF"/>
    <w:rsid w:val="00A72C19"/>
    <w:rsid w:val="00A73EBF"/>
    <w:rsid w:val="00A74085"/>
    <w:rsid w:val="00A7513F"/>
    <w:rsid w:val="00A751BD"/>
    <w:rsid w:val="00A7595B"/>
    <w:rsid w:val="00A75983"/>
    <w:rsid w:val="00A75F5C"/>
    <w:rsid w:val="00A76385"/>
    <w:rsid w:val="00A7653B"/>
    <w:rsid w:val="00A7655B"/>
    <w:rsid w:val="00A76C0B"/>
    <w:rsid w:val="00A76D36"/>
    <w:rsid w:val="00A77378"/>
    <w:rsid w:val="00A7751F"/>
    <w:rsid w:val="00A779B7"/>
    <w:rsid w:val="00A77C41"/>
    <w:rsid w:val="00A801D5"/>
    <w:rsid w:val="00A80D0D"/>
    <w:rsid w:val="00A815EE"/>
    <w:rsid w:val="00A81727"/>
    <w:rsid w:val="00A81B75"/>
    <w:rsid w:val="00A81EEE"/>
    <w:rsid w:val="00A82C73"/>
    <w:rsid w:val="00A82EAA"/>
    <w:rsid w:val="00A8316A"/>
    <w:rsid w:val="00A83C6A"/>
    <w:rsid w:val="00A84252"/>
    <w:rsid w:val="00A843CF"/>
    <w:rsid w:val="00A84538"/>
    <w:rsid w:val="00A84690"/>
    <w:rsid w:val="00A8470F"/>
    <w:rsid w:val="00A84D6F"/>
    <w:rsid w:val="00A851B6"/>
    <w:rsid w:val="00A852D3"/>
    <w:rsid w:val="00A85308"/>
    <w:rsid w:val="00A85692"/>
    <w:rsid w:val="00A85850"/>
    <w:rsid w:val="00A85A8D"/>
    <w:rsid w:val="00A85CD3"/>
    <w:rsid w:val="00A85FBA"/>
    <w:rsid w:val="00A86465"/>
    <w:rsid w:val="00A86C44"/>
    <w:rsid w:val="00A86DF0"/>
    <w:rsid w:val="00A86FA1"/>
    <w:rsid w:val="00A873F3"/>
    <w:rsid w:val="00A87570"/>
    <w:rsid w:val="00A87903"/>
    <w:rsid w:val="00A87E4F"/>
    <w:rsid w:val="00A87F7C"/>
    <w:rsid w:val="00A90B65"/>
    <w:rsid w:val="00A91E11"/>
    <w:rsid w:val="00A9203D"/>
    <w:rsid w:val="00A923A1"/>
    <w:rsid w:val="00A924CB"/>
    <w:rsid w:val="00A92763"/>
    <w:rsid w:val="00A92BB0"/>
    <w:rsid w:val="00A92E4D"/>
    <w:rsid w:val="00A930DD"/>
    <w:rsid w:val="00A93191"/>
    <w:rsid w:val="00A93324"/>
    <w:rsid w:val="00A933E8"/>
    <w:rsid w:val="00A94A67"/>
    <w:rsid w:val="00A94E3F"/>
    <w:rsid w:val="00A95055"/>
    <w:rsid w:val="00A954A4"/>
    <w:rsid w:val="00A95B06"/>
    <w:rsid w:val="00A95F29"/>
    <w:rsid w:val="00A95F4B"/>
    <w:rsid w:val="00A96434"/>
    <w:rsid w:val="00A96C24"/>
    <w:rsid w:val="00A971DC"/>
    <w:rsid w:val="00A97445"/>
    <w:rsid w:val="00A977A6"/>
    <w:rsid w:val="00A97BB4"/>
    <w:rsid w:val="00A97F03"/>
    <w:rsid w:val="00AA0743"/>
    <w:rsid w:val="00AA1A13"/>
    <w:rsid w:val="00AA252A"/>
    <w:rsid w:val="00AA2D8D"/>
    <w:rsid w:val="00AA3387"/>
    <w:rsid w:val="00AA348A"/>
    <w:rsid w:val="00AA34F1"/>
    <w:rsid w:val="00AA3586"/>
    <w:rsid w:val="00AA3863"/>
    <w:rsid w:val="00AA3CC3"/>
    <w:rsid w:val="00AA3FD7"/>
    <w:rsid w:val="00AA451F"/>
    <w:rsid w:val="00AA4688"/>
    <w:rsid w:val="00AA46C8"/>
    <w:rsid w:val="00AA47D5"/>
    <w:rsid w:val="00AA4962"/>
    <w:rsid w:val="00AA4DE7"/>
    <w:rsid w:val="00AA4F63"/>
    <w:rsid w:val="00AA555C"/>
    <w:rsid w:val="00AA5701"/>
    <w:rsid w:val="00AA59CB"/>
    <w:rsid w:val="00AA6805"/>
    <w:rsid w:val="00AA696D"/>
    <w:rsid w:val="00AA6B11"/>
    <w:rsid w:val="00AA6BFE"/>
    <w:rsid w:val="00AA73B0"/>
    <w:rsid w:val="00AA7DEF"/>
    <w:rsid w:val="00AA7EEE"/>
    <w:rsid w:val="00AB08D9"/>
    <w:rsid w:val="00AB0B07"/>
    <w:rsid w:val="00AB0B88"/>
    <w:rsid w:val="00AB0CAC"/>
    <w:rsid w:val="00AB0FD3"/>
    <w:rsid w:val="00AB120A"/>
    <w:rsid w:val="00AB13F6"/>
    <w:rsid w:val="00AB1FE3"/>
    <w:rsid w:val="00AB2C89"/>
    <w:rsid w:val="00AB2E0C"/>
    <w:rsid w:val="00AB30C7"/>
    <w:rsid w:val="00AB34BF"/>
    <w:rsid w:val="00AB36B1"/>
    <w:rsid w:val="00AB4575"/>
    <w:rsid w:val="00AB4B71"/>
    <w:rsid w:val="00AB5097"/>
    <w:rsid w:val="00AB530E"/>
    <w:rsid w:val="00AB5391"/>
    <w:rsid w:val="00AB576B"/>
    <w:rsid w:val="00AB57FE"/>
    <w:rsid w:val="00AB5FED"/>
    <w:rsid w:val="00AB6BA6"/>
    <w:rsid w:val="00AB76BD"/>
    <w:rsid w:val="00AB7FDD"/>
    <w:rsid w:val="00AC0017"/>
    <w:rsid w:val="00AC0333"/>
    <w:rsid w:val="00AC0E5A"/>
    <w:rsid w:val="00AC123C"/>
    <w:rsid w:val="00AC167F"/>
    <w:rsid w:val="00AC1F27"/>
    <w:rsid w:val="00AC28E0"/>
    <w:rsid w:val="00AC2B2B"/>
    <w:rsid w:val="00AC2E29"/>
    <w:rsid w:val="00AC3808"/>
    <w:rsid w:val="00AC38DD"/>
    <w:rsid w:val="00AC3A8D"/>
    <w:rsid w:val="00AC41E0"/>
    <w:rsid w:val="00AC4359"/>
    <w:rsid w:val="00AC5097"/>
    <w:rsid w:val="00AC561E"/>
    <w:rsid w:val="00AC5629"/>
    <w:rsid w:val="00AC5E27"/>
    <w:rsid w:val="00AC5F08"/>
    <w:rsid w:val="00AC6402"/>
    <w:rsid w:val="00AC6692"/>
    <w:rsid w:val="00AC6A7A"/>
    <w:rsid w:val="00AC6C48"/>
    <w:rsid w:val="00AC7152"/>
    <w:rsid w:val="00AC71E2"/>
    <w:rsid w:val="00AC74C4"/>
    <w:rsid w:val="00AC762B"/>
    <w:rsid w:val="00AC778D"/>
    <w:rsid w:val="00AC7CD6"/>
    <w:rsid w:val="00AD077C"/>
    <w:rsid w:val="00AD07DE"/>
    <w:rsid w:val="00AD07EA"/>
    <w:rsid w:val="00AD15B0"/>
    <w:rsid w:val="00AD281A"/>
    <w:rsid w:val="00AD2B5D"/>
    <w:rsid w:val="00AD2CD6"/>
    <w:rsid w:val="00AD349E"/>
    <w:rsid w:val="00AD357D"/>
    <w:rsid w:val="00AD4964"/>
    <w:rsid w:val="00AD4DA2"/>
    <w:rsid w:val="00AD4FAD"/>
    <w:rsid w:val="00AD54CB"/>
    <w:rsid w:val="00AD5B54"/>
    <w:rsid w:val="00AD5C48"/>
    <w:rsid w:val="00AD5DDE"/>
    <w:rsid w:val="00AD60A6"/>
    <w:rsid w:val="00AD61FB"/>
    <w:rsid w:val="00AD6D84"/>
    <w:rsid w:val="00AD74F8"/>
    <w:rsid w:val="00AD7BB5"/>
    <w:rsid w:val="00AE0589"/>
    <w:rsid w:val="00AE0E82"/>
    <w:rsid w:val="00AE0FC9"/>
    <w:rsid w:val="00AE108E"/>
    <w:rsid w:val="00AE1232"/>
    <w:rsid w:val="00AE131D"/>
    <w:rsid w:val="00AE1370"/>
    <w:rsid w:val="00AE1384"/>
    <w:rsid w:val="00AE17FF"/>
    <w:rsid w:val="00AE1804"/>
    <w:rsid w:val="00AE1B70"/>
    <w:rsid w:val="00AE1C75"/>
    <w:rsid w:val="00AE2186"/>
    <w:rsid w:val="00AE263A"/>
    <w:rsid w:val="00AE28F8"/>
    <w:rsid w:val="00AE293D"/>
    <w:rsid w:val="00AE2B73"/>
    <w:rsid w:val="00AE2CAC"/>
    <w:rsid w:val="00AE316A"/>
    <w:rsid w:val="00AE3DE9"/>
    <w:rsid w:val="00AE4059"/>
    <w:rsid w:val="00AE45A2"/>
    <w:rsid w:val="00AE4A04"/>
    <w:rsid w:val="00AE4B06"/>
    <w:rsid w:val="00AE4F6F"/>
    <w:rsid w:val="00AE51B4"/>
    <w:rsid w:val="00AE5960"/>
    <w:rsid w:val="00AE623C"/>
    <w:rsid w:val="00AE6633"/>
    <w:rsid w:val="00AE6760"/>
    <w:rsid w:val="00AE6B18"/>
    <w:rsid w:val="00AE6BD2"/>
    <w:rsid w:val="00AE7431"/>
    <w:rsid w:val="00AE76D4"/>
    <w:rsid w:val="00AE7973"/>
    <w:rsid w:val="00AE7B23"/>
    <w:rsid w:val="00AE7BFB"/>
    <w:rsid w:val="00AE7CF6"/>
    <w:rsid w:val="00AE7D1D"/>
    <w:rsid w:val="00AE7FAB"/>
    <w:rsid w:val="00AF057A"/>
    <w:rsid w:val="00AF081E"/>
    <w:rsid w:val="00AF0DCE"/>
    <w:rsid w:val="00AF1208"/>
    <w:rsid w:val="00AF167B"/>
    <w:rsid w:val="00AF1FFB"/>
    <w:rsid w:val="00AF214A"/>
    <w:rsid w:val="00AF248B"/>
    <w:rsid w:val="00AF2A4D"/>
    <w:rsid w:val="00AF3203"/>
    <w:rsid w:val="00AF3BC9"/>
    <w:rsid w:val="00AF3CD2"/>
    <w:rsid w:val="00AF3DD4"/>
    <w:rsid w:val="00AF3F89"/>
    <w:rsid w:val="00AF4CF6"/>
    <w:rsid w:val="00AF4E46"/>
    <w:rsid w:val="00AF5032"/>
    <w:rsid w:val="00AF5054"/>
    <w:rsid w:val="00AF550E"/>
    <w:rsid w:val="00AF6220"/>
    <w:rsid w:val="00AF6D24"/>
    <w:rsid w:val="00AF7045"/>
    <w:rsid w:val="00AF790C"/>
    <w:rsid w:val="00AF79DE"/>
    <w:rsid w:val="00B00132"/>
    <w:rsid w:val="00B004E0"/>
    <w:rsid w:val="00B00790"/>
    <w:rsid w:val="00B007B4"/>
    <w:rsid w:val="00B007FE"/>
    <w:rsid w:val="00B00931"/>
    <w:rsid w:val="00B00D19"/>
    <w:rsid w:val="00B00F69"/>
    <w:rsid w:val="00B01976"/>
    <w:rsid w:val="00B019C3"/>
    <w:rsid w:val="00B01BD2"/>
    <w:rsid w:val="00B02EC0"/>
    <w:rsid w:val="00B0350B"/>
    <w:rsid w:val="00B03DD5"/>
    <w:rsid w:val="00B043A0"/>
    <w:rsid w:val="00B046BB"/>
    <w:rsid w:val="00B0483F"/>
    <w:rsid w:val="00B04CBB"/>
    <w:rsid w:val="00B052CC"/>
    <w:rsid w:val="00B054B1"/>
    <w:rsid w:val="00B05A3F"/>
    <w:rsid w:val="00B05D58"/>
    <w:rsid w:val="00B05E1E"/>
    <w:rsid w:val="00B06075"/>
    <w:rsid w:val="00B062A6"/>
    <w:rsid w:val="00B063AA"/>
    <w:rsid w:val="00B06510"/>
    <w:rsid w:val="00B06888"/>
    <w:rsid w:val="00B06B1A"/>
    <w:rsid w:val="00B06EDC"/>
    <w:rsid w:val="00B07321"/>
    <w:rsid w:val="00B07766"/>
    <w:rsid w:val="00B07850"/>
    <w:rsid w:val="00B0791E"/>
    <w:rsid w:val="00B07E9D"/>
    <w:rsid w:val="00B07F1D"/>
    <w:rsid w:val="00B07FDA"/>
    <w:rsid w:val="00B07FFD"/>
    <w:rsid w:val="00B10046"/>
    <w:rsid w:val="00B1029D"/>
    <w:rsid w:val="00B10978"/>
    <w:rsid w:val="00B10D06"/>
    <w:rsid w:val="00B111A6"/>
    <w:rsid w:val="00B1142D"/>
    <w:rsid w:val="00B115D9"/>
    <w:rsid w:val="00B11AA8"/>
    <w:rsid w:val="00B1215E"/>
    <w:rsid w:val="00B12889"/>
    <w:rsid w:val="00B12CE0"/>
    <w:rsid w:val="00B12D38"/>
    <w:rsid w:val="00B137EA"/>
    <w:rsid w:val="00B13B4B"/>
    <w:rsid w:val="00B13E2A"/>
    <w:rsid w:val="00B13E4B"/>
    <w:rsid w:val="00B144BA"/>
    <w:rsid w:val="00B14602"/>
    <w:rsid w:val="00B14744"/>
    <w:rsid w:val="00B14C37"/>
    <w:rsid w:val="00B15A80"/>
    <w:rsid w:val="00B15BD0"/>
    <w:rsid w:val="00B15C74"/>
    <w:rsid w:val="00B16039"/>
    <w:rsid w:val="00B164E3"/>
    <w:rsid w:val="00B1652B"/>
    <w:rsid w:val="00B1696A"/>
    <w:rsid w:val="00B16E4A"/>
    <w:rsid w:val="00B17063"/>
    <w:rsid w:val="00B173AF"/>
    <w:rsid w:val="00B177DE"/>
    <w:rsid w:val="00B201EA"/>
    <w:rsid w:val="00B2094F"/>
    <w:rsid w:val="00B21086"/>
    <w:rsid w:val="00B2134E"/>
    <w:rsid w:val="00B21641"/>
    <w:rsid w:val="00B21E68"/>
    <w:rsid w:val="00B220E0"/>
    <w:rsid w:val="00B2212B"/>
    <w:rsid w:val="00B222CC"/>
    <w:rsid w:val="00B235AA"/>
    <w:rsid w:val="00B238A3"/>
    <w:rsid w:val="00B23F10"/>
    <w:rsid w:val="00B24166"/>
    <w:rsid w:val="00B24213"/>
    <w:rsid w:val="00B246DC"/>
    <w:rsid w:val="00B247AA"/>
    <w:rsid w:val="00B249C6"/>
    <w:rsid w:val="00B25199"/>
    <w:rsid w:val="00B25AFA"/>
    <w:rsid w:val="00B26231"/>
    <w:rsid w:val="00B26280"/>
    <w:rsid w:val="00B26961"/>
    <w:rsid w:val="00B26A7A"/>
    <w:rsid w:val="00B2736B"/>
    <w:rsid w:val="00B2759A"/>
    <w:rsid w:val="00B2767E"/>
    <w:rsid w:val="00B27787"/>
    <w:rsid w:val="00B278D7"/>
    <w:rsid w:val="00B27CB5"/>
    <w:rsid w:val="00B27DBD"/>
    <w:rsid w:val="00B30279"/>
    <w:rsid w:val="00B30E30"/>
    <w:rsid w:val="00B30E77"/>
    <w:rsid w:val="00B31057"/>
    <w:rsid w:val="00B318ED"/>
    <w:rsid w:val="00B31A17"/>
    <w:rsid w:val="00B31CBA"/>
    <w:rsid w:val="00B31EC9"/>
    <w:rsid w:val="00B328B0"/>
    <w:rsid w:val="00B32931"/>
    <w:rsid w:val="00B329B0"/>
    <w:rsid w:val="00B329C8"/>
    <w:rsid w:val="00B32F48"/>
    <w:rsid w:val="00B32FB9"/>
    <w:rsid w:val="00B33102"/>
    <w:rsid w:val="00B33188"/>
    <w:rsid w:val="00B334D0"/>
    <w:rsid w:val="00B33603"/>
    <w:rsid w:val="00B33A03"/>
    <w:rsid w:val="00B33C64"/>
    <w:rsid w:val="00B340F0"/>
    <w:rsid w:val="00B34136"/>
    <w:rsid w:val="00B34C53"/>
    <w:rsid w:val="00B350BF"/>
    <w:rsid w:val="00B3546E"/>
    <w:rsid w:val="00B35EA4"/>
    <w:rsid w:val="00B3638D"/>
    <w:rsid w:val="00B366F7"/>
    <w:rsid w:val="00B3680C"/>
    <w:rsid w:val="00B37627"/>
    <w:rsid w:val="00B37826"/>
    <w:rsid w:val="00B3798A"/>
    <w:rsid w:val="00B40518"/>
    <w:rsid w:val="00B40651"/>
    <w:rsid w:val="00B40E06"/>
    <w:rsid w:val="00B40FAF"/>
    <w:rsid w:val="00B40FF1"/>
    <w:rsid w:val="00B41273"/>
    <w:rsid w:val="00B414A6"/>
    <w:rsid w:val="00B41BD7"/>
    <w:rsid w:val="00B41DCF"/>
    <w:rsid w:val="00B426A7"/>
    <w:rsid w:val="00B42A5C"/>
    <w:rsid w:val="00B42B6B"/>
    <w:rsid w:val="00B42DEE"/>
    <w:rsid w:val="00B43048"/>
    <w:rsid w:val="00B435E4"/>
    <w:rsid w:val="00B43E77"/>
    <w:rsid w:val="00B43F27"/>
    <w:rsid w:val="00B44085"/>
    <w:rsid w:val="00B44420"/>
    <w:rsid w:val="00B4448E"/>
    <w:rsid w:val="00B44757"/>
    <w:rsid w:val="00B44882"/>
    <w:rsid w:val="00B44ACC"/>
    <w:rsid w:val="00B44DBD"/>
    <w:rsid w:val="00B44FAA"/>
    <w:rsid w:val="00B4591D"/>
    <w:rsid w:val="00B45BD6"/>
    <w:rsid w:val="00B45DC6"/>
    <w:rsid w:val="00B4600C"/>
    <w:rsid w:val="00B4616C"/>
    <w:rsid w:val="00B463B7"/>
    <w:rsid w:val="00B46440"/>
    <w:rsid w:val="00B46B71"/>
    <w:rsid w:val="00B46D4F"/>
    <w:rsid w:val="00B479AC"/>
    <w:rsid w:val="00B47DE1"/>
    <w:rsid w:val="00B5023A"/>
    <w:rsid w:val="00B5038D"/>
    <w:rsid w:val="00B506B8"/>
    <w:rsid w:val="00B50DA0"/>
    <w:rsid w:val="00B513AA"/>
    <w:rsid w:val="00B514DB"/>
    <w:rsid w:val="00B51739"/>
    <w:rsid w:val="00B517D6"/>
    <w:rsid w:val="00B518C9"/>
    <w:rsid w:val="00B5213D"/>
    <w:rsid w:val="00B522B8"/>
    <w:rsid w:val="00B52BDB"/>
    <w:rsid w:val="00B52CB7"/>
    <w:rsid w:val="00B52E4E"/>
    <w:rsid w:val="00B53502"/>
    <w:rsid w:val="00B5441A"/>
    <w:rsid w:val="00B5452E"/>
    <w:rsid w:val="00B54E47"/>
    <w:rsid w:val="00B55043"/>
    <w:rsid w:val="00B55485"/>
    <w:rsid w:val="00B5596F"/>
    <w:rsid w:val="00B560C6"/>
    <w:rsid w:val="00B56307"/>
    <w:rsid w:val="00B578AA"/>
    <w:rsid w:val="00B579A3"/>
    <w:rsid w:val="00B57BD0"/>
    <w:rsid w:val="00B57C84"/>
    <w:rsid w:val="00B57E53"/>
    <w:rsid w:val="00B60842"/>
    <w:rsid w:val="00B61EE8"/>
    <w:rsid w:val="00B6227F"/>
    <w:rsid w:val="00B6229E"/>
    <w:rsid w:val="00B62430"/>
    <w:rsid w:val="00B62C50"/>
    <w:rsid w:val="00B62F07"/>
    <w:rsid w:val="00B63050"/>
    <w:rsid w:val="00B6331E"/>
    <w:rsid w:val="00B634F5"/>
    <w:rsid w:val="00B63666"/>
    <w:rsid w:val="00B63904"/>
    <w:rsid w:val="00B63AD8"/>
    <w:rsid w:val="00B63F3B"/>
    <w:rsid w:val="00B6432C"/>
    <w:rsid w:val="00B64642"/>
    <w:rsid w:val="00B646CA"/>
    <w:rsid w:val="00B6482F"/>
    <w:rsid w:val="00B64A9B"/>
    <w:rsid w:val="00B6535B"/>
    <w:rsid w:val="00B65708"/>
    <w:rsid w:val="00B65B8E"/>
    <w:rsid w:val="00B65CBD"/>
    <w:rsid w:val="00B661E9"/>
    <w:rsid w:val="00B66B74"/>
    <w:rsid w:val="00B674DD"/>
    <w:rsid w:val="00B67C6C"/>
    <w:rsid w:val="00B67CD4"/>
    <w:rsid w:val="00B67D25"/>
    <w:rsid w:val="00B67D86"/>
    <w:rsid w:val="00B705C0"/>
    <w:rsid w:val="00B70B40"/>
    <w:rsid w:val="00B70F8A"/>
    <w:rsid w:val="00B71210"/>
    <w:rsid w:val="00B718C3"/>
    <w:rsid w:val="00B71CF2"/>
    <w:rsid w:val="00B71D22"/>
    <w:rsid w:val="00B720DC"/>
    <w:rsid w:val="00B7216B"/>
    <w:rsid w:val="00B7297C"/>
    <w:rsid w:val="00B72B3E"/>
    <w:rsid w:val="00B72DFE"/>
    <w:rsid w:val="00B72F72"/>
    <w:rsid w:val="00B732C4"/>
    <w:rsid w:val="00B7351E"/>
    <w:rsid w:val="00B739F7"/>
    <w:rsid w:val="00B73E37"/>
    <w:rsid w:val="00B743AD"/>
    <w:rsid w:val="00B744B1"/>
    <w:rsid w:val="00B74F59"/>
    <w:rsid w:val="00B753C8"/>
    <w:rsid w:val="00B758D3"/>
    <w:rsid w:val="00B75BB0"/>
    <w:rsid w:val="00B75C1B"/>
    <w:rsid w:val="00B7614E"/>
    <w:rsid w:val="00B7616F"/>
    <w:rsid w:val="00B7629F"/>
    <w:rsid w:val="00B762A4"/>
    <w:rsid w:val="00B768DD"/>
    <w:rsid w:val="00B76BFF"/>
    <w:rsid w:val="00B77129"/>
    <w:rsid w:val="00B777A4"/>
    <w:rsid w:val="00B77980"/>
    <w:rsid w:val="00B77BDF"/>
    <w:rsid w:val="00B80215"/>
    <w:rsid w:val="00B80393"/>
    <w:rsid w:val="00B80504"/>
    <w:rsid w:val="00B807B7"/>
    <w:rsid w:val="00B80980"/>
    <w:rsid w:val="00B80B4C"/>
    <w:rsid w:val="00B80CAA"/>
    <w:rsid w:val="00B80E21"/>
    <w:rsid w:val="00B81018"/>
    <w:rsid w:val="00B810A9"/>
    <w:rsid w:val="00B813A6"/>
    <w:rsid w:val="00B81872"/>
    <w:rsid w:val="00B81BFD"/>
    <w:rsid w:val="00B81C59"/>
    <w:rsid w:val="00B82E67"/>
    <w:rsid w:val="00B82EE9"/>
    <w:rsid w:val="00B83370"/>
    <w:rsid w:val="00B83438"/>
    <w:rsid w:val="00B83C57"/>
    <w:rsid w:val="00B83E09"/>
    <w:rsid w:val="00B83EEA"/>
    <w:rsid w:val="00B83FC3"/>
    <w:rsid w:val="00B8437C"/>
    <w:rsid w:val="00B8486A"/>
    <w:rsid w:val="00B84DF6"/>
    <w:rsid w:val="00B852CC"/>
    <w:rsid w:val="00B85366"/>
    <w:rsid w:val="00B85862"/>
    <w:rsid w:val="00B85AAC"/>
    <w:rsid w:val="00B860C5"/>
    <w:rsid w:val="00B86BBE"/>
    <w:rsid w:val="00B86E21"/>
    <w:rsid w:val="00B872CC"/>
    <w:rsid w:val="00B87914"/>
    <w:rsid w:val="00B87999"/>
    <w:rsid w:val="00B87A9B"/>
    <w:rsid w:val="00B87BCA"/>
    <w:rsid w:val="00B902FC"/>
    <w:rsid w:val="00B90435"/>
    <w:rsid w:val="00B905D7"/>
    <w:rsid w:val="00B90841"/>
    <w:rsid w:val="00B91761"/>
    <w:rsid w:val="00B918DA"/>
    <w:rsid w:val="00B91F15"/>
    <w:rsid w:val="00B92525"/>
    <w:rsid w:val="00B92AC3"/>
    <w:rsid w:val="00B92D6B"/>
    <w:rsid w:val="00B92F88"/>
    <w:rsid w:val="00B934A1"/>
    <w:rsid w:val="00B9373C"/>
    <w:rsid w:val="00B938F5"/>
    <w:rsid w:val="00B94159"/>
    <w:rsid w:val="00B94166"/>
    <w:rsid w:val="00B94C8F"/>
    <w:rsid w:val="00B94E4F"/>
    <w:rsid w:val="00B9501C"/>
    <w:rsid w:val="00B9552A"/>
    <w:rsid w:val="00B95713"/>
    <w:rsid w:val="00B957D7"/>
    <w:rsid w:val="00B95B9C"/>
    <w:rsid w:val="00B95DF9"/>
    <w:rsid w:val="00B971BA"/>
    <w:rsid w:val="00B974EC"/>
    <w:rsid w:val="00B9755E"/>
    <w:rsid w:val="00B97DA5"/>
    <w:rsid w:val="00B97E26"/>
    <w:rsid w:val="00BA0766"/>
    <w:rsid w:val="00BA09EB"/>
    <w:rsid w:val="00BA0E3A"/>
    <w:rsid w:val="00BA0E81"/>
    <w:rsid w:val="00BA1195"/>
    <w:rsid w:val="00BA15BA"/>
    <w:rsid w:val="00BA1747"/>
    <w:rsid w:val="00BA17C0"/>
    <w:rsid w:val="00BA1BFC"/>
    <w:rsid w:val="00BA1C88"/>
    <w:rsid w:val="00BA1F07"/>
    <w:rsid w:val="00BA22BB"/>
    <w:rsid w:val="00BA2499"/>
    <w:rsid w:val="00BA2CB4"/>
    <w:rsid w:val="00BA2EED"/>
    <w:rsid w:val="00BA3356"/>
    <w:rsid w:val="00BA3863"/>
    <w:rsid w:val="00BA3B10"/>
    <w:rsid w:val="00BA4114"/>
    <w:rsid w:val="00BA414B"/>
    <w:rsid w:val="00BA4419"/>
    <w:rsid w:val="00BA545D"/>
    <w:rsid w:val="00BA556E"/>
    <w:rsid w:val="00BA5906"/>
    <w:rsid w:val="00BA5C1C"/>
    <w:rsid w:val="00BA5C8D"/>
    <w:rsid w:val="00BA5DF4"/>
    <w:rsid w:val="00BA5ECF"/>
    <w:rsid w:val="00BA63BD"/>
    <w:rsid w:val="00BA650D"/>
    <w:rsid w:val="00BA6ADA"/>
    <w:rsid w:val="00BA7446"/>
    <w:rsid w:val="00BA7865"/>
    <w:rsid w:val="00BA7CDA"/>
    <w:rsid w:val="00BB015C"/>
    <w:rsid w:val="00BB0577"/>
    <w:rsid w:val="00BB05D6"/>
    <w:rsid w:val="00BB0640"/>
    <w:rsid w:val="00BB0F5F"/>
    <w:rsid w:val="00BB161A"/>
    <w:rsid w:val="00BB1684"/>
    <w:rsid w:val="00BB16F1"/>
    <w:rsid w:val="00BB1818"/>
    <w:rsid w:val="00BB1B4B"/>
    <w:rsid w:val="00BB1E33"/>
    <w:rsid w:val="00BB207D"/>
    <w:rsid w:val="00BB2263"/>
    <w:rsid w:val="00BB244A"/>
    <w:rsid w:val="00BB29E2"/>
    <w:rsid w:val="00BB2A1C"/>
    <w:rsid w:val="00BB309B"/>
    <w:rsid w:val="00BB3217"/>
    <w:rsid w:val="00BB3303"/>
    <w:rsid w:val="00BB37A4"/>
    <w:rsid w:val="00BB3C8A"/>
    <w:rsid w:val="00BB3E23"/>
    <w:rsid w:val="00BB414A"/>
    <w:rsid w:val="00BB451A"/>
    <w:rsid w:val="00BB472B"/>
    <w:rsid w:val="00BB4B47"/>
    <w:rsid w:val="00BB5437"/>
    <w:rsid w:val="00BB5C33"/>
    <w:rsid w:val="00BB5C7C"/>
    <w:rsid w:val="00BB5C92"/>
    <w:rsid w:val="00BB5F8B"/>
    <w:rsid w:val="00BB6185"/>
    <w:rsid w:val="00BB61F0"/>
    <w:rsid w:val="00BB6340"/>
    <w:rsid w:val="00BB64B2"/>
    <w:rsid w:val="00BB6609"/>
    <w:rsid w:val="00BB6BEA"/>
    <w:rsid w:val="00BB6D66"/>
    <w:rsid w:val="00BB7146"/>
    <w:rsid w:val="00BB7411"/>
    <w:rsid w:val="00BB7450"/>
    <w:rsid w:val="00BB7492"/>
    <w:rsid w:val="00BB76FB"/>
    <w:rsid w:val="00BB7D11"/>
    <w:rsid w:val="00BC0091"/>
    <w:rsid w:val="00BC046E"/>
    <w:rsid w:val="00BC1804"/>
    <w:rsid w:val="00BC2171"/>
    <w:rsid w:val="00BC22A9"/>
    <w:rsid w:val="00BC26F0"/>
    <w:rsid w:val="00BC345C"/>
    <w:rsid w:val="00BC399E"/>
    <w:rsid w:val="00BC3A93"/>
    <w:rsid w:val="00BC3C5A"/>
    <w:rsid w:val="00BC40C8"/>
    <w:rsid w:val="00BC48FF"/>
    <w:rsid w:val="00BC515D"/>
    <w:rsid w:val="00BC5AE6"/>
    <w:rsid w:val="00BC5AF6"/>
    <w:rsid w:val="00BC5D61"/>
    <w:rsid w:val="00BC63B9"/>
    <w:rsid w:val="00BC68F2"/>
    <w:rsid w:val="00BC6D3D"/>
    <w:rsid w:val="00BC6F96"/>
    <w:rsid w:val="00BC701E"/>
    <w:rsid w:val="00BC74B0"/>
    <w:rsid w:val="00BC772A"/>
    <w:rsid w:val="00BD000B"/>
    <w:rsid w:val="00BD0321"/>
    <w:rsid w:val="00BD03E9"/>
    <w:rsid w:val="00BD03FA"/>
    <w:rsid w:val="00BD0492"/>
    <w:rsid w:val="00BD0989"/>
    <w:rsid w:val="00BD0CE5"/>
    <w:rsid w:val="00BD0E6D"/>
    <w:rsid w:val="00BD19E9"/>
    <w:rsid w:val="00BD1DD5"/>
    <w:rsid w:val="00BD21CF"/>
    <w:rsid w:val="00BD21F7"/>
    <w:rsid w:val="00BD262B"/>
    <w:rsid w:val="00BD31B9"/>
    <w:rsid w:val="00BD35D1"/>
    <w:rsid w:val="00BD3893"/>
    <w:rsid w:val="00BD3CE5"/>
    <w:rsid w:val="00BD3D29"/>
    <w:rsid w:val="00BD440D"/>
    <w:rsid w:val="00BD46B9"/>
    <w:rsid w:val="00BD47B0"/>
    <w:rsid w:val="00BD4806"/>
    <w:rsid w:val="00BD4DC3"/>
    <w:rsid w:val="00BD4EED"/>
    <w:rsid w:val="00BD5040"/>
    <w:rsid w:val="00BD506F"/>
    <w:rsid w:val="00BD5788"/>
    <w:rsid w:val="00BD5F64"/>
    <w:rsid w:val="00BD603C"/>
    <w:rsid w:val="00BD607C"/>
    <w:rsid w:val="00BD6185"/>
    <w:rsid w:val="00BD61EF"/>
    <w:rsid w:val="00BD64E8"/>
    <w:rsid w:val="00BD6999"/>
    <w:rsid w:val="00BD6E05"/>
    <w:rsid w:val="00BD6EE0"/>
    <w:rsid w:val="00BD7631"/>
    <w:rsid w:val="00BD7633"/>
    <w:rsid w:val="00BD7FBC"/>
    <w:rsid w:val="00BE01C0"/>
    <w:rsid w:val="00BE0487"/>
    <w:rsid w:val="00BE06AF"/>
    <w:rsid w:val="00BE0765"/>
    <w:rsid w:val="00BE10D1"/>
    <w:rsid w:val="00BE11E5"/>
    <w:rsid w:val="00BE1269"/>
    <w:rsid w:val="00BE231C"/>
    <w:rsid w:val="00BE2447"/>
    <w:rsid w:val="00BE2782"/>
    <w:rsid w:val="00BE2F74"/>
    <w:rsid w:val="00BE3B03"/>
    <w:rsid w:val="00BE43ED"/>
    <w:rsid w:val="00BE4FF4"/>
    <w:rsid w:val="00BE509B"/>
    <w:rsid w:val="00BE54B2"/>
    <w:rsid w:val="00BE5647"/>
    <w:rsid w:val="00BE5765"/>
    <w:rsid w:val="00BE642B"/>
    <w:rsid w:val="00BE6715"/>
    <w:rsid w:val="00BE6B6E"/>
    <w:rsid w:val="00BE6B92"/>
    <w:rsid w:val="00BE6F3D"/>
    <w:rsid w:val="00BE711A"/>
    <w:rsid w:val="00BE7297"/>
    <w:rsid w:val="00BE74FF"/>
    <w:rsid w:val="00BE7510"/>
    <w:rsid w:val="00BE7794"/>
    <w:rsid w:val="00BE7A3F"/>
    <w:rsid w:val="00BE7BC7"/>
    <w:rsid w:val="00BE7CC9"/>
    <w:rsid w:val="00BE7D0F"/>
    <w:rsid w:val="00BF0640"/>
    <w:rsid w:val="00BF06E9"/>
    <w:rsid w:val="00BF0B06"/>
    <w:rsid w:val="00BF0C1C"/>
    <w:rsid w:val="00BF0CEF"/>
    <w:rsid w:val="00BF161B"/>
    <w:rsid w:val="00BF1814"/>
    <w:rsid w:val="00BF1A44"/>
    <w:rsid w:val="00BF21EC"/>
    <w:rsid w:val="00BF2C38"/>
    <w:rsid w:val="00BF2DA6"/>
    <w:rsid w:val="00BF3224"/>
    <w:rsid w:val="00BF35C3"/>
    <w:rsid w:val="00BF4203"/>
    <w:rsid w:val="00BF4528"/>
    <w:rsid w:val="00BF4B97"/>
    <w:rsid w:val="00BF511F"/>
    <w:rsid w:val="00BF54A6"/>
    <w:rsid w:val="00BF5C32"/>
    <w:rsid w:val="00BF5DB6"/>
    <w:rsid w:val="00BF5F30"/>
    <w:rsid w:val="00BF610B"/>
    <w:rsid w:val="00BF656D"/>
    <w:rsid w:val="00BF6689"/>
    <w:rsid w:val="00BF68C7"/>
    <w:rsid w:val="00BF7071"/>
    <w:rsid w:val="00BF7592"/>
    <w:rsid w:val="00BF7735"/>
    <w:rsid w:val="00C00795"/>
    <w:rsid w:val="00C00967"/>
    <w:rsid w:val="00C00ACD"/>
    <w:rsid w:val="00C00C4C"/>
    <w:rsid w:val="00C00E59"/>
    <w:rsid w:val="00C00E89"/>
    <w:rsid w:val="00C00FB6"/>
    <w:rsid w:val="00C0108E"/>
    <w:rsid w:val="00C0118D"/>
    <w:rsid w:val="00C013E8"/>
    <w:rsid w:val="00C01A00"/>
    <w:rsid w:val="00C01AAD"/>
    <w:rsid w:val="00C01D61"/>
    <w:rsid w:val="00C01F05"/>
    <w:rsid w:val="00C0205C"/>
    <w:rsid w:val="00C0240F"/>
    <w:rsid w:val="00C026DB"/>
    <w:rsid w:val="00C02762"/>
    <w:rsid w:val="00C02CBB"/>
    <w:rsid w:val="00C02D2A"/>
    <w:rsid w:val="00C02FBE"/>
    <w:rsid w:val="00C03508"/>
    <w:rsid w:val="00C03FC8"/>
    <w:rsid w:val="00C04040"/>
    <w:rsid w:val="00C043C3"/>
    <w:rsid w:val="00C0459D"/>
    <w:rsid w:val="00C04AEE"/>
    <w:rsid w:val="00C04DAB"/>
    <w:rsid w:val="00C04F62"/>
    <w:rsid w:val="00C04FDA"/>
    <w:rsid w:val="00C05172"/>
    <w:rsid w:val="00C051B7"/>
    <w:rsid w:val="00C056A7"/>
    <w:rsid w:val="00C05978"/>
    <w:rsid w:val="00C05B28"/>
    <w:rsid w:val="00C05BD3"/>
    <w:rsid w:val="00C0698E"/>
    <w:rsid w:val="00C06FB3"/>
    <w:rsid w:val="00C07247"/>
    <w:rsid w:val="00C074A2"/>
    <w:rsid w:val="00C07D90"/>
    <w:rsid w:val="00C07E37"/>
    <w:rsid w:val="00C07E9A"/>
    <w:rsid w:val="00C108B7"/>
    <w:rsid w:val="00C10C3D"/>
    <w:rsid w:val="00C10F6E"/>
    <w:rsid w:val="00C10F72"/>
    <w:rsid w:val="00C11552"/>
    <w:rsid w:val="00C11A07"/>
    <w:rsid w:val="00C12179"/>
    <w:rsid w:val="00C12229"/>
    <w:rsid w:val="00C127B5"/>
    <w:rsid w:val="00C14338"/>
    <w:rsid w:val="00C14BF7"/>
    <w:rsid w:val="00C150A6"/>
    <w:rsid w:val="00C152D9"/>
    <w:rsid w:val="00C15619"/>
    <w:rsid w:val="00C15A6E"/>
    <w:rsid w:val="00C15A73"/>
    <w:rsid w:val="00C15C5B"/>
    <w:rsid w:val="00C15F4D"/>
    <w:rsid w:val="00C16864"/>
    <w:rsid w:val="00C17002"/>
    <w:rsid w:val="00C176E7"/>
    <w:rsid w:val="00C200AD"/>
    <w:rsid w:val="00C207C1"/>
    <w:rsid w:val="00C209DE"/>
    <w:rsid w:val="00C20F7F"/>
    <w:rsid w:val="00C21193"/>
    <w:rsid w:val="00C21788"/>
    <w:rsid w:val="00C21CAB"/>
    <w:rsid w:val="00C21D97"/>
    <w:rsid w:val="00C21F10"/>
    <w:rsid w:val="00C220A3"/>
    <w:rsid w:val="00C23624"/>
    <w:rsid w:val="00C23A60"/>
    <w:rsid w:val="00C23D7D"/>
    <w:rsid w:val="00C23E25"/>
    <w:rsid w:val="00C24082"/>
    <w:rsid w:val="00C24B74"/>
    <w:rsid w:val="00C24B9D"/>
    <w:rsid w:val="00C24CCA"/>
    <w:rsid w:val="00C24EDE"/>
    <w:rsid w:val="00C24FBA"/>
    <w:rsid w:val="00C2512A"/>
    <w:rsid w:val="00C2532D"/>
    <w:rsid w:val="00C253AB"/>
    <w:rsid w:val="00C253C2"/>
    <w:rsid w:val="00C253C8"/>
    <w:rsid w:val="00C25649"/>
    <w:rsid w:val="00C256F0"/>
    <w:rsid w:val="00C26135"/>
    <w:rsid w:val="00C261F9"/>
    <w:rsid w:val="00C2667B"/>
    <w:rsid w:val="00C26761"/>
    <w:rsid w:val="00C26E63"/>
    <w:rsid w:val="00C26FF0"/>
    <w:rsid w:val="00C27090"/>
    <w:rsid w:val="00C2774F"/>
    <w:rsid w:val="00C27BFC"/>
    <w:rsid w:val="00C27C02"/>
    <w:rsid w:val="00C303D3"/>
    <w:rsid w:val="00C304BB"/>
    <w:rsid w:val="00C3050B"/>
    <w:rsid w:val="00C30EEF"/>
    <w:rsid w:val="00C30F57"/>
    <w:rsid w:val="00C31360"/>
    <w:rsid w:val="00C32894"/>
    <w:rsid w:val="00C328A2"/>
    <w:rsid w:val="00C32A18"/>
    <w:rsid w:val="00C333CA"/>
    <w:rsid w:val="00C33A32"/>
    <w:rsid w:val="00C33CFA"/>
    <w:rsid w:val="00C33D7F"/>
    <w:rsid w:val="00C33E66"/>
    <w:rsid w:val="00C33E8E"/>
    <w:rsid w:val="00C344E7"/>
    <w:rsid w:val="00C349F7"/>
    <w:rsid w:val="00C34AD7"/>
    <w:rsid w:val="00C35267"/>
    <w:rsid w:val="00C352CF"/>
    <w:rsid w:val="00C355B3"/>
    <w:rsid w:val="00C35BF2"/>
    <w:rsid w:val="00C35CA0"/>
    <w:rsid w:val="00C35D6B"/>
    <w:rsid w:val="00C35E90"/>
    <w:rsid w:val="00C36709"/>
    <w:rsid w:val="00C36781"/>
    <w:rsid w:val="00C36B06"/>
    <w:rsid w:val="00C37710"/>
    <w:rsid w:val="00C404F5"/>
    <w:rsid w:val="00C40662"/>
    <w:rsid w:val="00C40724"/>
    <w:rsid w:val="00C40A2F"/>
    <w:rsid w:val="00C40D71"/>
    <w:rsid w:val="00C41936"/>
    <w:rsid w:val="00C41C08"/>
    <w:rsid w:val="00C41C99"/>
    <w:rsid w:val="00C41D0E"/>
    <w:rsid w:val="00C4214D"/>
    <w:rsid w:val="00C42155"/>
    <w:rsid w:val="00C42215"/>
    <w:rsid w:val="00C4229E"/>
    <w:rsid w:val="00C42435"/>
    <w:rsid w:val="00C43010"/>
    <w:rsid w:val="00C431E7"/>
    <w:rsid w:val="00C432C5"/>
    <w:rsid w:val="00C43A6F"/>
    <w:rsid w:val="00C43B3C"/>
    <w:rsid w:val="00C4445E"/>
    <w:rsid w:val="00C44650"/>
    <w:rsid w:val="00C44A68"/>
    <w:rsid w:val="00C44D36"/>
    <w:rsid w:val="00C44DC6"/>
    <w:rsid w:val="00C450EA"/>
    <w:rsid w:val="00C45647"/>
    <w:rsid w:val="00C458E1"/>
    <w:rsid w:val="00C45D3F"/>
    <w:rsid w:val="00C4604F"/>
    <w:rsid w:val="00C46116"/>
    <w:rsid w:val="00C46444"/>
    <w:rsid w:val="00C464AC"/>
    <w:rsid w:val="00C4667B"/>
    <w:rsid w:val="00C467D9"/>
    <w:rsid w:val="00C46A7C"/>
    <w:rsid w:val="00C46D18"/>
    <w:rsid w:val="00C479FB"/>
    <w:rsid w:val="00C47BA9"/>
    <w:rsid w:val="00C5015D"/>
    <w:rsid w:val="00C506E2"/>
    <w:rsid w:val="00C50B4E"/>
    <w:rsid w:val="00C50C81"/>
    <w:rsid w:val="00C50DDD"/>
    <w:rsid w:val="00C51145"/>
    <w:rsid w:val="00C5122F"/>
    <w:rsid w:val="00C5135E"/>
    <w:rsid w:val="00C51389"/>
    <w:rsid w:val="00C5150B"/>
    <w:rsid w:val="00C5187C"/>
    <w:rsid w:val="00C51AA9"/>
    <w:rsid w:val="00C51F24"/>
    <w:rsid w:val="00C53046"/>
    <w:rsid w:val="00C53505"/>
    <w:rsid w:val="00C536C6"/>
    <w:rsid w:val="00C537B5"/>
    <w:rsid w:val="00C53A54"/>
    <w:rsid w:val="00C53B03"/>
    <w:rsid w:val="00C54387"/>
    <w:rsid w:val="00C54F42"/>
    <w:rsid w:val="00C555CD"/>
    <w:rsid w:val="00C55842"/>
    <w:rsid w:val="00C55D8A"/>
    <w:rsid w:val="00C55E19"/>
    <w:rsid w:val="00C560CB"/>
    <w:rsid w:val="00C56918"/>
    <w:rsid w:val="00C56A22"/>
    <w:rsid w:val="00C56A7A"/>
    <w:rsid w:val="00C56BDA"/>
    <w:rsid w:val="00C56DBF"/>
    <w:rsid w:val="00C56DD0"/>
    <w:rsid w:val="00C56F22"/>
    <w:rsid w:val="00C570C6"/>
    <w:rsid w:val="00C5733C"/>
    <w:rsid w:val="00C57EBF"/>
    <w:rsid w:val="00C57FC5"/>
    <w:rsid w:val="00C604C7"/>
    <w:rsid w:val="00C60518"/>
    <w:rsid w:val="00C606A6"/>
    <w:rsid w:val="00C609D8"/>
    <w:rsid w:val="00C61792"/>
    <w:rsid w:val="00C61C96"/>
    <w:rsid w:val="00C62456"/>
    <w:rsid w:val="00C624AC"/>
    <w:rsid w:val="00C634F2"/>
    <w:rsid w:val="00C63B9D"/>
    <w:rsid w:val="00C6408A"/>
    <w:rsid w:val="00C64574"/>
    <w:rsid w:val="00C6471E"/>
    <w:rsid w:val="00C651D8"/>
    <w:rsid w:val="00C65907"/>
    <w:rsid w:val="00C659CB"/>
    <w:rsid w:val="00C65E5B"/>
    <w:rsid w:val="00C6668F"/>
    <w:rsid w:val="00C668BD"/>
    <w:rsid w:val="00C66D2B"/>
    <w:rsid w:val="00C67068"/>
    <w:rsid w:val="00C67217"/>
    <w:rsid w:val="00C675F7"/>
    <w:rsid w:val="00C67754"/>
    <w:rsid w:val="00C67838"/>
    <w:rsid w:val="00C67BA1"/>
    <w:rsid w:val="00C7005E"/>
    <w:rsid w:val="00C70A36"/>
    <w:rsid w:val="00C70EAA"/>
    <w:rsid w:val="00C70F08"/>
    <w:rsid w:val="00C7117C"/>
    <w:rsid w:val="00C71492"/>
    <w:rsid w:val="00C71C3C"/>
    <w:rsid w:val="00C71EAF"/>
    <w:rsid w:val="00C72090"/>
    <w:rsid w:val="00C72199"/>
    <w:rsid w:val="00C72333"/>
    <w:rsid w:val="00C72676"/>
    <w:rsid w:val="00C726FA"/>
    <w:rsid w:val="00C7274B"/>
    <w:rsid w:val="00C727AA"/>
    <w:rsid w:val="00C72E2F"/>
    <w:rsid w:val="00C72F1D"/>
    <w:rsid w:val="00C736A5"/>
    <w:rsid w:val="00C738BE"/>
    <w:rsid w:val="00C73910"/>
    <w:rsid w:val="00C741CF"/>
    <w:rsid w:val="00C74363"/>
    <w:rsid w:val="00C74532"/>
    <w:rsid w:val="00C74997"/>
    <w:rsid w:val="00C749AE"/>
    <w:rsid w:val="00C74B6F"/>
    <w:rsid w:val="00C74BAE"/>
    <w:rsid w:val="00C74E13"/>
    <w:rsid w:val="00C75C41"/>
    <w:rsid w:val="00C75E62"/>
    <w:rsid w:val="00C7628A"/>
    <w:rsid w:val="00C7628B"/>
    <w:rsid w:val="00C7679A"/>
    <w:rsid w:val="00C76F9A"/>
    <w:rsid w:val="00C77124"/>
    <w:rsid w:val="00C77213"/>
    <w:rsid w:val="00C776C8"/>
    <w:rsid w:val="00C8021F"/>
    <w:rsid w:val="00C806BA"/>
    <w:rsid w:val="00C80E1E"/>
    <w:rsid w:val="00C81526"/>
    <w:rsid w:val="00C81644"/>
    <w:rsid w:val="00C81756"/>
    <w:rsid w:val="00C81D4A"/>
    <w:rsid w:val="00C81F4D"/>
    <w:rsid w:val="00C8251D"/>
    <w:rsid w:val="00C8252F"/>
    <w:rsid w:val="00C82943"/>
    <w:rsid w:val="00C83120"/>
    <w:rsid w:val="00C831D0"/>
    <w:rsid w:val="00C831FE"/>
    <w:rsid w:val="00C839D5"/>
    <w:rsid w:val="00C83DAF"/>
    <w:rsid w:val="00C84E9B"/>
    <w:rsid w:val="00C85825"/>
    <w:rsid w:val="00C86C9B"/>
    <w:rsid w:val="00C86ED6"/>
    <w:rsid w:val="00C86F73"/>
    <w:rsid w:val="00C86FE2"/>
    <w:rsid w:val="00C8722E"/>
    <w:rsid w:val="00C87484"/>
    <w:rsid w:val="00C8788F"/>
    <w:rsid w:val="00C87D0E"/>
    <w:rsid w:val="00C87E4F"/>
    <w:rsid w:val="00C90733"/>
    <w:rsid w:val="00C9074A"/>
    <w:rsid w:val="00C90A29"/>
    <w:rsid w:val="00C90A2D"/>
    <w:rsid w:val="00C90B55"/>
    <w:rsid w:val="00C90C01"/>
    <w:rsid w:val="00C92948"/>
    <w:rsid w:val="00C92E85"/>
    <w:rsid w:val="00C92F47"/>
    <w:rsid w:val="00C93940"/>
    <w:rsid w:val="00C939D4"/>
    <w:rsid w:val="00C93C6D"/>
    <w:rsid w:val="00C94577"/>
    <w:rsid w:val="00C94673"/>
    <w:rsid w:val="00C9553A"/>
    <w:rsid w:val="00C957F3"/>
    <w:rsid w:val="00C95B57"/>
    <w:rsid w:val="00C9602F"/>
    <w:rsid w:val="00C96574"/>
    <w:rsid w:val="00C97131"/>
    <w:rsid w:val="00C974A7"/>
    <w:rsid w:val="00C97530"/>
    <w:rsid w:val="00C97937"/>
    <w:rsid w:val="00C97C16"/>
    <w:rsid w:val="00C97CAE"/>
    <w:rsid w:val="00CA0064"/>
    <w:rsid w:val="00CA007D"/>
    <w:rsid w:val="00CA042F"/>
    <w:rsid w:val="00CA04E7"/>
    <w:rsid w:val="00CA0629"/>
    <w:rsid w:val="00CA0C4A"/>
    <w:rsid w:val="00CA0EDD"/>
    <w:rsid w:val="00CA128E"/>
    <w:rsid w:val="00CA13F7"/>
    <w:rsid w:val="00CA172D"/>
    <w:rsid w:val="00CA1873"/>
    <w:rsid w:val="00CA1926"/>
    <w:rsid w:val="00CA1DDF"/>
    <w:rsid w:val="00CA20E3"/>
    <w:rsid w:val="00CA2514"/>
    <w:rsid w:val="00CA2BB6"/>
    <w:rsid w:val="00CA3363"/>
    <w:rsid w:val="00CA365D"/>
    <w:rsid w:val="00CA3E41"/>
    <w:rsid w:val="00CA44F8"/>
    <w:rsid w:val="00CA4904"/>
    <w:rsid w:val="00CA575B"/>
    <w:rsid w:val="00CA589F"/>
    <w:rsid w:val="00CA59AB"/>
    <w:rsid w:val="00CA5E75"/>
    <w:rsid w:val="00CA6438"/>
    <w:rsid w:val="00CA6467"/>
    <w:rsid w:val="00CA6522"/>
    <w:rsid w:val="00CA7938"/>
    <w:rsid w:val="00CA7BD7"/>
    <w:rsid w:val="00CA7E8E"/>
    <w:rsid w:val="00CB0136"/>
    <w:rsid w:val="00CB031D"/>
    <w:rsid w:val="00CB06C6"/>
    <w:rsid w:val="00CB0922"/>
    <w:rsid w:val="00CB0D33"/>
    <w:rsid w:val="00CB0D6C"/>
    <w:rsid w:val="00CB0EA0"/>
    <w:rsid w:val="00CB1223"/>
    <w:rsid w:val="00CB1594"/>
    <w:rsid w:val="00CB1F92"/>
    <w:rsid w:val="00CB26A9"/>
    <w:rsid w:val="00CB2733"/>
    <w:rsid w:val="00CB279B"/>
    <w:rsid w:val="00CB2998"/>
    <w:rsid w:val="00CB29DE"/>
    <w:rsid w:val="00CB2B3E"/>
    <w:rsid w:val="00CB30F7"/>
    <w:rsid w:val="00CB3138"/>
    <w:rsid w:val="00CB366A"/>
    <w:rsid w:val="00CB38B5"/>
    <w:rsid w:val="00CB396A"/>
    <w:rsid w:val="00CB3B22"/>
    <w:rsid w:val="00CB409B"/>
    <w:rsid w:val="00CB4417"/>
    <w:rsid w:val="00CB4729"/>
    <w:rsid w:val="00CB4B4E"/>
    <w:rsid w:val="00CB5524"/>
    <w:rsid w:val="00CB5C2B"/>
    <w:rsid w:val="00CB601A"/>
    <w:rsid w:val="00CB636F"/>
    <w:rsid w:val="00CB6C95"/>
    <w:rsid w:val="00CB75BB"/>
    <w:rsid w:val="00CB7906"/>
    <w:rsid w:val="00CB7DCF"/>
    <w:rsid w:val="00CB7E67"/>
    <w:rsid w:val="00CB7F87"/>
    <w:rsid w:val="00CC00A4"/>
    <w:rsid w:val="00CC00AE"/>
    <w:rsid w:val="00CC0AFE"/>
    <w:rsid w:val="00CC0CAE"/>
    <w:rsid w:val="00CC0EC8"/>
    <w:rsid w:val="00CC1498"/>
    <w:rsid w:val="00CC182A"/>
    <w:rsid w:val="00CC1BA3"/>
    <w:rsid w:val="00CC1CA7"/>
    <w:rsid w:val="00CC1CB8"/>
    <w:rsid w:val="00CC2036"/>
    <w:rsid w:val="00CC289B"/>
    <w:rsid w:val="00CC2F3C"/>
    <w:rsid w:val="00CC392E"/>
    <w:rsid w:val="00CC3945"/>
    <w:rsid w:val="00CC46DA"/>
    <w:rsid w:val="00CC506F"/>
    <w:rsid w:val="00CC50D8"/>
    <w:rsid w:val="00CC5616"/>
    <w:rsid w:val="00CC58E7"/>
    <w:rsid w:val="00CC5A04"/>
    <w:rsid w:val="00CC692A"/>
    <w:rsid w:val="00CC6C7B"/>
    <w:rsid w:val="00CC6D41"/>
    <w:rsid w:val="00CC7168"/>
    <w:rsid w:val="00CC7179"/>
    <w:rsid w:val="00CC75A3"/>
    <w:rsid w:val="00CC7A20"/>
    <w:rsid w:val="00CC7C60"/>
    <w:rsid w:val="00CC7ED5"/>
    <w:rsid w:val="00CD03F1"/>
    <w:rsid w:val="00CD07DC"/>
    <w:rsid w:val="00CD07FA"/>
    <w:rsid w:val="00CD0B42"/>
    <w:rsid w:val="00CD0D7E"/>
    <w:rsid w:val="00CD10A2"/>
    <w:rsid w:val="00CD119D"/>
    <w:rsid w:val="00CD1A6A"/>
    <w:rsid w:val="00CD1AAA"/>
    <w:rsid w:val="00CD2B6D"/>
    <w:rsid w:val="00CD2E0D"/>
    <w:rsid w:val="00CD2E43"/>
    <w:rsid w:val="00CD30F4"/>
    <w:rsid w:val="00CD3175"/>
    <w:rsid w:val="00CD327C"/>
    <w:rsid w:val="00CD366D"/>
    <w:rsid w:val="00CD36FB"/>
    <w:rsid w:val="00CD442F"/>
    <w:rsid w:val="00CD4432"/>
    <w:rsid w:val="00CD4723"/>
    <w:rsid w:val="00CD4BC8"/>
    <w:rsid w:val="00CD4F21"/>
    <w:rsid w:val="00CD507F"/>
    <w:rsid w:val="00CD519A"/>
    <w:rsid w:val="00CD5807"/>
    <w:rsid w:val="00CD5CAE"/>
    <w:rsid w:val="00CD674B"/>
    <w:rsid w:val="00CD6A81"/>
    <w:rsid w:val="00CD6B5B"/>
    <w:rsid w:val="00CD6E24"/>
    <w:rsid w:val="00CD7445"/>
    <w:rsid w:val="00CD79EF"/>
    <w:rsid w:val="00CD7D28"/>
    <w:rsid w:val="00CE007D"/>
    <w:rsid w:val="00CE0137"/>
    <w:rsid w:val="00CE03BF"/>
    <w:rsid w:val="00CE0626"/>
    <w:rsid w:val="00CE0627"/>
    <w:rsid w:val="00CE0713"/>
    <w:rsid w:val="00CE0985"/>
    <w:rsid w:val="00CE0A69"/>
    <w:rsid w:val="00CE0C49"/>
    <w:rsid w:val="00CE1C7B"/>
    <w:rsid w:val="00CE201E"/>
    <w:rsid w:val="00CE2137"/>
    <w:rsid w:val="00CE2238"/>
    <w:rsid w:val="00CE22E0"/>
    <w:rsid w:val="00CE236C"/>
    <w:rsid w:val="00CE2FA9"/>
    <w:rsid w:val="00CE326B"/>
    <w:rsid w:val="00CE32D6"/>
    <w:rsid w:val="00CE41DD"/>
    <w:rsid w:val="00CE4279"/>
    <w:rsid w:val="00CE43D5"/>
    <w:rsid w:val="00CE45C8"/>
    <w:rsid w:val="00CE46B1"/>
    <w:rsid w:val="00CE494B"/>
    <w:rsid w:val="00CE4B4A"/>
    <w:rsid w:val="00CE4E02"/>
    <w:rsid w:val="00CE4E7D"/>
    <w:rsid w:val="00CE4ED5"/>
    <w:rsid w:val="00CE5052"/>
    <w:rsid w:val="00CE58F3"/>
    <w:rsid w:val="00CE5CD7"/>
    <w:rsid w:val="00CE60E2"/>
    <w:rsid w:val="00CE64FB"/>
    <w:rsid w:val="00CE6725"/>
    <w:rsid w:val="00CE6912"/>
    <w:rsid w:val="00CE69D0"/>
    <w:rsid w:val="00CE6A91"/>
    <w:rsid w:val="00CE7213"/>
    <w:rsid w:val="00CE72C4"/>
    <w:rsid w:val="00CE7E1B"/>
    <w:rsid w:val="00CF0A27"/>
    <w:rsid w:val="00CF146F"/>
    <w:rsid w:val="00CF156F"/>
    <w:rsid w:val="00CF16C4"/>
    <w:rsid w:val="00CF1C79"/>
    <w:rsid w:val="00CF1D33"/>
    <w:rsid w:val="00CF2137"/>
    <w:rsid w:val="00CF2518"/>
    <w:rsid w:val="00CF2585"/>
    <w:rsid w:val="00CF2A15"/>
    <w:rsid w:val="00CF2AC2"/>
    <w:rsid w:val="00CF30F9"/>
    <w:rsid w:val="00CF32CF"/>
    <w:rsid w:val="00CF3548"/>
    <w:rsid w:val="00CF3AA1"/>
    <w:rsid w:val="00CF47DA"/>
    <w:rsid w:val="00CF48E7"/>
    <w:rsid w:val="00CF4F3E"/>
    <w:rsid w:val="00CF52E6"/>
    <w:rsid w:val="00CF5517"/>
    <w:rsid w:val="00CF562C"/>
    <w:rsid w:val="00CF59D2"/>
    <w:rsid w:val="00CF5DB3"/>
    <w:rsid w:val="00CF66FD"/>
    <w:rsid w:val="00CF6828"/>
    <w:rsid w:val="00CF6A3D"/>
    <w:rsid w:val="00CF79A1"/>
    <w:rsid w:val="00CF7B09"/>
    <w:rsid w:val="00CF7D05"/>
    <w:rsid w:val="00CF7D8E"/>
    <w:rsid w:val="00CF7F19"/>
    <w:rsid w:val="00D00AE3"/>
    <w:rsid w:val="00D00B9F"/>
    <w:rsid w:val="00D00E15"/>
    <w:rsid w:val="00D01074"/>
    <w:rsid w:val="00D012EC"/>
    <w:rsid w:val="00D012FC"/>
    <w:rsid w:val="00D01716"/>
    <w:rsid w:val="00D0174E"/>
    <w:rsid w:val="00D0198D"/>
    <w:rsid w:val="00D01BF2"/>
    <w:rsid w:val="00D01D02"/>
    <w:rsid w:val="00D01DF7"/>
    <w:rsid w:val="00D02254"/>
    <w:rsid w:val="00D02563"/>
    <w:rsid w:val="00D025F0"/>
    <w:rsid w:val="00D02732"/>
    <w:rsid w:val="00D02AA5"/>
    <w:rsid w:val="00D0317C"/>
    <w:rsid w:val="00D035E4"/>
    <w:rsid w:val="00D036A3"/>
    <w:rsid w:val="00D03E5D"/>
    <w:rsid w:val="00D03FAC"/>
    <w:rsid w:val="00D043DB"/>
    <w:rsid w:val="00D04536"/>
    <w:rsid w:val="00D04B0F"/>
    <w:rsid w:val="00D04D3F"/>
    <w:rsid w:val="00D0516B"/>
    <w:rsid w:val="00D05BB2"/>
    <w:rsid w:val="00D05F15"/>
    <w:rsid w:val="00D06161"/>
    <w:rsid w:val="00D064C1"/>
    <w:rsid w:val="00D066ED"/>
    <w:rsid w:val="00D069D0"/>
    <w:rsid w:val="00D06E77"/>
    <w:rsid w:val="00D06F73"/>
    <w:rsid w:val="00D07696"/>
    <w:rsid w:val="00D07E3D"/>
    <w:rsid w:val="00D07FCA"/>
    <w:rsid w:val="00D101F8"/>
    <w:rsid w:val="00D10514"/>
    <w:rsid w:val="00D10BED"/>
    <w:rsid w:val="00D10F05"/>
    <w:rsid w:val="00D114F3"/>
    <w:rsid w:val="00D1163D"/>
    <w:rsid w:val="00D11B88"/>
    <w:rsid w:val="00D11FEF"/>
    <w:rsid w:val="00D12054"/>
    <w:rsid w:val="00D12381"/>
    <w:rsid w:val="00D126DC"/>
    <w:rsid w:val="00D12737"/>
    <w:rsid w:val="00D1275B"/>
    <w:rsid w:val="00D12B22"/>
    <w:rsid w:val="00D132DF"/>
    <w:rsid w:val="00D13703"/>
    <w:rsid w:val="00D13814"/>
    <w:rsid w:val="00D138AF"/>
    <w:rsid w:val="00D13AB1"/>
    <w:rsid w:val="00D13D3E"/>
    <w:rsid w:val="00D13D7B"/>
    <w:rsid w:val="00D14007"/>
    <w:rsid w:val="00D140B2"/>
    <w:rsid w:val="00D14382"/>
    <w:rsid w:val="00D147EA"/>
    <w:rsid w:val="00D149B0"/>
    <w:rsid w:val="00D14A5F"/>
    <w:rsid w:val="00D15103"/>
    <w:rsid w:val="00D158B3"/>
    <w:rsid w:val="00D1604C"/>
    <w:rsid w:val="00D1616F"/>
    <w:rsid w:val="00D162C1"/>
    <w:rsid w:val="00D16338"/>
    <w:rsid w:val="00D16587"/>
    <w:rsid w:val="00D1687D"/>
    <w:rsid w:val="00D1722E"/>
    <w:rsid w:val="00D17388"/>
    <w:rsid w:val="00D175CC"/>
    <w:rsid w:val="00D1772D"/>
    <w:rsid w:val="00D17923"/>
    <w:rsid w:val="00D2018E"/>
    <w:rsid w:val="00D2043D"/>
    <w:rsid w:val="00D2047B"/>
    <w:rsid w:val="00D20986"/>
    <w:rsid w:val="00D20AEF"/>
    <w:rsid w:val="00D21024"/>
    <w:rsid w:val="00D21130"/>
    <w:rsid w:val="00D211DF"/>
    <w:rsid w:val="00D2120A"/>
    <w:rsid w:val="00D21681"/>
    <w:rsid w:val="00D2173F"/>
    <w:rsid w:val="00D21DDF"/>
    <w:rsid w:val="00D2230F"/>
    <w:rsid w:val="00D22BB4"/>
    <w:rsid w:val="00D22DCF"/>
    <w:rsid w:val="00D22FCB"/>
    <w:rsid w:val="00D23176"/>
    <w:rsid w:val="00D23209"/>
    <w:rsid w:val="00D24004"/>
    <w:rsid w:val="00D24034"/>
    <w:rsid w:val="00D2423F"/>
    <w:rsid w:val="00D2478A"/>
    <w:rsid w:val="00D24A70"/>
    <w:rsid w:val="00D24BC3"/>
    <w:rsid w:val="00D253FE"/>
    <w:rsid w:val="00D2582C"/>
    <w:rsid w:val="00D2589C"/>
    <w:rsid w:val="00D25F48"/>
    <w:rsid w:val="00D267FB"/>
    <w:rsid w:val="00D26BFD"/>
    <w:rsid w:val="00D26E96"/>
    <w:rsid w:val="00D27173"/>
    <w:rsid w:val="00D272F6"/>
    <w:rsid w:val="00D275C9"/>
    <w:rsid w:val="00D278FA"/>
    <w:rsid w:val="00D27A40"/>
    <w:rsid w:val="00D27A5E"/>
    <w:rsid w:val="00D27D77"/>
    <w:rsid w:val="00D302AC"/>
    <w:rsid w:val="00D3036C"/>
    <w:rsid w:val="00D30791"/>
    <w:rsid w:val="00D309DB"/>
    <w:rsid w:val="00D30C01"/>
    <w:rsid w:val="00D30E53"/>
    <w:rsid w:val="00D31321"/>
    <w:rsid w:val="00D31B14"/>
    <w:rsid w:val="00D32E99"/>
    <w:rsid w:val="00D32EA6"/>
    <w:rsid w:val="00D33056"/>
    <w:rsid w:val="00D33087"/>
    <w:rsid w:val="00D33140"/>
    <w:rsid w:val="00D3316F"/>
    <w:rsid w:val="00D336C7"/>
    <w:rsid w:val="00D33A09"/>
    <w:rsid w:val="00D33CC6"/>
    <w:rsid w:val="00D33E13"/>
    <w:rsid w:val="00D33EC7"/>
    <w:rsid w:val="00D3408D"/>
    <w:rsid w:val="00D34107"/>
    <w:rsid w:val="00D34583"/>
    <w:rsid w:val="00D34685"/>
    <w:rsid w:val="00D35582"/>
    <w:rsid w:val="00D357EE"/>
    <w:rsid w:val="00D35AE1"/>
    <w:rsid w:val="00D35FDF"/>
    <w:rsid w:val="00D36088"/>
    <w:rsid w:val="00D36685"/>
    <w:rsid w:val="00D3674A"/>
    <w:rsid w:val="00D36862"/>
    <w:rsid w:val="00D37882"/>
    <w:rsid w:val="00D37BEA"/>
    <w:rsid w:val="00D37C0F"/>
    <w:rsid w:val="00D37C95"/>
    <w:rsid w:val="00D4000F"/>
    <w:rsid w:val="00D4027B"/>
    <w:rsid w:val="00D40ED4"/>
    <w:rsid w:val="00D41717"/>
    <w:rsid w:val="00D41D7B"/>
    <w:rsid w:val="00D41E02"/>
    <w:rsid w:val="00D41F3F"/>
    <w:rsid w:val="00D42461"/>
    <w:rsid w:val="00D424B2"/>
    <w:rsid w:val="00D42A0C"/>
    <w:rsid w:val="00D42E4B"/>
    <w:rsid w:val="00D42FCF"/>
    <w:rsid w:val="00D43158"/>
    <w:rsid w:val="00D4329E"/>
    <w:rsid w:val="00D43A9D"/>
    <w:rsid w:val="00D43ABE"/>
    <w:rsid w:val="00D43B05"/>
    <w:rsid w:val="00D43E6D"/>
    <w:rsid w:val="00D43F8B"/>
    <w:rsid w:val="00D448FD"/>
    <w:rsid w:val="00D4498B"/>
    <w:rsid w:val="00D4561E"/>
    <w:rsid w:val="00D4620A"/>
    <w:rsid w:val="00D46346"/>
    <w:rsid w:val="00D464C9"/>
    <w:rsid w:val="00D4665E"/>
    <w:rsid w:val="00D46ABF"/>
    <w:rsid w:val="00D46B66"/>
    <w:rsid w:val="00D46E06"/>
    <w:rsid w:val="00D46F55"/>
    <w:rsid w:val="00D4771A"/>
    <w:rsid w:val="00D47D58"/>
    <w:rsid w:val="00D500CF"/>
    <w:rsid w:val="00D5048C"/>
    <w:rsid w:val="00D50603"/>
    <w:rsid w:val="00D510B9"/>
    <w:rsid w:val="00D51A2F"/>
    <w:rsid w:val="00D51BC1"/>
    <w:rsid w:val="00D5206C"/>
    <w:rsid w:val="00D524F2"/>
    <w:rsid w:val="00D525C4"/>
    <w:rsid w:val="00D53202"/>
    <w:rsid w:val="00D5550B"/>
    <w:rsid w:val="00D55638"/>
    <w:rsid w:val="00D55896"/>
    <w:rsid w:val="00D560F8"/>
    <w:rsid w:val="00D5628C"/>
    <w:rsid w:val="00D568A5"/>
    <w:rsid w:val="00D568AD"/>
    <w:rsid w:val="00D56967"/>
    <w:rsid w:val="00D569DF"/>
    <w:rsid w:val="00D56CF3"/>
    <w:rsid w:val="00D56E39"/>
    <w:rsid w:val="00D57407"/>
    <w:rsid w:val="00D57B54"/>
    <w:rsid w:val="00D60136"/>
    <w:rsid w:val="00D6018D"/>
    <w:rsid w:val="00D60192"/>
    <w:rsid w:val="00D606B2"/>
    <w:rsid w:val="00D6075E"/>
    <w:rsid w:val="00D61E2F"/>
    <w:rsid w:val="00D6220D"/>
    <w:rsid w:val="00D6236D"/>
    <w:rsid w:val="00D624CA"/>
    <w:rsid w:val="00D6265D"/>
    <w:rsid w:val="00D63003"/>
    <w:rsid w:val="00D63091"/>
    <w:rsid w:val="00D631A4"/>
    <w:rsid w:val="00D63222"/>
    <w:rsid w:val="00D6348F"/>
    <w:rsid w:val="00D63FDC"/>
    <w:rsid w:val="00D64105"/>
    <w:rsid w:val="00D644B9"/>
    <w:rsid w:val="00D64721"/>
    <w:rsid w:val="00D648DB"/>
    <w:rsid w:val="00D654DF"/>
    <w:rsid w:val="00D65928"/>
    <w:rsid w:val="00D65955"/>
    <w:rsid w:val="00D65DE7"/>
    <w:rsid w:val="00D65E61"/>
    <w:rsid w:val="00D660F9"/>
    <w:rsid w:val="00D660FF"/>
    <w:rsid w:val="00D66228"/>
    <w:rsid w:val="00D66298"/>
    <w:rsid w:val="00D666B3"/>
    <w:rsid w:val="00D66F30"/>
    <w:rsid w:val="00D67006"/>
    <w:rsid w:val="00D67240"/>
    <w:rsid w:val="00D674B1"/>
    <w:rsid w:val="00D67809"/>
    <w:rsid w:val="00D67BBE"/>
    <w:rsid w:val="00D70205"/>
    <w:rsid w:val="00D703FA"/>
    <w:rsid w:val="00D705A5"/>
    <w:rsid w:val="00D70609"/>
    <w:rsid w:val="00D70947"/>
    <w:rsid w:val="00D70C63"/>
    <w:rsid w:val="00D70D33"/>
    <w:rsid w:val="00D71076"/>
    <w:rsid w:val="00D71313"/>
    <w:rsid w:val="00D71F50"/>
    <w:rsid w:val="00D7234A"/>
    <w:rsid w:val="00D72F04"/>
    <w:rsid w:val="00D7314E"/>
    <w:rsid w:val="00D735AB"/>
    <w:rsid w:val="00D73661"/>
    <w:rsid w:val="00D73FA1"/>
    <w:rsid w:val="00D740F8"/>
    <w:rsid w:val="00D741D7"/>
    <w:rsid w:val="00D748DB"/>
    <w:rsid w:val="00D74964"/>
    <w:rsid w:val="00D74AB3"/>
    <w:rsid w:val="00D74BA3"/>
    <w:rsid w:val="00D7506B"/>
    <w:rsid w:val="00D752B0"/>
    <w:rsid w:val="00D7580F"/>
    <w:rsid w:val="00D75838"/>
    <w:rsid w:val="00D75F02"/>
    <w:rsid w:val="00D76A24"/>
    <w:rsid w:val="00D76E2B"/>
    <w:rsid w:val="00D76EBE"/>
    <w:rsid w:val="00D772C8"/>
    <w:rsid w:val="00D773E0"/>
    <w:rsid w:val="00D77485"/>
    <w:rsid w:val="00D7765D"/>
    <w:rsid w:val="00D77C57"/>
    <w:rsid w:val="00D80075"/>
    <w:rsid w:val="00D802A5"/>
    <w:rsid w:val="00D8070A"/>
    <w:rsid w:val="00D80B95"/>
    <w:rsid w:val="00D80E6C"/>
    <w:rsid w:val="00D81C5D"/>
    <w:rsid w:val="00D81C73"/>
    <w:rsid w:val="00D81DD5"/>
    <w:rsid w:val="00D81E39"/>
    <w:rsid w:val="00D82080"/>
    <w:rsid w:val="00D8214D"/>
    <w:rsid w:val="00D82245"/>
    <w:rsid w:val="00D8224E"/>
    <w:rsid w:val="00D824F7"/>
    <w:rsid w:val="00D82648"/>
    <w:rsid w:val="00D82672"/>
    <w:rsid w:val="00D826C7"/>
    <w:rsid w:val="00D82FE5"/>
    <w:rsid w:val="00D831A3"/>
    <w:rsid w:val="00D83280"/>
    <w:rsid w:val="00D832A3"/>
    <w:rsid w:val="00D83617"/>
    <w:rsid w:val="00D84252"/>
    <w:rsid w:val="00D8482B"/>
    <w:rsid w:val="00D849AF"/>
    <w:rsid w:val="00D84A40"/>
    <w:rsid w:val="00D84BB2"/>
    <w:rsid w:val="00D84E53"/>
    <w:rsid w:val="00D85CB3"/>
    <w:rsid w:val="00D85FFF"/>
    <w:rsid w:val="00D8656C"/>
    <w:rsid w:val="00D86743"/>
    <w:rsid w:val="00D8679A"/>
    <w:rsid w:val="00D86AF4"/>
    <w:rsid w:val="00D87225"/>
    <w:rsid w:val="00D87652"/>
    <w:rsid w:val="00D8771D"/>
    <w:rsid w:val="00D87853"/>
    <w:rsid w:val="00D87C65"/>
    <w:rsid w:val="00D87E4C"/>
    <w:rsid w:val="00D87E97"/>
    <w:rsid w:val="00D87FC6"/>
    <w:rsid w:val="00D903F2"/>
    <w:rsid w:val="00D90E1C"/>
    <w:rsid w:val="00D910DB"/>
    <w:rsid w:val="00D9120D"/>
    <w:rsid w:val="00D9124E"/>
    <w:rsid w:val="00D9150B"/>
    <w:rsid w:val="00D91661"/>
    <w:rsid w:val="00D917F4"/>
    <w:rsid w:val="00D919ED"/>
    <w:rsid w:val="00D924DA"/>
    <w:rsid w:val="00D92530"/>
    <w:rsid w:val="00D925E8"/>
    <w:rsid w:val="00D92C8D"/>
    <w:rsid w:val="00D92FAD"/>
    <w:rsid w:val="00D9331A"/>
    <w:rsid w:val="00D935D8"/>
    <w:rsid w:val="00D9399D"/>
    <w:rsid w:val="00D93CDA"/>
    <w:rsid w:val="00D93F0C"/>
    <w:rsid w:val="00D9460A"/>
    <w:rsid w:val="00D94847"/>
    <w:rsid w:val="00D95023"/>
    <w:rsid w:val="00D95497"/>
    <w:rsid w:val="00D9584B"/>
    <w:rsid w:val="00D95C82"/>
    <w:rsid w:val="00D96021"/>
    <w:rsid w:val="00D96349"/>
    <w:rsid w:val="00D963AF"/>
    <w:rsid w:val="00D9640E"/>
    <w:rsid w:val="00D9658E"/>
    <w:rsid w:val="00D96BA8"/>
    <w:rsid w:val="00D9747F"/>
    <w:rsid w:val="00D97608"/>
    <w:rsid w:val="00DA01C8"/>
    <w:rsid w:val="00DA035D"/>
    <w:rsid w:val="00DA05DC"/>
    <w:rsid w:val="00DA0E6D"/>
    <w:rsid w:val="00DA0FBD"/>
    <w:rsid w:val="00DA10FA"/>
    <w:rsid w:val="00DA1422"/>
    <w:rsid w:val="00DA1CDE"/>
    <w:rsid w:val="00DA2432"/>
    <w:rsid w:val="00DA2501"/>
    <w:rsid w:val="00DA2816"/>
    <w:rsid w:val="00DA2F33"/>
    <w:rsid w:val="00DA3468"/>
    <w:rsid w:val="00DA347C"/>
    <w:rsid w:val="00DA3AEB"/>
    <w:rsid w:val="00DA3C9B"/>
    <w:rsid w:val="00DA4287"/>
    <w:rsid w:val="00DA4646"/>
    <w:rsid w:val="00DA4A62"/>
    <w:rsid w:val="00DA4BE7"/>
    <w:rsid w:val="00DA4C87"/>
    <w:rsid w:val="00DA55B8"/>
    <w:rsid w:val="00DA5A19"/>
    <w:rsid w:val="00DA5C33"/>
    <w:rsid w:val="00DA5E95"/>
    <w:rsid w:val="00DA632A"/>
    <w:rsid w:val="00DA64DD"/>
    <w:rsid w:val="00DA7285"/>
    <w:rsid w:val="00DA77C4"/>
    <w:rsid w:val="00DA7913"/>
    <w:rsid w:val="00DA7FD2"/>
    <w:rsid w:val="00DB0231"/>
    <w:rsid w:val="00DB0DB4"/>
    <w:rsid w:val="00DB10DC"/>
    <w:rsid w:val="00DB1128"/>
    <w:rsid w:val="00DB131B"/>
    <w:rsid w:val="00DB1688"/>
    <w:rsid w:val="00DB19A6"/>
    <w:rsid w:val="00DB1CCE"/>
    <w:rsid w:val="00DB1DF9"/>
    <w:rsid w:val="00DB28FF"/>
    <w:rsid w:val="00DB2916"/>
    <w:rsid w:val="00DB2A58"/>
    <w:rsid w:val="00DB2C48"/>
    <w:rsid w:val="00DB2F46"/>
    <w:rsid w:val="00DB3199"/>
    <w:rsid w:val="00DB370A"/>
    <w:rsid w:val="00DB3DFA"/>
    <w:rsid w:val="00DB3F38"/>
    <w:rsid w:val="00DB417D"/>
    <w:rsid w:val="00DB46AC"/>
    <w:rsid w:val="00DB498B"/>
    <w:rsid w:val="00DB5CF5"/>
    <w:rsid w:val="00DB5D79"/>
    <w:rsid w:val="00DB6027"/>
    <w:rsid w:val="00DB6B26"/>
    <w:rsid w:val="00DB6C7C"/>
    <w:rsid w:val="00DB717E"/>
    <w:rsid w:val="00DB7553"/>
    <w:rsid w:val="00DB7FC3"/>
    <w:rsid w:val="00DC0501"/>
    <w:rsid w:val="00DC1030"/>
    <w:rsid w:val="00DC1218"/>
    <w:rsid w:val="00DC1B8E"/>
    <w:rsid w:val="00DC22B5"/>
    <w:rsid w:val="00DC28AB"/>
    <w:rsid w:val="00DC29E2"/>
    <w:rsid w:val="00DC2A58"/>
    <w:rsid w:val="00DC2D55"/>
    <w:rsid w:val="00DC342C"/>
    <w:rsid w:val="00DC3818"/>
    <w:rsid w:val="00DC3B27"/>
    <w:rsid w:val="00DC3BE0"/>
    <w:rsid w:val="00DC3F15"/>
    <w:rsid w:val="00DC421F"/>
    <w:rsid w:val="00DC4480"/>
    <w:rsid w:val="00DC4672"/>
    <w:rsid w:val="00DC4B9E"/>
    <w:rsid w:val="00DC4C57"/>
    <w:rsid w:val="00DC4C64"/>
    <w:rsid w:val="00DC4CCA"/>
    <w:rsid w:val="00DC4D81"/>
    <w:rsid w:val="00DC53DE"/>
    <w:rsid w:val="00DC568E"/>
    <w:rsid w:val="00DC59E2"/>
    <w:rsid w:val="00DC5D07"/>
    <w:rsid w:val="00DC6096"/>
    <w:rsid w:val="00DC62CD"/>
    <w:rsid w:val="00DC6469"/>
    <w:rsid w:val="00DC65F2"/>
    <w:rsid w:val="00DC694C"/>
    <w:rsid w:val="00DC6E43"/>
    <w:rsid w:val="00DC731D"/>
    <w:rsid w:val="00DC7350"/>
    <w:rsid w:val="00DC7CA2"/>
    <w:rsid w:val="00DC7D23"/>
    <w:rsid w:val="00DC7D58"/>
    <w:rsid w:val="00DC7DE8"/>
    <w:rsid w:val="00DC7EB4"/>
    <w:rsid w:val="00DC7F64"/>
    <w:rsid w:val="00DD03B0"/>
    <w:rsid w:val="00DD04BC"/>
    <w:rsid w:val="00DD0A91"/>
    <w:rsid w:val="00DD0B24"/>
    <w:rsid w:val="00DD0B80"/>
    <w:rsid w:val="00DD0C02"/>
    <w:rsid w:val="00DD10AE"/>
    <w:rsid w:val="00DD1303"/>
    <w:rsid w:val="00DD136C"/>
    <w:rsid w:val="00DD16ED"/>
    <w:rsid w:val="00DD1AB9"/>
    <w:rsid w:val="00DD1E4E"/>
    <w:rsid w:val="00DD1F8D"/>
    <w:rsid w:val="00DD27E6"/>
    <w:rsid w:val="00DD309B"/>
    <w:rsid w:val="00DD32B2"/>
    <w:rsid w:val="00DD342E"/>
    <w:rsid w:val="00DD395A"/>
    <w:rsid w:val="00DD3965"/>
    <w:rsid w:val="00DD39E1"/>
    <w:rsid w:val="00DD3D76"/>
    <w:rsid w:val="00DD50C7"/>
    <w:rsid w:val="00DD570D"/>
    <w:rsid w:val="00DD5974"/>
    <w:rsid w:val="00DD5AAD"/>
    <w:rsid w:val="00DD5B99"/>
    <w:rsid w:val="00DD67F7"/>
    <w:rsid w:val="00DD6C74"/>
    <w:rsid w:val="00DD6F4A"/>
    <w:rsid w:val="00DD6FC5"/>
    <w:rsid w:val="00DD7202"/>
    <w:rsid w:val="00DD75E9"/>
    <w:rsid w:val="00DD77A3"/>
    <w:rsid w:val="00DE0D8C"/>
    <w:rsid w:val="00DE10B7"/>
    <w:rsid w:val="00DE1173"/>
    <w:rsid w:val="00DE130D"/>
    <w:rsid w:val="00DE1CCA"/>
    <w:rsid w:val="00DE1FA8"/>
    <w:rsid w:val="00DE2092"/>
    <w:rsid w:val="00DE219D"/>
    <w:rsid w:val="00DE29AB"/>
    <w:rsid w:val="00DE2A38"/>
    <w:rsid w:val="00DE2AFE"/>
    <w:rsid w:val="00DE2B72"/>
    <w:rsid w:val="00DE2CC1"/>
    <w:rsid w:val="00DE2DEC"/>
    <w:rsid w:val="00DE2EF2"/>
    <w:rsid w:val="00DE32F2"/>
    <w:rsid w:val="00DE3335"/>
    <w:rsid w:val="00DE3AA5"/>
    <w:rsid w:val="00DE3AB8"/>
    <w:rsid w:val="00DE3D30"/>
    <w:rsid w:val="00DE4490"/>
    <w:rsid w:val="00DE4593"/>
    <w:rsid w:val="00DE4B52"/>
    <w:rsid w:val="00DE4B7B"/>
    <w:rsid w:val="00DE4CF6"/>
    <w:rsid w:val="00DE50A9"/>
    <w:rsid w:val="00DE51B4"/>
    <w:rsid w:val="00DE565F"/>
    <w:rsid w:val="00DE5866"/>
    <w:rsid w:val="00DE5B8F"/>
    <w:rsid w:val="00DE5C0B"/>
    <w:rsid w:val="00DE645C"/>
    <w:rsid w:val="00DE6573"/>
    <w:rsid w:val="00DE66A8"/>
    <w:rsid w:val="00DE66F7"/>
    <w:rsid w:val="00DE6C03"/>
    <w:rsid w:val="00DE6CA2"/>
    <w:rsid w:val="00DE6FE4"/>
    <w:rsid w:val="00DE7A23"/>
    <w:rsid w:val="00DE7B0D"/>
    <w:rsid w:val="00DE7E9C"/>
    <w:rsid w:val="00DE7F0E"/>
    <w:rsid w:val="00DF01AF"/>
    <w:rsid w:val="00DF079B"/>
    <w:rsid w:val="00DF0D58"/>
    <w:rsid w:val="00DF1112"/>
    <w:rsid w:val="00DF16B6"/>
    <w:rsid w:val="00DF1B02"/>
    <w:rsid w:val="00DF1BB7"/>
    <w:rsid w:val="00DF1BEB"/>
    <w:rsid w:val="00DF221F"/>
    <w:rsid w:val="00DF2418"/>
    <w:rsid w:val="00DF2427"/>
    <w:rsid w:val="00DF2BF7"/>
    <w:rsid w:val="00DF2EB8"/>
    <w:rsid w:val="00DF3A7A"/>
    <w:rsid w:val="00DF4012"/>
    <w:rsid w:val="00DF401F"/>
    <w:rsid w:val="00DF49FA"/>
    <w:rsid w:val="00DF4EBB"/>
    <w:rsid w:val="00DF57B7"/>
    <w:rsid w:val="00DF60B0"/>
    <w:rsid w:val="00DF62A4"/>
    <w:rsid w:val="00DF65BD"/>
    <w:rsid w:val="00DF674F"/>
    <w:rsid w:val="00DF6C42"/>
    <w:rsid w:val="00DF7039"/>
    <w:rsid w:val="00DF7754"/>
    <w:rsid w:val="00E002FF"/>
    <w:rsid w:val="00E00391"/>
    <w:rsid w:val="00E00744"/>
    <w:rsid w:val="00E00E57"/>
    <w:rsid w:val="00E016CE"/>
    <w:rsid w:val="00E01D83"/>
    <w:rsid w:val="00E0265F"/>
    <w:rsid w:val="00E02691"/>
    <w:rsid w:val="00E02BB2"/>
    <w:rsid w:val="00E02E15"/>
    <w:rsid w:val="00E0318E"/>
    <w:rsid w:val="00E034D6"/>
    <w:rsid w:val="00E03B6A"/>
    <w:rsid w:val="00E03DAC"/>
    <w:rsid w:val="00E047CA"/>
    <w:rsid w:val="00E05216"/>
    <w:rsid w:val="00E05542"/>
    <w:rsid w:val="00E06095"/>
    <w:rsid w:val="00E064CB"/>
    <w:rsid w:val="00E06ABA"/>
    <w:rsid w:val="00E07230"/>
    <w:rsid w:val="00E073FA"/>
    <w:rsid w:val="00E100EC"/>
    <w:rsid w:val="00E112C5"/>
    <w:rsid w:val="00E1181A"/>
    <w:rsid w:val="00E11A64"/>
    <w:rsid w:val="00E11B11"/>
    <w:rsid w:val="00E129C6"/>
    <w:rsid w:val="00E12A89"/>
    <w:rsid w:val="00E12BED"/>
    <w:rsid w:val="00E1320C"/>
    <w:rsid w:val="00E13226"/>
    <w:rsid w:val="00E1323B"/>
    <w:rsid w:val="00E132BE"/>
    <w:rsid w:val="00E1335D"/>
    <w:rsid w:val="00E13A99"/>
    <w:rsid w:val="00E14FB3"/>
    <w:rsid w:val="00E15226"/>
    <w:rsid w:val="00E15AFF"/>
    <w:rsid w:val="00E15DDA"/>
    <w:rsid w:val="00E164AA"/>
    <w:rsid w:val="00E168EF"/>
    <w:rsid w:val="00E16CDA"/>
    <w:rsid w:val="00E16DEA"/>
    <w:rsid w:val="00E1722E"/>
    <w:rsid w:val="00E1728E"/>
    <w:rsid w:val="00E17750"/>
    <w:rsid w:val="00E1779D"/>
    <w:rsid w:val="00E17E14"/>
    <w:rsid w:val="00E17E65"/>
    <w:rsid w:val="00E17F7B"/>
    <w:rsid w:val="00E20337"/>
    <w:rsid w:val="00E20B2C"/>
    <w:rsid w:val="00E2138F"/>
    <w:rsid w:val="00E213F3"/>
    <w:rsid w:val="00E216D9"/>
    <w:rsid w:val="00E21A69"/>
    <w:rsid w:val="00E21D16"/>
    <w:rsid w:val="00E22334"/>
    <w:rsid w:val="00E224F0"/>
    <w:rsid w:val="00E2286D"/>
    <w:rsid w:val="00E229AC"/>
    <w:rsid w:val="00E22B25"/>
    <w:rsid w:val="00E22DF8"/>
    <w:rsid w:val="00E230D3"/>
    <w:rsid w:val="00E23465"/>
    <w:rsid w:val="00E237A0"/>
    <w:rsid w:val="00E23B20"/>
    <w:rsid w:val="00E2408A"/>
    <w:rsid w:val="00E249DA"/>
    <w:rsid w:val="00E255A6"/>
    <w:rsid w:val="00E25A02"/>
    <w:rsid w:val="00E25F67"/>
    <w:rsid w:val="00E2608A"/>
    <w:rsid w:val="00E274D4"/>
    <w:rsid w:val="00E274DE"/>
    <w:rsid w:val="00E27DDB"/>
    <w:rsid w:val="00E27EAD"/>
    <w:rsid w:val="00E30837"/>
    <w:rsid w:val="00E30C36"/>
    <w:rsid w:val="00E313D5"/>
    <w:rsid w:val="00E316B3"/>
    <w:rsid w:val="00E31B7F"/>
    <w:rsid w:val="00E32D47"/>
    <w:rsid w:val="00E33517"/>
    <w:rsid w:val="00E339AD"/>
    <w:rsid w:val="00E33E9E"/>
    <w:rsid w:val="00E3408A"/>
    <w:rsid w:val="00E34279"/>
    <w:rsid w:val="00E343F1"/>
    <w:rsid w:val="00E34507"/>
    <w:rsid w:val="00E34559"/>
    <w:rsid w:val="00E3455A"/>
    <w:rsid w:val="00E3499C"/>
    <w:rsid w:val="00E34CA9"/>
    <w:rsid w:val="00E3527F"/>
    <w:rsid w:val="00E354B7"/>
    <w:rsid w:val="00E358BB"/>
    <w:rsid w:val="00E35A48"/>
    <w:rsid w:val="00E364AF"/>
    <w:rsid w:val="00E36689"/>
    <w:rsid w:val="00E36CBB"/>
    <w:rsid w:val="00E3707F"/>
    <w:rsid w:val="00E400DC"/>
    <w:rsid w:val="00E4024C"/>
    <w:rsid w:val="00E403EE"/>
    <w:rsid w:val="00E4041E"/>
    <w:rsid w:val="00E405BD"/>
    <w:rsid w:val="00E40B82"/>
    <w:rsid w:val="00E40DCD"/>
    <w:rsid w:val="00E40FC5"/>
    <w:rsid w:val="00E4102F"/>
    <w:rsid w:val="00E411B2"/>
    <w:rsid w:val="00E41502"/>
    <w:rsid w:val="00E418AB"/>
    <w:rsid w:val="00E41ADB"/>
    <w:rsid w:val="00E41CA3"/>
    <w:rsid w:val="00E4211A"/>
    <w:rsid w:val="00E42662"/>
    <w:rsid w:val="00E42833"/>
    <w:rsid w:val="00E4285B"/>
    <w:rsid w:val="00E42A89"/>
    <w:rsid w:val="00E42CEA"/>
    <w:rsid w:val="00E42D8F"/>
    <w:rsid w:val="00E42DD2"/>
    <w:rsid w:val="00E42F3F"/>
    <w:rsid w:val="00E430D8"/>
    <w:rsid w:val="00E43107"/>
    <w:rsid w:val="00E432D9"/>
    <w:rsid w:val="00E43AB5"/>
    <w:rsid w:val="00E44785"/>
    <w:rsid w:val="00E4531B"/>
    <w:rsid w:val="00E45954"/>
    <w:rsid w:val="00E45BA6"/>
    <w:rsid w:val="00E45E46"/>
    <w:rsid w:val="00E46102"/>
    <w:rsid w:val="00E474C4"/>
    <w:rsid w:val="00E47649"/>
    <w:rsid w:val="00E50D95"/>
    <w:rsid w:val="00E50F14"/>
    <w:rsid w:val="00E511B8"/>
    <w:rsid w:val="00E51320"/>
    <w:rsid w:val="00E5155A"/>
    <w:rsid w:val="00E519EB"/>
    <w:rsid w:val="00E521C3"/>
    <w:rsid w:val="00E52349"/>
    <w:rsid w:val="00E52536"/>
    <w:rsid w:val="00E52B0D"/>
    <w:rsid w:val="00E52B5D"/>
    <w:rsid w:val="00E52C5F"/>
    <w:rsid w:val="00E534DD"/>
    <w:rsid w:val="00E54022"/>
    <w:rsid w:val="00E5445F"/>
    <w:rsid w:val="00E54A9F"/>
    <w:rsid w:val="00E55344"/>
    <w:rsid w:val="00E555A2"/>
    <w:rsid w:val="00E55A02"/>
    <w:rsid w:val="00E55B77"/>
    <w:rsid w:val="00E55DBF"/>
    <w:rsid w:val="00E55F6A"/>
    <w:rsid w:val="00E563D4"/>
    <w:rsid w:val="00E56CE7"/>
    <w:rsid w:val="00E56DD2"/>
    <w:rsid w:val="00E56E83"/>
    <w:rsid w:val="00E56E8D"/>
    <w:rsid w:val="00E571DD"/>
    <w:rsid w:val="00E57CBE"/>
    <w:rsid w:val="00E57F86"/>
    <w:rsid w:val="00E6018E"/>
    <w:rsid w:val="00E601B8"/>
    <w:rsid w:val="00E602DC"/>
    <w:rsid w:val="00E6071F"/>
    <w:rsid w:val="00E60912"/>
    <w:rsid w:val="00E6136C"/>
    <w:rsid w:val="00E61643"/>
    <w:rsid w:val="00E61C93"/>
    <w:rsid w:val="00E61FC8"/>
    <w:rsid w:val="00E62517"/>
    <w:rsid w:val="00E62810"/>
    <w:rsid w:val="00E628A7"/>
    <w:rsid w:val="00E62B21"/>
    <w:rsid w:val="00E6356C"/>
    <w:rsid w:val="00E63668"/>
    <w:rsid w:val="00E63D38"/>
    <w:rsid w:val="00E63E49"/>
    <w:rsid w:val="00E63FEA"/>
    <w:rsid w:val="00E64351"/>
    <w:rsid w:val="00E64B1E"/>
    <w:rsid w:val="00E64B75"/>
    <w:rsid w:val="00E657FF"/>
    <w:rsid w:val="00E6597F"/>
    <w:rsid w:val="00E65A42"/>
    <w:rsid w:val="00E661A4"/>
    <w:rsid w:val="00E66472"/>
    <w:rsid w:val="00E6735C"/>
    <w:rsid w:val="00E67579"/>
    <w:rsid w:val="00E67D1A"/>
    <w:rsid w:val="00E67FFB"/>
    <w:rsid w:val="00E7068A"/>
    <w:rsid w:val="00E70EEF"/>
    <w:rsid w:val="00E71284"/>
    <w:rsid w:val="00E7130D"/>
    <w:rsid w:val="00E7150C"/>
    <w:rsid w:val="00E715A4"/>
    <w:rsid w:val="00E72458"/>
    <w:rsid w:val="00E7249F"/>
    <w:rsid w:val="00E72506"/>
    <w:rsid w:val="00E72869"/>
    <w:rsid w:val="00E72895"/>
    <w:rsid w:val="00E728B0"/>
    <w:rsid w:val="00E72DC3"/>
    <w:rsid w:val="00E72FB2"/>
    <w:rsid w:val="00E73096"/>
    <w:rsid w:val="00E7345E"/>
    <w:rsid w:val="00E73461"/>
    <w:rsid w:val="00E73A88"/>
    <w:rsid w:val="00E73BFE"/>
    <w:rsid w:val="00E73CE4"/>
    <w:rsid w:val="00E73D78"/>
    <w:rsid w:val="00E741E3"/>
    <w:rsid w:val="00E74479"/>
    <w:rsid w:val="00E7455A"/>
    <w:rsid w:val="00E7458A"/>
    <w:rsid w:val="00E7483D"/>
    <w:rsid w:val="00E74909"/>
    <w:rsid w:val="00E7542E"/>
    <w:rsid w:val="00E75885"/>
    <w:rsid w:val="00E758B1"/>
    <w:rsid w:val="00E76092"/>
    <w:rsid w:val="00E76102"/>
    <w:rsid w:val="00E7633A"/>
    <w:rsid w:val="00E763A5"/>
    <w:rsid w:val="00E76577"/>
    <w:rsid w:val="00E76A0F"/>
    <w:rsid w:val="00E76BFC"/>
    <w:rsid w:val="00E76DFC"/>
    <w:rsid w:val="00E76E8A"/>
    <w:rsid w:val="00E77640"/>
    <w:rsid w:val="00E77B9B"/>
    <w:rsid w:val="00E801D9"/>
    <w:rsid w:val="00E803F7"/>
    <w:rsid w:val="00E8040C"/>
    <w:rsid w:val="00E807DB"/>
    <w:rsid w:val="00E80D31"/>
    <w:rsid w:val="00E80DD1"/>
    <w:rsid w:val="00E80F69"/>
    <w:rsid w:val="00E81302"/>
    <w:rsid w:val="00E8170E"/>
    <w:rsid w:val="00E817F3"/>
    <w:rsid w:val="00E82412"/>
    <w:rsid w:val="00E82887"/>
    <w:rsid w:val="00E83121"/>
    <w:rsid w:val="00E831E0"/>
    <w:rsid w:val="00E8436D"/>
    <w:rsid w:val="00E84858"/>
    <w:rsid w:val="00E84B0D"/>
    <w:rsid w:val="00E84E2A"/>
    <w:rsid w:val="00E84ED3"/>
    <w:rsid w:val="00E84EDD"/>
    <w:rsid w:val="00E85411"/>
    <w:rsid w:val="00E85826"/>
    <w:rsid w:val="00E85E95"/>
    <w:rsid w:val="00E8684F"/>
    <w:rsid w:val="00E86EC3"/>
    <w:rsid w:val="00E86FC1"/>
    <w:rsid w:val="00E87216"/>
    <w:rsid w:val="00E8732E"/>
    <w:rsid w:val="00E87B96"/>
    <w:rsid w:val="00E90B28"/>
    <w:rsid w:val="00E90BFC"/>
    <w:rsid w:val="00E913BD"/>
    <w:rsid w:val="00E91471"/>
    <w:rsid w:val="00E91998"/>
    <w:rsid w:val="00E91A0A"/>
    <w:rsid w:val="00E91CA5"/>
    <w:rsid w:val="00E91CB1"/>
    <w:rsid w:val="00E9211B"/>
    <w:rsid w:val="00E923AE"/>
    <w:rsid w:val="00E92700"/>
    <w:rsid w:val="00E927E6"/>
    <w:rsid w:val="00E92897"/>
    <w:rsid w:val="00E92906"/>
    <w:rsid w:val="00E92EA6"/>
    <w:rsid w:val="00E93152"/>
    <w:rsid w:val="00E9348E"/>
    <w:rsid w:val="00E9454E"/>
    <w:rsid w:val="00E9482F"/>
    <w:rsid w:val="00E949C9"/>
    <w:rsid w:val="00E9522D"/>
    <w:rsid w:val="00E9572E"/>
    <w:rsid w:val="00E95A9C"/>
    <w:rsid w:val="00E95AAF"/>
    <w:rsid w:val="00E96941"/>
    <w:rsid w:val="00E96B4D"/>
    <w:rsid w:val="00E97A0B"/>
    <w:rsid w:val="00E97B60"/>
    <w:rsid w:val="00EA001B"/>
    <w:rsid w:val="00EA0571"/>
    <w:rsid w:val="00EA067E"/>
    <w:rsid w:val="00EA0C4F"/>
    <w:rsid w:val="00EA0D05"/>
    <w:rsid w:val="00EA1163"/>
    <w:rsid w:val="00EA227B"/>
    <w:rsid w:val="00EA23F1"/>
    <w:rsid w:val="00EA25E3"/>
    <w:rsid w:val="00EA2E35"/>
    <w:rsid w:val="00EA2E93"/>
    <w:rsid w:val="00EA31A4"/>
    <w:rsid w:val="00EA32CB"/>
    <w:rsid w:val="00EA3410"/>
    <w:rsid w:val="00EA3FC5"/>
    <w:rsid w:val="00EA4480"/>
    <w:rsid w:val="00EA453F"/>
    <w:rsid w:val="00EA45FF"/>
    <w:rsid w:val="00EA5166"/>
    <w:rsid w:val="00EA52BC"/>
    <w:rsid w:val="00EA549F"/>
    <w:rsid w:val="00EA58BB"/>
    <w:rsid w:val="00EA5DE8"/>
    <w:rsid w:val="00EA61D8"/>
    <w:rsid w:val="00EA6437"/>
    <w:rsid w:val="00EA6719"/>
    <w:rsid w:val="00EA6C28"/>
    <w:rsid w:val="00EA6DB6"/>
    <w:rsid w:val="00EA6FE1"/>
    <w:rsid w:val="00EA70AC"/>
    <w:rsid w:val="00EA7467"/>
    <w:rsid w:val="00EA7580"/>
    <w:rsid w:val="00EB0436"/>
    <w:rsid w:val="00EB061B"/>
    <w:rsid w:val="00EB0ED4"/>
    <w:rsid w:val="00EB0FCB"/>
    <w:rsid w:val="00EB127A"/>
    <w:rsid w:val="00EB1511"/>
    <w:rsid w:val="00EB2444"/>
    <w:rsid w:val="00EB2559"/>
    <w:rsid w:val="00EB26DB"/>
    <w:rsid w:val="00EB284D"/>
    <w:rsid w:val="00EB2906"/>
    <w:rsid w:val="00EB305A"/>
    <w:rsid w:val="00EB33A1"/>
    <w:rsid w:val="00EB357F"/>
    <w:rsid w:val="00EB366D"/>
    <w:rsid w:val="00EB3EEC"/>
    <w:rsid w:val="00EB45C7"/>
    <w:rsid w:val="00EB47F8"/>
    <w:rsid w:val="00EB4B6D"/>
    <w:rsid w:val="00EB4CB7"/>
    <w:rsid w:val="00EB5073"/>
    <w:rsid w:val="00EB5122"/>
    <w:rsid w:val="00EB53DE"/>
    <w:rsid w:val="00EB59B8"/>
    <w:rsid w:val="00EB62B3"/>
    <w:rsid w:val="00EB630D"/>
    <w:rsid w:val="00EB665A"/>
    <w:rsid w:val="00EB67AE"/>
    <w:rsid w:val="00EB6A15"/>
    <w:rsid w:val="00EB6CCB"/>
    <w:rsid w:val="00EB6D61"/>
    <w:rsid w:val="00EB74F3"/>
    <w:rsid w:val="00EB76BC"/>
    <w:rsid w:val="00EB7C89"/>
    <w:rsid w:val="00EB7EC6"/>
    <w:rsid w:val="00EB7FA9"/>
    <w:rsid w:val="00EC00FD"/>
    <w:rsid w:val="00EC082D"/>
    <w:rsid w:val="00EC09CB"/>
    <w:rsid w:val="00EC11A5"/>
    <w:rsid w:val="00EC13D2"/>
    <w:rsid w:val="00EC15B6"/>
    <w:rsid w:val="00EC15C1"/>
    <w:rsid w:val="00EC1657"/>
    <w:rsid w:val="00EC17F4"/>
    <w:rsid w:val="00EC18C8"/>
    <w:rsid w:val="00EC18FE"/>
    <w:rsid w:val="00EC1955"/>
    <w:rsid w:val="00EC19C2"/>
    <w:rsid w:val="00EC1CC2"/>
    <w:rsid w:val="00EC2468"/>
    <w:rsid w:val="00EC33F2"/>
    <w:rsid w:val="00EC3532"/>
    <w:rsid w:val="00EC3E7A"/>
    <w:rsid w:val="00EC4321"/>
    <w:rsid w:val="00EC4373"/>
    <w:rsid w:val="00EC43B3"/>
    <w:rsid w:val="00EC47B4"/>
    <w:rsid w:val="00EC4925"/>
    <w:rsid w:val="00EC4F9D"/>
    <w:rsid w:val="00EC5104"/>
    <w:rsid w:val="00EC575B"/>
    <w:rsid w:val="00EC5B4F"/>
    <w:rsid w:val="00EC5C7D"/>
    <w:rsid w:val="00EC5C84"/>
    <w:rsid w:val="00EC624A"/>
    <w:rsid w:val="00EC69B6"/>
    <w:rsid w:val="00EC6CA9"/>
    <w:rsid w:val="00EC6CF9"/>
    <w:rsid w:val="00EC6E98"/>
    <w:rsid w:val="00EC6EFE"/>
    <w:rsid w:val="00EC7782"/>
    <w:rsid w:val="00EC77A7"/>
    <w:rsid w:val="00EC7B3A"/>
    <w:rsid w:val="00EC7D9C"/>
    <w:rsid w:val="00ED0185"/>
    <w:rsid w:val="00ED0329"/>
    <w:rsid w:val="00ED0D60"/>
    <w:rsid w:val="00ED1411"/>
    <w:rsid w:val="00ED1A71"/>
    <w:rsid w:val="00ED1C48"/>
    <w:rsid w:val="00ED1F36"/>
    <w:rsid w:val="00ED242D"/>
    <w:rsid w:val="00ED2957"/>
    <w:rsid w:val="00ED2E02"/>
    <w:rsid w:val="00ED340F"/>
    <w:rsid w:val="00ED3479"/>
    <w:rsid w:val="00ED3A0A"/>
    <w:rsid w:val="00ED4391"/>
    <w:rsid w:val="00ED44B3"/>
    <w:rsid w:val="00ED4D50"/>
    <w:rsid w:val="00ED54B9"/>
    <w:rsid w:val="00ED56E8"/>
    <w:rsid w:val="00ED57DE"/>
    <w:rsid w:val="00ED62EC"/>
    <w:rsid w:val="00ED63BF"/>
    <w:rsid w:val="00ED64CB"/>
    <w:rsid w:val="00ED699D"/>
    <w:rsid w:val="00ED6F6D"/>
    <w:rsid w:val="00ED6FE4"/>
    <w:rsid w:val="00ED7048"/>
    <w:rsid w:val="00ED7DDF"/>
    <w:rsid w:val="00EE0673"/>
    <w:rsid w:val="00EE0A8C"/>
    <w:rsid w:val="00EE0D45"/>
    <w:rsid w:val="00EE0F33"/>
    <w:rsid w:val="00EE193C"/>
    <w:rsid w:val="00EE1954"/>
    <w:rsid w:val="00EE19A7"/>
    <w:rsid w:val="00EE1CFA"/>
    <w:rsid w:val="00EE2261"/>
    <w:rsid w:val="00EE22B9"/>
    <w:rsid w:val="00EE295E"/>
    <w:rsid w:val="00EE2F40"/>
    <w:rsid w:val="00EE3354"/>
    <w:rsid w:val="00EE35F1"/>
    <w:rsid w:val="00EE3DE9"/>
    <w:rsid w:val="00EE3F23"/>
    <w:rsid w:val="00EE3F3B"/>
    <w:rsid w:val="00EE42C8"/>
    <w:rsid w:val="00EE4507"/>
    <w:rsid w:val="00EE4701"/>
    <w:rsid w:val="00EE47EA"/>
    <w:rsid w:val="00EE4999"/>
    <w:rsid w:val="00EE4A38"/>
    <w:rsid w:val="00EE4C57"/>
    <w:rsid w:val="00EE4EE2"/>
    <w:rsid w:val="00EE558E"/>
    <w:rsid w:val="00EE55B2"/>
    <w:rsid w:val="00EE56E4"/>
    <w:rsid w:val="00EE6378"/>
    <w:rsid w:val="00EE6646"/>
    <w:rsid w:val="00EE67B2"/>
    <w:rsid w:val="00EE67E1"/>
    <w:rsid w:val="00EE6DC4"/>
    <w:rsid w:val="00EE6E2F"/>
    <w:rsid w:val="00EE6E43"/>
    <w:rsid w:val="00EE7487"/>
    <w:rsid w:val="00EE7968"/>
    <w:rsid w:val="00EF02FC"/>
    <w:rsid w:val="00EF0910"/>
    <w:rsid w:val="00EF1276"/>
    <w:rsid w:val="00EF1954"/>
    <w:rsid w:val="00EF2093"/>
    <w:rsid w:val="00EF267A"/>
    <w:rsid w:val="00EF289D"/>
    <w:rsid w:val="00EF2A0D"/>
    <w:rsid w:val="00EF3D32"/>
    <w:rsid w:val="00EF3ED4"/>
    <w:rsid w:val="00EF4253"/>
    <w:rsid w:val="00EF4703"/>
    <w:rsid w:val="00EF474A"/>
    <w:rsid w:val="00EF47D3"/>
    <w:rsid w:val="00EF5C69"/>
    <w:rsid w:val="00EF6143"/>
    <w:rsid w:val="00EF63F3"/>
    <w:rsid w:val="00EF6552"/>
    <w:rsid w:val="00EF67F3"/>
    <w:rsid w:val="00EF6880"/>
    <w:rsid w:val="00EF6F93"/>
    <w:rsid w:val="00EF737C"/>
    <w:rsid w:val="00EF781E"/>
    <w:rsid w:val="00F003F9"/>
    <w:rsid w:val="00F00857"/>
    <w:rsid w:val="00F00FCB"/>
    <w:rsid w:val="00F013B3"/>
    <w:rsid w:val="00F01981"/>
    <w:rsid w:val="00F01AAC"/>
    <w:rsid w:val="00F02030"/>
    <w:rsid w:val="00F02308"/>
    <w:rsid w:val="00F0258D"/>
    <w:rsid w:val="00F02D5A"/>
    <w:rsid w:val="00F02E4D"/>
    <w:rsid w:val="00F038D4"/>
    <w:rsid w:val="00F03ADB"/>
    <w:rsid w:val="00F0415D"/>
    <w:rsid w:val="00F045B2"/>
    <w:rsid w:val="00F04BF0"/>
    <w:rsid w:val="00F04F6A"/>
    <w:rsid w:val="00F04FBF"/>
    <w:rsid w:val="00F0521E"/>
    <w:rsid w:val="00F05446"/>
    <w:rsid w:val="00F05FB0"/>
    <w:rsid w:val="00F0627F"/>
    <w:rsid w:val="00F06518"/>
    <w:rsid w:val="00F07037"/>
    <w:rsid w:val="00F073B6"/>
    <w:rsid w:val="00F074C5"/>
    <w:rsid w:val="00F101AF"/>
    <w:rsid w:val="00F1080C"/>
    <w:rsid w:val="00F10895"/>
    <w:rsid w:val="00F10C4C"/>
    <w:rsid w:val="00F1167B"/>
    <w:rsid w:val="00F117E3"/>
    <w:rsid w:val="00F118D6"/>
    <w:rsid w:val="00F11BBC"/>
    <w:rsid w:val="00F11DA0"/>
    <w:rsid w:val="00F11F71"/>
    <w:rsid w:val="00F1241A"/>
    <w:rsid w:val="00F12481"/>
    <w:rsid w:val="00F126C7"/>
    <w:rsid w:val="00F12EA3"/>
    <w:rsid w:val="00F1334A"/>
    <w:rsid w:val="00F13531"/>
    <w:rsid w:val="00F13BCB"/>
    <w:rsid w:val="00F13C61"/>
    <w:rsid w:val="00F14249"/>
    <w:rsid w:val="00F14366"/>
    <w:rsid w:val="00F145C9"/>
    <w:rsid w:val="00F14963"/>
    <w:rsid w:val="00F14D49"/>
    <w:rsid w:val="00F1531F"/>
    <w:rsid w:val="00F1593E"/>
    <w:rsid w:val="00F15C42"/>
    <w:rsid w:val="00F162CC"/>
    <w:rsid w:val="00F1685C"/>
    <w:rsid w:val="00F16B68"/>
    <w:rsid w:val="00F16DA6"/>
    <w:rsid w:val="00F16F0E"/>
    <w:rsid w:val="00F17362"/>
    <w:rsid w:val="00F17384"/>
    <w:rsid w:val="00F1790F"/>
    <w:rsid w:val="00F20112"/>
    <w:rsid w:val="00F204C1"/>
    <w:rsid w:val="00F2053A"/>
    <w:rsid w:val="00F2067B"/>
    <w:rsid w:val="00F20BDB"/>
    <w:rsid w:val="00F20DC2"/>
    <w:rsid w:val="00F20E21"/>
    <w:rsid w:val="00F21C35"/>
    <w:rsid w:val="00F21D1A"/>
    <w:rsid w:val="00F21E2C"/>
    <w:rsid w:val="00F21F08"/>
    <w:rsid w:val="00F22671"/>
    <w:rsid w:val="00F2281B"/>
    <w:rsid w:val="00F2293C"/>
    <w:rsid w:val="00F2336F"/>
    <w:rsid w:val="00F236B3"/>
    <w:rsid w:val="00F23A42"/>
    <w:rsid w:val="00F242B0"/>
    <w:rsid w:val="00F242BD"/>
    <w:rsid w:val="00F249C5"/>
    <w:rsid w:val="00F24B09"/>
    <w:rsid w:val="00F25102"/>
    <w:rsid w:val="00F2516B"/>
    <w:rsid w:val="00F254AF"/>
    <w:rsid w:val="00F25858"/>
    <w:rsid w:val="00F259AA"/>
    <w:rsid w:val="00F25BF9"/>
    <w:rsid w:val="00F25C0B"/>
    <w:rsid w:val="00F261C3"/>
    <w:rsid w:val="00F265B1"/>
    <w:rsid w:val="00F26F16"/>
    <w:rsid w:val="00F2709F"/>
    <w:rsid w:val="00F275C8"/>
    <w:rsid w:val="00F27701"/>
    <w:rsid w:val="00F301CB"/>
    <w:rsid w:val="00F30564"/>
    <w:rsid w:val="00F305F4"/>
    <w:rsid w:val="00F313B1"/>
    <w:rsid w:val="00F3155C"/>
    <w:rsid w:val="00F322A8"/>
    <w:rsid w:val="00F32630"/>
    <w:rsid w:val="00F32ED0"/>
    <w:rsid w:val="00F338A5"/>
    <w:rsid w:val="00F33BC1"/>
    <w:rsid w:val="00F33D2D"/>
    <w:rsid w:val="00F340D4"/>
    <w:rsid w:val="00F344CC"/>
    <w:rsid w:val="00F34A80"/>
    <w:rsid w:val="00F34AB1"/>
    <w:rsid w:val="00F34C85"/>
    <w:rsid w:val="00F356E8"/>
    <w:rsid w:val="00F358C5"/>
    <w:rsid w:val="00F360D3"/>
    <w:rsid w:val="00F36C9B"/>
    <w:rsid w:val="00F36EFE"/>
    <w:rsid w:val="00F37456"/>
    <w:rsid w:val="00F3753C"/>
    <w:rsid w:val="00F37F43"/>
    <w:rsid w:val="00F37FCE"/>
    <w:rsid w:val="00F40109"/>
    <w:rsid w:val="00F40521"/>
    <w:rsid w:val="00F40976"/>
    <w:rsid w:val="00F416CD"/>
    <w:rsid w:val="00F41A73"/>
    <w:rsid w:val="00F42753"/>
    <w:rsid w:val="00F42EC6"/>
    <w:rsid w:val="00F42F8E"/>
    <w:rsid w:val="00F43872"/>
    <w:rsid w:val="00F43B3D"/>
    <w:rsid w:val="00F43E66"/>
    <w:rsid w:val="00F43EBC"/>
    <w:rsid w:val="00F43FD2"/>
    <w:rsid w:val="00F4409A"/>
    <w:rsid w:val="00F44C37"/>
    <w:rsid w:val="00F44F6F"/>
    <w:rsid w:val="00F45B9F"/>
    <w:rsid w:val="00F45BC7"/>
    <w:rsid w:val="00F46384"/>
    <w:rsid w:val="00F4663A"/>
    <w:rsid w:val="00F4685F"/>
    <w:rsid w:val="00F46ECA"/>
    <w:rsid w:val="00F46EF6"/>
    <w:rsid w:val="00F46F69"/>
    <w:rsid w:val="00F477FE"/>
    <w:rsid w:val="00F4782B"/>
    <w:rsid w:val="00F47D86"/>
    <w:rsid w:val="00F47E36"/>
    <w:rsid w:val="00F502AD"/>
    <w:rsid w:val="00F503BF"/>
    <w:rsid w:val="00F507EB"/>
    <w:rsid w:val="00F50AE2"/>
    <w:rsid w:val="00F50F9E"/>
    <w:rsid w:val="00F51026"/>
    <w:rsid w:val="00F5166E"/>
    <w:rsid w:val="00F519B9"/>
    <w:rsid w:val="00F51B06"/>
    <w:rsid w:val="00F51C68"/>
    <w:rsid w:val="00F5252C"/>
    <w:rsid w:val="00F525AE"/>
    <w:rsid w:val="00F5325B"/>
    <w:rsid w:val="00F532A1"/>
    <w:rsid w:val="00F53772"/>
    <w:rsid w:val="00F539BF"/>
    <w:rsid w:val="00F53E2B"/>
    <w:rsid w:val="00F54B62"/>
    <w:rsid w:val="00F551C5"/>
    <w:rsid w:val="00F5536F"/>
    <w:rsid w:val="00F55693"/>
    <w:rsid w:val="00F55A65"/>
    <w:rsid w:val="00F55F59"/>
    <w:rsid w:val="00F56169"/>
    <w:rsid w:val="00F56238"/>
    <w:rsid w:val="00F564F8"/>
    <w:rsid w:val="00F56CE2"/>
    <w:rsid w:val="00F56E62"/>
    <w:rsid w:val="00F56F4F"/>
    <w:rsid w:val="00F5715E"/>
    <w:rsid w:val="00F574FE"/>
    <w:rsid w:val="00F575B2"/>
    <w:rsid w:val="00F57798"/>
    <w:rsid w:val="00F57A62"/>
    <w:rsid w:val="00F57B6E"/>
    <w:rsid w:val="00F57E10"/>
    <w:rsid w:val="00F602EC"/>
    <w:rsid w:val="00F603A9"/>
    <w:rsid w:val="00F60628"/>
    <w:rsid w:val="00F6072B"/>
    <w:rsid w:val="00F608CF"/>
    <w:rsid w:val="00F608EF"/>
    <w:rsid w:val="00F609B5"/>
    <w:rsid w:val="00F61982"/>
    <w:rsid w:val="00F61D42"/>
    <w:rsid w:val="00F61FD2"/>
    <w:rsid w:val="00F62197"/>
    <w:rsid w:val="00F62537"/>
    <w:rsid w:val="00F62C68"/>
    <w:rsid w:val="00F62F19"/>
    <w:rsid w:val="00F6315D"/>
    <w:rsid w:val="00F632DA"/>
    <w:rsid w:val="00F63ACD"/>
    <w:rsid w:val="00F63B68"/>
    <w:rsid w:val="00F63C1D"/>
    <w:rsid w:val="00F643D3"/>
    <w:rsid w:val="00F64775"/>
    <w:rsid w:val="00F64866"/>
    <w:rsid w:val="00F64A37"/>
    <w:rsid w:val="00F64B0A"/>
    <w:rsid w:val="00F6505D"/>
    <w:rsid w:val="00F657EF"/>
    <w:rsid w:val="00F65B17"/>
    <w:rsid w:val="00F65BFE"/>
    <w:rsid w:val="00F65DA5"/>
    <w:rsid w:val="00F65F97"/>
    <w:rsid w:val="00F66693"/>
    <w:rsid w:val="00F66A0D"/>
    <w:rsid w:val="00F66B50"/>
    <w:rsid w:val="00F66DDC"/>
    <w:rsid w:val="00F67712"/>
    <w:rsid w:val="00F678E6"/>
    <w:rsid w:val="00F708F3"/>
    <w:rsid w:val="00F70C24"/>
    <w:rsid w:val="00F70C2C"/>
    <w:rsid w:val="00F70D61"/>
    <w:rsid w:val="00F70F4C"/>
    <w:rsid w:val="00F7113E"/>
    <w:rsid w:val="00F71402"/>
    <w:rsid w:val="00F71886"/>
    <w:rsid w:val="00F71FD1"/>
    <w:rsid w:val="00F7209C"/>
    <w:rsid w:val="00F7281D"/>
    <w:rsid w:val="00F72FBA"/>
    <w:rsid w:val="00F72FF2"/>
    <w:rsid w:val="00F73748"/>
    <w:rsid w:val="00F738F1"/>
    <w:rsid w:val="00F73979"/>
    <w:rsid w:val="00F73CD6"/>
    <w:rsid w:val="00F740A7"/>
    <w:rsid w:val="00F74334"/>
    <w:rsid w:val="00F74CBA"/>
    <w:rsid w:val="00F74EF1"/>
    <w:rsid w:val="00F74F9D"/>
    <w:rsid w:val="00F75365"/>
    <w:rsid w:val="00F7575D"/>
    <w:rsid w:val="00F758BA"/>
    <w:rsid w:val="00F75D44"/>
    <w:rsid w:val="00F75EDE"/>
    <w:rsid w:val="00F763D4"/>
    <w:rsid w:val="00F76E91"/>
    <w:rsid w:val="00F7704B"/>
    <w:rsid w:val="00F775AE"/>
    <w:rsid w:val="00F77693"/>
    <w:rsid w:val="00F77B5D"/>
    <w:rsid w:val="00F80299"/>
    <w:rsid w:val="00F804DA"/>
    <w:rsid w:val="00F80610"/>
    <w:rsid w:val="00F8124E"/>
    <w:rsid w:val="00F81B20"/>
    <w:rsid w:val="00F820A9"/>
    <w:rsid w:val="00F827E5"/>
    <w:rsid w:val="00F82881"/>
    <w:rsid w:val="00F828E5"/>
    <w:rsid w:val="00F82D84"/>
    <w:rsid w:val="00F83052"/>
    <w:rsid w:val="00F830C0"/>
    <w:rsid w:val="00F830F3"/>
    <w:rsid w:val="00F83302"/>
    <w:rsid w:val="00F84044"/>
    <w:rsid w:val="00F848F4"/>
    <w:rsid w:val="00F8513A"/>
    <w:rsid w:val="00F8513B"/>
    <w:rsid w:val="00F85234"/>
    <w:rsid w:val="00F863DA"/>
    <w:rsid w:val="00F864C7"/>
    <w:rsid w:val="00F867F9"/>
    <w:rsid w:val="00F86834"/>
    <w:rsid w:val="00F868CB"/>
    <w:rsid w:val="00F86D9E"/>
    <w:rsid w:val="00F86E9F"/>
    <w:rsid w:val="00F86F7F"/>
    <w:rsid w:val="00F8700E"/>
    <w:rsid w:val="00F87084"/>
    <w:rsid w:val="00F8730A"/>
    <w:rsid w:val="00F87745"/>
    <w:rsid w:val="00F87B8F"/>
    <w:rsid w:val="00F904D3"/>
    <w:rsid w:val="00F905ED"/>
    <w:rsid w:val="00F9064E"/>
    <w:rsid w:val="00F9086A"/>
    <w:rsid w:val="00F90BB5"/>
    <w:rsid w:val="00F914B5"/>
    <w:rsid w:val="00F918BD"/>
    <w:rsid w:val="00F91BBB"/>
    <w:rsid w:val="00F91F35"/>
    <w:rsid w:val="00F92FC7"/>
    <w:rsid w:val="00F93281"/>
    <w:rsid w:val="00F9365B"/>
    <w:rsid w:val="00F93686"/>
    <w:rsid w:val="00F93AFE"/>
    <w:rsid w:val="00F93F9B"/>
    <w:rsid w:val="00F946DF"/>
    <w:rsid w:val="00F949B3"/>
    <w:rsid w:val="00F950E2"/>
    <w:rsid w:val="00F9526E"/>
    <w:rsid w:val="00F958F4"/>
    <w:rsid w:val="00F95BA9"/>
    <w:rsid w:val="00F95C6C"/>
    <w:rsid w:val="00F95DBE"/>
    <w:rsid w:val="00F95DDF"/>
    <w:rsid w:val="00F95EAF"/>
    <w:rsid w:val="00F95EBE"/>
    <w:rsid w:val="00F9639E"/>
    <w:rsid w:val="00F9690D"/>
    <w:rsid w:val="00F96BFF"/>
    <w:rsid w:val="00F96FB5"/>
    <w:rsid w:val="00F97001"/>
    <w:rsid w:val="00F97723"/>
    <w:rsid w:val="00F97970"/>
    <w:rsid w:val="00F97A8F"/>
    <w:rsid w:val="00FA0073"/>
    <w:rsid w:val="00FA0348"/>
    <w:rsid w:val="00FA03E0"/>
    <w:rsid w:val="00FA03E3"/>
    <w:rsid w:val="00FA03FD"/>
    <w:rsid w:val="00FA054E"/>
    <w:rsid w:val="00FA056E"/>
    <w:rsid w:val="00FA07EC"/>
    <w:rsid w:val="00FA125A"/>
    <w:rsid w:val="00FA156D"/>
    <w:rsid w:val="00FA1B7E"/>
    <w:rsid w:val="00FA1BBC"/>
    <w:rsid w:val="00FA1F0A"/>
    <w:rsid w:val="00FA22E4"/>
    <w:rsid w:val="00FA233C"/>
    <w:rsid w:val="00FA26E6"/>
    <w:rsid w:val="00FA27CD"/>
    <w:rsid w:val="00FA28F4"/>
    <w:rsid w:val="00FA2C4B"/>
    <w:rsid w:val="00FA3242"/>
    <w:rsid w:val="00FA462D"/>
    <w:rsid w:val="00FA4A59"/>
    <w:rsid w:val="00FA51EA"/>
    <w:rsid w:val="00FA5571"/>
    <w:rsid w:val="00FA5E37"/>
    <w:rsid w:val="00FA616F"/>
    <w:rsid w:val="00FA61A3"/>
    <w:rsid w:val="00FA61F6"/>
    <w:rsid w:val="00FA6555"/>
    <w:rsid w:val="00FA6790"/>
    <w:rsid w:val="00FA6931"/>
    <w:rsid w:val="00FA6B6C"/>
    <w:rsid w:val="00FA6BF4"/>
    <w:rsid w:val="00FA7577"/>
    <w:rsid w:val="00FA7BAA"/>
    <w:rsid w:val="00FB002B"/>
    <w:rsid w:val="00FB0031"/>
    <w:rsid w:val="00FB02B8"/>
    <w:rsid w:val="00FB0333"/>
    <w:rsid w:val="00FB0575"/>
    <w:rsid w:val="00FB0999"/>
    <w:rsid w:val="00FB0E8C"/>
    <w:rsid w:val="00FB15A7"/>
    <w:rsid w:val="00FB18B1"/>
    <w:rsid w:val="00FB20CD"/>
    <w:rsid w:val="00FB234F"/>
    <w:rsid w:val="00FB23D7"/>
    <w:rsid w:val="00FB299B"/>
    <w:rsid w:val="00FB2C10"/>
    <w:rsid w:val="00FB33B2"/>
    <w:rsid w:val="00FB35C6"/>
    <w:rsid w:val="00FB36E7"/>
    <w:rsid w:val="00FB3B1B"/>
    <w:rsid w:val="00FB3D9E"/>
    <w:rsid w:val="00FB3FBA"/>
    <w:rsid w:val="00FB411F"/>
    <w:rsid w:val="00FB4190"/>
    <w:rsid w:val="00FB4291"/>
    <w:rsid w:val="00FB45F5"/>
    <w:rsid w:val="00FB488A"/>
    <w:rsid w:val="00FB4D06"/>
    <w:rsid w:val="00FB4F37"/>
    <w:rsid w:val="00FB508D"/>
    <w:rsid w:val="00FB516E"/>
    <w:rsid w:val="00FB535D"/>
    <w:rsid w:val="00FB5793"/>
    <w:rsid w:val="00FB5F46"/>
    <w:rsid w:val="00FB60E6"/>
    <w:rsid w:val="00FB6BBE"/>
    <w:rsid w:val="00FB7400"/>
    <w:rsid w:val="00FB75B4"/>
    <w:rsid w:val="00FB76EB"/>
    <w:rsid w:val="00FB7C2D"/>
    <w:rsid w:val="00FB7FAD"/>
    <w:rsid w:val="00FC00B3"/>
    <w:rsid w:val="00FC06E4"/>
    <w:rsid w:val="00FC0D4B"/>
    <w:rsid w:val="00FC15C9"/>
    <w:rsid w:val="00FC1A79"/>
    <w:rsid w:val="00FC1F71"/>
    <w:rsid w:val="00FC1FB3"/>
    <w:rsid w:val="00FC25F9"/>
    <w:rsid w:val="00FC2C2C"/>
    <w:rsid w:val="00FC3B6D"/>
    <w:rsid w:val="00FC3CC7"/>
    <w:rsid w:val="00FC4864"/>
    <w:rsid w:val="00FC4910"/>
    <w:rsid w:val="00FC5284"/>
    <w:rsid w:val="00FC550E"/>
    <w:rsid w:val="00FC57EE"/>
    <w:rsid w:val="00FC5A39"/>
    <w:rsid w:val="00FC5ADC"/>
    <w:rsid w:val="00FC62FB"/>
    <w:rsid w:val="00FC6339"/>
    <w:rsid w:val="00FC636F"/>
    <w:rsid w:val="00FC66D6"/>
    <w:rsid w:val="00FC6EC7"/>
    <w:rsid w:val="00FC6F75"/>
    <w:rsid w:val="00FC7097"/>
    <w:rsid w:val="00FC750A"/>
    <w:rsid w:val="00FC7B95"/>
    <w:rsid w:val="00FC7E82"/>
    <w:rsid w:val="00FD075A"/>
    <w:rsid w:val="00FD077A"/>
    <w:rsid w:val="00FD0A1A"/>
    <w:rsid w:val="00FD0B65"/>
    <w:rsid w:val="00FD0F88"/>
    <w:rsid w:val="00FD185C"/>
    <w:rsid w:val="00FD1C7D"/>
    <w:rsid w:val="00FD1D7D"/>
    <w:rsid w:val="00FD1F16"/>
    <w:rsid w:val="00FD22BC"/>
    <w:rsid w:val="00FD2408"/>
    <w:rsid w:val="00FD3521"/>
    <w:rsid w:val="00FD3525"/>
    <w:rsid w:val="00FD37B2"/>
    <w:rsid w:val="00FD3B07"/>
    <w:rsid w:val="00FD3BC6"/>
    <w:rsid w:val="00FD3CC3"/>
    <w:rsid w:val="00FD4EAC"/>
    <w:rsid w:val="00FD4F72"/>
    <w:rsid w:val="00FD5906"/>
    <w:rsid w:val="00FD5BDC"/>
    <w:rsid w:val="00FD6325"/>
    <w:rsid w:val="00FD661D"/>
    <w:rsid w:val="00FD715D"/>
    <w:rsid w:val="00FD746D"/>
    <w:rsid w:val="00FD782C"/>
    <w:rsid w:val="00FD7A60"/>
    <w:rsid w:val="00FD7BDF"/>
    <w:rsid w:val="00FD7D8E"/>
    <w:rsid w:val="00FE02E7"/>
    <w:rsid w:val="00FE0672"/>
    <w:rsid w:val="00FE0BBE"/>
    <w:rsid w:val="00FE0E7E"/>
    <w:rsid w:val="00FE0EB9"/>
    <w:rsid w:val="00FE102E"/>
    <w:rsid w:val="00FE1969"/>
    <w:rsid w:val="00FE1CE9"/>
    <w:rsid w:val="00FE1FF4"/>
    <w:rsid w:val="00FE260D"/>
    <w:rsid w:val="00FE2A6D"/>
    <w:rsid w:val="00FE33C4"/>
    <w:rsid w:val="00FE38A0"/>
    <w:rsid w:val="00FE3BF0"/>
    <w:rsid w:val="00FE49C6"/>
    <w:rsid w:val="00FE4C7B"/>
    <w:rsid w:val="00FE519D"/>
    <w:rsid w:val="00FE56AA"/>
    <w:rsid w:val="00FE5DD0"/>
    <w:rsid w:val="00FE666D"/>
    <w:rsid w:val="00FE72A8"/>
    <w:rsid w:val="00FF01BB"/>
    <w:rsid w:val="00FF0439"/>
    <w:rsid w:val="00FF0A34"/>
    <w:rsid w:val="00FF0A56"/>
    <w:rsid w:val="00FF11BD"/>
    <w:rsid w:val="00FF1534"/>
    <w:rsid w:val="00FF1AE7"/>
    <w:rsid w:val="00FF1BCD"/>
    <w:rsid w:val="00FF1D4C"/>
    <w:rsid w:val="00FF2676"/>
    <w:rsid w:val="00FF3518"/>
    <w:rsid w:val="00FF372D"/>
    <w:rsid w:val="00FF3CA5"/>
    <w:rsid w:val="00FF42AE"/>
    <w:rsid w:val="00FF4C95"/>
    <w:rsid w:val="00FF4D04"/>
    <w:rsid w:val="00FF5044"/>
    <w:rsid w:val="00FF50FF"/>
    <w:rsid w:val="00FF57F1"/>
    <w:rsid w:val="00FF59DD"/>
    <w:rsid w:val="00FF5BD5"/>
    <w:rsid w:val="00FF5C98"/>
    <w:rsid w:val="00FF5E47"/>
    <w:rsid w:val="00FF5F23"/>
    <w:rsid w:val="00FF6363"/>
    <w:rsid w:val="00FF660D"/>
    <w:rsid w:val="00FF6D17"/>
    <w:rsid w:val="00FF6ED0"/>
    <w:rsid w:val="00FF72A5"/>
    <w:rsid w:val="00FF77F7"/>
    <w:rsid w:val="00FF78AF"/>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B7A4"/>
  <w15:chartTrackingRefBased/>
  <w15:docId w15:val="{D3E21041-9823-4D48-9936-A1E0CF4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uiPriority="9" w:qFormat="1"/>
    <w:lsdException w:name="heading 7" w:locked="1" w:uiPriority="9" w:qFormat="1"/>
    <w:lsdException w:name="heading 8" w:locked="1" w:qFormat="1"/>
    <w:lsdException w:name="heading 9" w:locked="1"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iPriority="0" w:unhideWhenUsed="1"/>
    <w:lsdException w:name="caption" w:locked="1"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locked="1"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823"/>
    <w:pPr>
      <w:spacing w:after="200" w:line="276" w:lineRule="auto"/>
    </w:pPr>
    <w:rPr>
      <w:sz w:val="22"/>
      <w:szCs w:val="22"/>
      <w:lang w:eastAsia="en-US"/>
    </w:rPr>
  </w:style>
  <w:style w:type="paragraph" w:styleId="1">
    <w:name w:val="heading 1"/>
    <w:aliases w:val="1 ур. Заголовок,новая страница"/>
    <w:basedOn w:val="a"/>
    <w:next w:val="a"/>
    <w:link w:val="10"/>
    <w:uiPriority w:val="9"/>
    <w:qFormat/>
    <w:rsid w:val="00A87903"/>
    <w:pPr>
      <w:keepNext/>
      <w:keepLines/>
      <w:spacing w:before="480" w:after="0"/>
      <w:outlineLvl w:val="0"/>
    </w:pPr>
    <w:rPr>
      <w:rFonts w:ascii="Cambria" w:hAnsi="Cambria"/>
      <w:b/>
      <w:color w:val="365F91"/>
      <w:sz w:val="28"/>
      <w:szCs w:val="20"/>
      <w:lang w:val="x-none" w:eastAsia="x-none"/>
    </w:rPr>
  </w:style>
  <w:style w:type="paragraph" w:styleId="2">
    <w:name w:val="heading 2"/>
    <w:aliases w:val="4 ур. Заголовок,заголовок2,1. Заголовок 2"/>
    <w:basedOn w:val="a"/>
    <w:next w:val="a"/>
    <w:link w:val="20"/>
    <w:uiPriority w:val="9"/>
    <w:qFormat/>
    <w:locked/>
    <w:rsid w:val="0052618C"/>
    <w:pPr>
      <w:keepNext/>
      <w:spacing w:before="240" w:after="60"/>
      <w:outlineLvl w:val="1"/>
    </w:pPr>
    <w:rPr>
      <w:rFonts w:ascii="Cambria" w:hAnsi="Cambria"/>
      <w:b/>
      <w:i/>
      <w:sz w:val="28"/>
      <w:szCs w:val="20"/>
      <w:lang w:val="x-none"/>
    </w:rPr>
  </w:style>
  <w:style w:type="paragraph" w:styleId="3">
    <w:name w:val="heading 3"/>
    <w:basedOn w:val="a"/>
    <w:next w:val="a"/>
    <w:link w:val="30"/>
    <w:uiPriority w:val="9"/>
    <w:qFormat/>
    <w:locked/>
    <w:rsid w:val="00BB6609"/>
    <w:pPr>
      <w:keepNext/>
      <w:keepLines/>
      <w:spacing w:before="200" w:after="0"/>
      <w:outlineLvl w:val="2"/>
    </w:pPr>
    <w:rPr>
      <w:rFonts w:ascii="Cambria" w:eastAsia="Times New Roman" w:hAnsi="Cambria"/>
      <w:b/>
      <w:bCs/>
      <w:color w:val="4F81BD"/>
      <w:lang w:val="x-none"/>
    </w:rPr>
  </w:style>
  <w:style w:type="paragraph" w:styleId="4">
    <w:name w:val="heading 4"/>
    <w:basedOn w:val="a"/>
    <w:next w:val="a"/>
    <w:link w:val="40"/>
    <w:uiPriority w:val="99"/>
    <w:qFormat/>
    <w:locked/>
    <w:rsid w:val="00BB6609"/>
    <w:pPr>
      <w:keepNext/>
      <w:keepLines/>
      <w:spacing w:before="200" w:after="0"/>
      <w:outlineLvl w:val="3"/>
    </w:pPr>
    <w:rPr>
      <w:rFonts w:ascii="Cambria" w:eastAsia="Times New Roman" w:hAnsi="Cambria"/>
      <w:b/>
      <w:bCs/>
      <w:i/>
      <w:iCs/>
      <w:color w:val="4F81BD"/>
      <w:lang w:val="x-none"/>
    </w:rPr>
  </w:style>
  <w:style w:type="paragraph" w:styleId="5">
    <w:name w:val="heading 5"/>
    <w:basedOn w:val="a"/>
    <w:next w:val="a"/>
    <w:link w:val="50"/>
    <w:qFormat/>
    <w:locked/>
    <w:rsid w:val="00BB6609"/>
    <w:pPr>
      <w:keepNext/>
      <w:keepLines/>
      <w:spacing w:before="200" w:after="0"/>
      <w:outlineLvl w:val="4"/>
    </w:pPr>
    <w:rPr>
      <w:rFonts w:ascii="Cambria" w:eastAsia="Times New Roman" w:hAnsi="Cambria"/>
      <w:color w:val="243F60"/>
      <w:lang w:val="x-none"/>
    </w:rPr>
  </w:style>
  <w:style w:type="paragraph" w:styleId="6">
    <w:name w:val="heading 6"/>
    <w:basedOn w:val="a"/>
    <w:next w:val="a"/>
    <w:link w:val="60"/>
    <w:uiPriority w:val="9"/>
    <w:qFormat/>
    <w:locked/>
    <w:rsid w:val="005F36C2"/>
    <w:pPr>
      <w:suppressAutoHyphens/>
      <w:spacing w:before="240" w:after="60" w:line="240" w:lineRule="auto"/>
      <w:jc w:val="both"/>
      <w:outlineLvl w:val="5"/>
    </w:pPr>
    <w:rPr>
      <w:rFonts w:ascii="Arial" w:eastAsia="Times New Roman" w:hAnsi="Arial"/>
      <w:i/>
      <w:color w:val="000000"/>
      <w:sz w:val="24"/>
      <w:lang w:val="x-none" w:eastAsia="ar-SA"/>
    </w:rPr>
  </w:style>
  <w:style w:type="paragraph" w:styleId="7">
    <w:name w:val="heading 7"/>
    <w:basedOn w:val="a"/>
    <w:next w:val="a"/>
    <w:link w:val="70"/>
    <w:uiPriority w:val="9"/>
    <w:qFormat/>
    <w:locked/>
    <w:rsid w:val="005F36C2"/>
    <w:pPr>
      <w:suppressAutoHyphens/>
      <w:spacing w:before="240" w:after="60" w:line="240" w:lineRule="auto"/>
      <w:jc w:val="both"/>
      <w:outlineLvl w:val="6"/>
    </w:pPr>
    <w:rPr>
      <w:rFonts w:ascii="Arial" w:eastAsia="Times New Roman" w:hAnsi="Arial"/>
      <w:i/>
      <w:color w:val="0070C0"/>
      <w:sz w:val="24"/>
      <w:szCs w:val="16"/>
      <w:lang w:val="x-none" w:eastAsia="ar-SA"/>
    </w:rPr>
  </w:style>
  <w:style w:type="paragraph" w:styleId="8">
    <w:name w:val="heading 8"/>
    <w:aliases w:val="Заголовок ТАБЛ"/>
    <w:basedOn w:val="a"/>
    <w:next w:val="a"/>
    <w:link w:val="80"/>
    <w:uiPriority w:val="99"/>
    <w:qFormat/>
    <w:locked/>
    <w:rsid w:val="005F36C2"/>
    <w:pPr>
      <w:suppressAutoHyphens/>
      <w:spacing w:after="0" w:line="240" w:lineRule="auto"/>
      <w:jc w:val="center"/>
      <w:outlineLvl w:val="7"/>
    </w:pPr>
    <w:rPr>
      <w:rFonts w:ascii="Arial" w:eastAsia="Times New Roman" w:hAnsi="Arial"/>
      <w:b/>
      <w:color w:val="000000"/>
      <w:sz w:val="24"/>
      <w:szCs w:val="16"/>
      <w:lang w:val="x-none" w:eastAsia="ar-SA"/>
    </w:rPr>
  </w:style>
  <w:style w:type="paragraph" w:styleId="9">
    <w:name w:val="heading 9"/>
    <w:aliases w:val="Таблица 9"/>
    <w:basedOn w:val="a"/>
    <w:next w:val="a"/>
    <w:link w:val="90"/>
    <w:uiPriority w:val="9"/>
    <w:qFormat/>
    <w:locked/>
    <w:rsid w:val="005F36C2"/>
    <w:pPr>
      <w:suppressAutoHyphens/>
      <w:spacing w:before="240" w:after="60" w:line="240" w:lineRule="auto"/>
      <w:jc w:val="both"/>
      <w:outlineLvl w:val="8"/>
    </w:pPr>
    <w:rPr>
      <w:rFonts w:ascii="Arial" w:eastAsia="Times New Roman" w:hAnsi="Arial"/>
      <w:color w:val="000000"/>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ур. Заголовок Знак,новая страница Знак"/>
    <w:link w:val="1"/>
    <w:uiPriority w:val="9"/>
    <w:locked/>
    <w:rsid w:val="00A87903"/>
    <w:rPr>
      <w:rFonts w:ascii="Cambria" w:hAnsi="Cambria" w:cs="Times New Roman"/>
      <w:b/>
      <w:color w:val="365F91"/>
      <w:sz w:val="28"/>
    </w:rPr>
  </w:style>
  <w:style w:type="character" w:customStyle="1" w:styleId="20">
    <w:name w:val="Заголовок 2 Знак"/>
    <w:aliases w:val="4 ур. Заголовок Знак,заголовок2 Знак,1. Заголовок 2 Знак"/>
    <w:link w:val="2"/>
    <w:uiPriority w:val="9"/>
    <w:locked/>
    <w:rsid w:val="0052618C"/>
    <w:rPr>
      <w:rFonts w:ascii="Cambria" w:hAnsi="Cambria" w:cs="Times New Roman"/>
      <w:b/>
      <w:i/>
      <w:sz w:val="28"/>
      <w:lang w:eastAsia="en-US"/>
    </w:rPr>
  </w:style>
  <w:style w:type="paragraph" w:customStyle="1" w:styleId="11">
    <w:name w:val="Без интервала1"/>
    <w:aliases w:val="РАЗДЕЛ"/>
    <w:link w:val="a3"/>
    <w:uiPriority w:val="99"/>
    <w:qFormat/>
    <w:rsid w:val="00741743"/>
    <w:rPr>
      <w:rFonts w:eastAsia="Times New Roman"/>
      <w:sz w:val="22"/>
    </w:rPr>
  </w:style>
  <w:style w:type="character" w:customStyle="1" w:styleId="a3">
    <w:name w:val="Без интервала Знак"/>
    <w:aliases w:val="РАЗДЕЛ Знак"/>
    <w:link w:val="11"/>
    <w:uiPriority w:val="1"/>
    <w:locked/>
    <w:rsid w:val="00741743"/>
    <w:rPr>
      <w:rFonts w:eastAsia="Times New Roman"/>
      <w:sz w:val="22"/>
      <w:lang w:val="ru-RU" w:eastAsia="ru-RU" w:bidi="ar-SA"/>
    </w:rPr>
  </w:style>
  <w:style w:type="paragraph" w:styleId="a4">
    <w:name w:val="Balloon Text"/>
    <w:basedOn w:val="a"/>
    <w:link w:val="a5"/>
    <w:semiHidden/>
    <w:rsid w:val="00741743"/>
    <w:pPr>
      <w:spacing w:after="0" w:line="240" w:lineRule="auto"/>
    </w:pPr>
    <w:rPr>
      <w:rFonts w:ascii="Tahoma" w:hAnsi="Tahoma"/>
      <w:sz w:val="16"/>
      <w:szCs w:val="20"/>
      <w:lang w:val="x-none" w:eastAsia="x-none"/>
    </w:rPr>
  </w:style>
  <w:style w:type="character" w:customStyle="1" w:styleId="a5">
    <w:name w:val="Текст выноски Знак"/>
    <w:link w:val="a4"/>
    <w:locked/>
    <w:rsid w:val="00741743"/>
    <w:rPr>
      <w:rFonts w:ascii="Tahoma" w:hAnsi="Tahoma" w:cs="Times New Roman"/>
      <w:sz w:val="16"/>
    </w:rPr>
  </w:style>
  <w:style w:type="table" w:styleId="a6">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7B71A7"/>
    <w:rPr>
      <w:rFonts w:cs="Times New Roman"/>
      <w:b/>
    </w:rPr>
  </w:style>
  <w:style w:type="character" w:customStyle="1" w:styleId="apple-converted-space">
    <w:name w:val="apple-converted-space"/>
    <w:rsid w:val="007B71A7"/>
  </w:style>
  <w:style w:type="paragraph" w:styleId="a8">
    <w:name w:val="List Paragraph"/>
    <w:basedOn w:val="a"/>
    <w:link w:val="a9"/>
    <w:uiPriority w:val="34"/>
    <w:qFormat/>
    <w:rsid w:val="007B71A7"/>
    <w:pPr>
      <w:ind w:left="720"/>
      <w:contextualSpacing/>
    </w:pPr>
    <w:rPr>
      <w:lang w:val="x-none"/>
    </w:rPr>
  </w:style>
  <w:style w:type="paragraph" w:styleId="aa">
    <w:name w:val="header"/>
    <w:aliases w:val="ВерхКолонтитул"/>
    <w:basedOn w:val="a"/>
    <w:link w:val="ab"/>
    <w:rsid w:val="00A04725"/>
    <w:pPr>
      <w:tabs>
        <w:tab w:val="center" w:pos="4677"/>
        <w:tab w:val="right" w:pos="9355"/>
      </w:tabs>
      <w:spacing w:after="0" w:line="240" w:lineRule="auto"/>
    </w:pPr>
    <w:rPr>
      <w:sz w:val="20"/>
      <w:szCs w:val="20"/>
      <w:lang w:val="x-none" w:eastAsia="x-none"/>
    </w:rPr>
  </w:style>
  <w:style w:type="character" w:customStyle="1" w:styleId="ab">
    <w:name w:val="Верхний колонтитул Знак"/>
    <w:aliases w:val="ВерхКолонтитул Знак1"/>
    <w:link w:val="aa"/>
    <w:locked/>
    <w:rsid w:val="00A04725"/>
    <w:rPr>
      <w:rFonts w:cs="Times New Roman"/>
    </w:rPr>
  </w:style>
  <w:style w:type="paragraph" w:styleId="ac">
    <w:name w:val="footer"/>
    <w:basedOn w:val="a"/>
    <w:link w:val="ad"/>
    <w:rsid w:val="00A04725"/>
    <w:pPr>
      <w:tabs>
        <w:tab w:val="center" w:pos="4677"/>
        <w:tab w:val="right" w:pos="9355"/>
      </w:tabs>
      <w:spacing w:after="0" w:line="240" w:lineRule="auto"/>
    </w:pPr>
    <w:rPr>
      <w:sz w:val="20"/>
      <w:szCs w:val="20"/>
      <w:lang w:val="x-none" w:eastAsia="x-none"/>
    </w:rPr>
  </w:style>
  <w:style w:type="character" w:customStyle="1" w:styleId="ad">
    <w:name w:val="Нижний колонтитул Знак"/>
    <w:link w:val="ac"/>
    <w:locked/>
    <w:rsid w:val="00A04725"/>
    <w:rPr>
      <w:rFonts w:cs="Times New Roman"/>
    </w:rPr>
  </w:style>
  <w:style w:type="paragraph" w:customStyle="1" w:styleId="12">
    <w:name w:val="Обычный (веб)1"/>
    <w:aliases w:val="Обычный (Web)"/>
    <w:basedOn w:val="a"/>
    <w:link w:val="ae"/>
    <w:uiPriority w:val="99"/>
    <w:rsid w:val="00DE219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sz w:val="20"/>
      <w:szCs w:val="20"/>
      <w:lang w:val="x-none"/>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CD10A2"/>
    <w:rPr>
      <w:rFonts w:cs="Times New Roman"/>
      <w:lang w:eastAsia="en-US"/>
    </w:rPr>
  </w:style>
  <w:style w:type="character" w:customStyle="1" w:styleId="14">
    <w:name w:val="Основной текст Знак1"/>
    <w:aliases w:val="Знак Знак1,Знак1 Знак Знак1,Основной текст1 Знак1,Основной текст1 Знак Знак Знак1"/>
    <w:uiPriority w:val="99"/>
    <w:rsid w:val="00810BF8"/>
  </w:style>
  <w:style w:type="paragraph" w:styleId="af2">
    <w:name w:val="Body Text Indent"/>
    <w:basedOn w:val="a"/>
    <w:link w:val="af3"/>
    <w:uiPriority w:val="99"/>
    <w:rsid w:val="00810BF8"/>
    <w:pPr>
      <w:spacing w:after="120" w:line="240" w:lineRule="auto"/>
      <w:ind w:left="283"/>
    </w:pPr>
    <w:rPr>
      <w:rFonts w:ascii="Times New Roman" w:hAnsi="Times New Roman"/>
      <w:sz w:val="24"/>
      <w:szCs w:val="20"/>
      <w:lang w:val="x-none" w:eastAsia="ru-RU"/>
    </w:rPr>
  </w:style>
  <w:style w:type="character" w:customStyle="1" w:styleId="af3">
    <w:name w:val="Основной текст с отступом Знак"/>
    <w:link w:val="af2"/>
    <w:uiPriority w:val="99"/>
    <w:locked/>
    <w:rsid w:val="00810BF8"/>
    <w:rPr>
      <w:rFonts w:ascii="Times New Roman" w:hAnsi="Times New Roman" w:cs="Times New Roman"/>
      <w:sz w:val="24"/>
      <w:lang w:eastAsia="ru-RU"/>
    </w:rPr>
  </w:style>
  <w:style w:type="paragraph" w:styleId="22">
    <w:name w:val="Body Text Indent 2"/>
    <w:basedOn w:val="a"/>
    <w:link w:val="23"/>
    <w:semiHidden/>
    <w:rsid w:val="00810BF8"/>
    <w:pPr>
      <w:spacing w:after="120" w:line="480" w:lineRule="auto"/>
      <w:ind w:left="283"/>
    </w:pPr>
    <w:rPr>
      <w:rFonts w:ascii="Times New Roman" w:hAnsi="Times New Roman"/>
      <w:sz w:val="24"/>
      <w:szCs w:val="20"/>
      <w:lang w:val="x-none"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5">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5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CF2A15"/>
    <w:rPr>
      <w:rFonts w:cs="Times New Roman"/>
      <w:i/>
    </w:rPr>
  </w:style>
  <w:style w:type="character" w:styleId="af5">
    <w:name w:val="Subtle Emphasis"/>
    <w:uiPriority w:val="19"/>
    <w:qFormat/>
    <w:rsid w:val="00807F17"/>
    <w:rPr>
      <w:rFonts w:cs="Times New Roman"/>
      <w:i/>
      <w:color w:val="808080"/>
    </w:rPr>
  </w:style>
  <w:style w:type="paragraph" w:customStyle="1" w:styleId="af6">
    <w:name w:val="Знак Знак Знак Знак Знак Знак Знак"/>
    <w:basedOn w:val="a"/>
    <w:rsid w:val="00AA59CB"/>
    <w:pPr>
      <w:spacing w:before="100" w:beforeAutospacing="1" w:after="100" w:afterAutospacing="1" w:line="240" w:lineRule="auto"/>
      <w:jc w:val="both"/>
    </w:pPr>
    <w:rPr>
      <w:rFonts w:ascii="Tahoma" w:eastAsia="Times New Roman" w:hAnsi="Tahoma"/>
      <w:sz w:val="20"/>
      <w:szCs w:val="20"/>
      <w:lang w:val="en-US"/>
    </w:rPr>
  </w:style>
  <w:style w:type="character" w:customStyle="1" w:styleId="a9">
    <w:name w:val="Абзац списка Знак"/>
    <w:link w:val="a8"/>
    <w:uiPriority w:val="34"/>
    <w:rsid w:val="00E343F1"/>
    <w:rPr>
      <w:sz w:val="22"/>
      <w:szCs w:val="22"/>
      <w:lang w:eastAsia="en-US"/>
    </w:rPr>
  </w:style>
  <w:style w:type="paragraph" w:customStyle="1" w:styleId="af7">
    <w:name w:val="Название"/>
    <w:aliases w:val="Название таблицы"/>
    <w:basedOn w:val="a"/>
    <w:next w:val="a"/>
    <w:link w:val="af8"/>
    <w:uiPriority w:val="10"/>
    <w:qFormat/>
    <w:locked/>
    <w:rsid w:val="00E343F1"/>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rPr>
  </w:style>
  <w:style w:type="character" w:customStyle="1" w:styleId="af8">
    <w:name w:val="Название Знак"/>
    <w:aliases w:val="Название таблицы Знак"/>
    <w:link w:val="af7"/>
    <w:uiPriority w:val="10"/>
    <w:rsid w:val="00E343F1"/>
    <w:rPr>
      <w:rFonts w:ascii="Cambria" w:eastAsia="Times New Roman" w:hAnsi="Cambria" w:cs="Times New Roman"/>
      <w:color w:val="17365D"/>
      <w:spacing w:val="5"/>
      <w:kern w:val="28"/>
      <w:sz w:val="52"/>
      <w:szCs w:val="52"/>
      <w:lang w:eastAsia="en-US"/>
    </w:rPr>
  </w:style>
  <w:style w:type="table" w:customStyle="1" w:styleId="af9">
    <w:name w:val="Таблицы"/>
    <w:basedOn w:val="a6"/>
    <w:uiPriority w:val="99"/>
    <w:rsid w:val="00CA4904"/>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Style2">
    <w:name w:val="Style2"/>
    <w:basedOn w:val="a"/>
    <w:uiPriority w:val="99"/>
    <w:rsid w:val="000F71FD"/>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uiPriority w:val="99"/>
    <w:rsid w:val="000F71FD"/>
    <w:rPr>
      <w:rFonts w:ascii="MS Reference Sans Serif" w:hAnsi="MS Reference Sans Serif" w:cs="MS Reference Sans Serif"/>
      <w:sz w:val="16"/>
      <w:szCs w:val="16"/>
    </w:rPr>
  </w:style>
  <w:style w:type="character" w:customStyle="1" w:styleId="FontStyle157">
    <w:name w:val="Font Style157"/>
    <w:rsid w:val="00882800"/>
    <w:rPr>
      <w:rFonts w:eastAsia="Times New Roman"/>
      <w:b/>
      <w:color w:val="auto"/>
      <w:sz w:val="26"/>
      <w:lang w:val="ru-RU" w:eastAsia="zh-CN"/>
    </w:rPr>
  </w:style>
  <w:style w:type="paragraph" w:customStyle="1" w:styleId="afa">
    <w:name w:val="Заголовок рис."/>
    <w:basedOn w:val="a"/>
    <w:link w:val="afb"/>
    <w:rsid w:val="00424A5A"/>
    <w:pPr>
      <w:suppressLineNumbers/>
      <w:tabs>
        <w:tab w:val="left" w:pos="709"/>
        <w:tab w:val="left" w:pos="1134"/>
      </w:tabs>
      <w:spacing w:before="60" w:after="240" w:line="240" w:lineRule="auto"/>
      <w:ind w:left="1068" w:hanging="360"/>
      <w:jc w:val="both"/>
    </w:pPr>
    <w:rPr>
      <w:rFonts w:ascii="Times New Roman" w:hAnsi="Times New Roman"/>
      <w:b/>
      <w:sz w:val="24"/>
      <w:szCs w:val="20"/>
      <w:lang w:val="x-none" w:eastAsia="x-none"/>
    </w:rPr>
  </w:style>
  <w:style w:type="character" w:customStyle="1" w:styleId="afb">
    <w:name w:val="Заголовок рис. Знак"/>
    <w:link w:val="afa"/>
    <w:locked/>
    <w:rsid w:val="00424A5A"/>
    <w:rPr>
      <w:rFonts w:ascii="Times New Roman" w:hAnsi="Times New Roman"/>
      <w:b/>
      <w:sz w:val="24"/>
    </w:rPr>
  </w:style>
  <w:style w:type="character" w:customStyle="1" w:styleId="30">
    <w:name w:val="Заголовок 3 Знак"/>
    <w:link w:val="3"/>
    <w:uiPriority w:val="9"/>
    <w:rsid w:val="00BB6609"/>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9"/>
    <w:rsid w:val="00BB6609"/>
    <w:rPr>
      <w:rFonts w:ascii="Cambria" w:eastAsia="Times New Roman" w:hAnsi="Cambria" w:cs="Times New Roman"/>
      <w:b/>
      <w:bCs/>
      <w:i/>
      <w:iCs/>
      <w:color w:val="4F81BD"/>
      <w:sz w:val="22"/>
      <w:szCs w:val="22"/>
      <w:lang w:eastAsia="en-US"/>
    </w:rPr>
  </w:style>
  <w:style w:type="character" w:customStyle="1" w:styleId="50">
    <w:name w:val="Заголовок 5 Знак"/>
    <w:link w:val="5"/>
    <w:rsid w:val="00BB6609"/>
    <w:rPr>
      <w:rFonts w:ascii="Cambria" w:eastAsia="Times New Roman" w:hAnsi="Cambria" w:cs="Times New Roman"/>
      <w:color w:val="243F60"/>
      <w:sz w:val="22"/>
      <w:szCs w:val="22"/>
      <w:lang w:eastAsia="en-US"/>
    </w:rPr>
  </w:style>
  <w:style w:type="paragraph" w:customStyle="1" w:styleId="formattext">
    <w:name w:val="formattext"/>
    <w:basedOn w:val="a"/>
    <w:rsid w:val="00BB660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таблица)"/>
    <w:basedOn w:val="a"/>
    <w:next w:val="a"/>
    <w:rsid w:val="008557B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Title">
    <w:name w:val="ConsPlusTitle"/>
    <w:rsid w:val="00F2336F"/>
    <w:pPr>
      <w:widowControl w:val="0"/>
      <w:autoSpaceDE w:val="0"/>
      <w:autoSpaceDN w:val="0"/>
    </w:pPr>
    <w:rPr>
      <w:rFonts w:eastAsia="Times New Roman" w:cs="Calibri"/>
      <w:b/>
      <w:sz w:val="22"/>
      <w:lang w:eastAsia="zh-CN"/>
    </w:rPr>
  </w:style>
  <w:style w:type="character" w:customStyle="1" w:styleId="afd">
    <w:name w:val="Ариал Знак"/>
    <w:link w:val="afe"/>
    <w:locked/>
    <w:rsid w:val="00EC1657"/>
    <w:rPr>
      <w:rFonts w:ascii="Arial" w:hAnsi="Arial" w:cs="Arial"/>
      <w:sz w:val="24"/>
      <w:szCs w:val="24"/>
    </w:rPr>
  </w:style>
  <w:style w:type="paragraph" w:customStyle="1" w:styleId="afe">
    <w:name w:val="Ариал"/>
    <w:basedOn w:val="a"/>
    <w:link w:val="afd"/>
    <w:qFormat/>
    <w:rsid w:val="00EC1657"/>
    <w:pPr>
      <w:spacing w:after="0" w:line="240" w:lineRule="auto"/>
      <w:ind w:right="141"/>
      <w:jc w:val="both"/>
    </w:pPr>
    <w:rPr>
      <w:rFonts w:ascii="Arial" w:hAnsi="Arial"/>
      <w:sz w:val="24"/>
      <w:szCs w:val="24"/>
      <w:lang w:val="x-none" w:eastAsia="x-none"/>
    </w:rPr>
  </w:style>
  <w:style w:type="paragraph" w:customStyle="1" w:styleId="33">
    <w:name w:val="Основной текст с отступом 33"/>
    <w:basedOn w:val="a"/>
    <w:rsid w:val="00EC1657"/>
    <w:pPr>
      <w:suppressAutoHyphens/>
      <w:spacing w:after="120" w:line="240" w:lineRule="auto"/>
      <w:ind w:left="283"/>
    </w:pPr>
    <w:rPr>
      <w:rFonts w:ascii="Times New Roman" w:eastAsia="Times New Roman" w:hAnsi="Times New Roman"/>
      <w:sz w:val="16"/>
      <w:szCs w:val="16"/>
      <w:lang w:eastAsia="ar-SA"/>
    </w:rPr>
  </w:style>
  <w:style w:type="paragraph" w:customStyle="1" w:styleId="16">
    <w:name w:val="Цитата1"/>
    <w:basedOn w:val="a"/>
    <w:rsid w:val="00EC1657"/>
    <w:pPr>
      <w:suppressAutoHyphens/>
      <w:spacing w:after="0" w:line="240" w:lineRule="auto"/>
      <w:ind w:left="284" w:right="-1" w:firstLine="567"/>
      <w:jc w:val="both"/>
    </w:pPr>
    <w:rPr>
      <w:rFonts w:ascii="Times New Roman" w:eastAsia="Times New Roman" w:hAnsi="Times New Roman"/>
      <w:sz w:val="24"/>
      <w:szCs w:val="20"/>
      <w:lang w:eastAsia="ar-SA"/>
    </w:rPr>
  </w:style>
  <w:style w:type="character" w:customStyle="1" w:styleId="60">
    <w:name w:val="Заголовок 6 Знак"/>
    <w:link w:val="6"/>
    <w:uiPriority w:val="9"/>
    <w:rsid w:val="005F36C2"/>
    <w:rPr>
      <w:rFonts w:ascii="Arial" w:eastAsia="Times New Roman" w:hAnsi="Arial" w:cs="Arial"/>
      <w:i/>
      <w:color w:val="000000"/>
      <w:sz w:val="24"/>
      <w:szCs w:val="22"/>
      <w:lang w:eastAsia="ar-SA"/>
    </w:rPr>
  </w:style>
  <w:style w:type="character" w:customStyle="1" w:styleId="70">
    <w:name w:val="Заголовок 7 Знак"/>
    <w:link w:val="7"/>
    <w:uiPriority w:val="9"/>
    <w:rsid w:val="005F36C2"/>
    <w:rPr>
      <w:rFonts w:ascii="Arial" w:eastAsia="Times New Roman" w:hAnsi="Arial" w:cs="Arial"/>
      <w:i/>
      <w:color w:val="0070C0"/>
      <w:sz w:val="24"/>
      <w:szCs w:val="16"/>
      <w:lang w:eastAsia="ar-SA"/>
    </w:rPr>
  </w:style>
  <w:style w:type="character" w:customStyle="1" w:styleId="80">
    <w:name w:val="Заголовок 8 Знак"/>
    <w:aliases w:val="Заголовок ТАБЛ Знак"/>
    <w:link w:val="8"/>
    <w:uiPriority w:val="99"/>
    <w:rsid w:val="005F36C2"/>
    <w:rPr>
      <w:rFonts w:ascii="Arial" w:eastAsia="Times New Roman" w:hAnsi="Arial" w:cs="Arial"/>
      <w:b/>
      <w:color w:val="000000"/>
      <w:sz w:val="24"/>
      <w:szCs w:val="16"/>
      <w:lang w:eastAsia="ar-SA"/>
    </w:rPr>
  </w:style>
  <w:style w:type="character" w:customStyle="1" w:styleId="90">
    <w:name w:val="Заголовок 9 Знак"/>
    <w:aliases w:val="Таблица 9 Знак"/>
    <w:link w:val="9"/>
    <w:uiPriority w:val="9"/>
    <w:rsid w:val="005F36C2"/>
    <w:rPr>
      <w:rFonts w:ascii="Arial" w:eastAsia="Times New Roman" w:hAnsi="Arial" w:cs="Arial"/>
      <w:color w:val="000000"/>
      <w:sz w:val="28"/>
      <w:szCs w:val="22"/>
      <w:lang w:eastAsia="ar-SA"/>
    </w:rPr>
  </w:style>
  <w:style w:type="paragraph" w:styleId="aff">
    <w:name w:val="Subtitle"/>
    <w:basedOn w:val="a"/>
    <w:next w:val="a"/>
    <w:link w:val="aff0"/>
    <w:qFormat/>
    <w:locked/>
    <w:rsid w:val="005F36C2"/>
    <w:pPr>
      <w:suppressAutoHyphens/>
      <w:spacing w:after="60" w:line="240" w:lineRule="auto"/>
      <w:ind w:firstLine="709"/>
      <w:jc w:val="center"/>
      <w:outlineLvl w:val="1"/>
    </w:pPr>
    <w:rPr>
      <w:rFonts w:ascii="Arial" w:eastAsia="Times New Roman" w:hAnsi="Arial"/>
      <w:b/>
      <w:i/>
      <w:color w:val="404040"/>
      <w:sz w:val="24"/>
      <w:szCs w:val="16"/>
      <w:lang w:val="x-none" w:eastAsia="ar-SA"/>
    </w:rPr>
  </w:style>
  <w:style w:type="character" w:customStyle="1" w:styleId="aff0">
    <w:name w:val="Подзаголовок Знак"/>
    <w:link w:val="aff"/>
    <w:rsid w:val="005F36C2"/>
    <w:rPr>
      <w:rFonts w:ascii="Arial" w:eastAsia="Times New Roman" w:hAnsi="Arial" w:cs="Arial"/>
      <w:b/>
      <w:i/>
      <w:color w:val="404040"/>
      <w:sz w:val="24"/>
      <w:szCs w:val="16"/>
      <w:lang w:eastAsia="ar-SA"/>
    </w:rPr>
  </w:style>
  <w:style w:type="paragraph" w:styleId="24">
    <w:name w:val="Quote"/>
    <w:basedOn w:val="a"/>
    <w:next w:val="a"/>
    <w:link w:val="25"/>
    <w:uiPriority w:val="29"/>
    <w:qFormat/>
    <w:rsid w:val="005F36C2"/>
    <w:pPr>
      <w:suppressAutoHyphens/>
      <w:spacing w:after="0" w:line="240" w:lineRule="auto"/>
      <w:ind w:firstLine="709"/>
      <w:jc w:val="both"/>
    </w:pPr>
    <w:rPr>
      <w:rFonts w:ascii="Arial" w:eastAsia="Times New Roman" w:hAnsi="Arial"/>
      <w:i/>
      <w:color w:val="000000"/>
      <w:sz w:val="24"/>
      <w:szCs w:val="16"/>
      <w:lang w:val="x-none" w:eastAsia="ar-SA"/>
    </w:rPr>
  </w:style>
  <w:style w:type="character" w:customStyle="1" w:styleId="25">
    <w:name w:val="Цитата 2 Знак"/>
    <w:link w:val="24"/>
    <w:uiPriority w:val="29"/>
    <w:rsid w:val="005F36C2"/>
    <w:rPr>
      <w:rFonts w:ascii="Arial" w:eastAsia="Times New Roman" w:hAnsi="Arial" w:cs="Arial"/>
      <w:i/>
      <w:color w:val="000000"/>
      <w:sz w:val="24"/>
      <w:szCs w:val="16"/>
      <w:lang w:eastAsia="ar-SA"/>
    </w:rPr>
  </w:style>
  <w:style w:type="paragraph" w:styleId="aff1">
    <w:name w:val="Intense Quote"/>
    <w:basedOn w:val="a"/>
    <w:next w:val="a"/>
    <w:link w:val="aff2"/>
    <w:uiPriority w:val="30"/>
    <w:qFormat/>
    <w:rsid w:val="005F36C2"/>
    <w:pPr>
      <w:suppressAutoHyphens/>
      <w:spacing w:after="0" w:line="240" w:lineRule="auto"/>
      <w:ind w:left="720" w:right="720" w:firstLine="709"/>
      <w:jc w:val="both"/>
    </w:pPr>
    <w:rPr>
      <w:rFonts w:ascii="Arial" w:eastAsia="Times New Roman" w:hAnsi="Arial"/>
      <w:b/>
      <w:i/>
      <w:color w:val="000000"/>
      <w:sz w:val="24"/>
      <w:lang w:val="x-none" w:eastAsia="ar-SA"/>
    </w:rPr>
  </w:style>
  <w:style w:type="character" w:customStyle="1" w:styleId="aff2">
    <w:name w:val="Выделенная цитата Знак"/>
    <w:link w:val="aff1"/>
    <w:uiPriority w:val="30"/>
    <w:rsid w:val="005F36C2"/>
    <w:rPr>
      <w:rFonts w:ascii="Arial" w:eastAsia="Times New Roman" w:hAnsi="Arial" w:cs="Arial"/>
      <w:b/>
      <w:i/>
      <w:color w:val="000000"/>
      <w:sz w:val="24"/>
      <w:szCs w:val="22"/>
      <w:lang w:eastAsia="ar-SA"/>
    </w:rPr>
  </w:style>
  <w:style w:type="paragraph" w:styleId="aff3">
    <w:name w:val="TOC Heading"/>
    <w:basedOn w:val="1"/>
    <w:next w:val="a"/>
    <w:uiPriority w:val="39"/>
    <w:qFormat/>
    <w:rsid w:val="005F36C2"/>
    <w:pPr>
      <w:keepLines w:val="0"/>
      <w:suppressAutoHyphens/>
      <w:spacing w:before="240" w:after="60" w:line="240" w:lineRule="auto"/>
      <w:ind w:firstLine="709"/>
      <w:jc w:val="center"/>
      <w:outlineLvl w:val="9"/>
    </w:pPr>
    <w:rPr>
      <w:rFonts w:ascii="Arial" w:eastAsia="Times New Roman" w:hAnsi="Arial" w:cs="Arial"/>
      <w:b w:val="0"/>
      <w:color w:val="000000"/>
      <w:kern w:val="1"/>
      <w:sz w:val="36"/>
      <w:szCs w:val="32"/>
      <w:lang w:eastAsia="ar-SA"/>
    </w:rPr>
  </w:style>
  <w:style w:type="paragraph" w:styleId="aff4">
    <w:name w:val="Title"/>
    <w:aliases w:val="Название6,Заголовок1"/>
    <w:basedOn w:val="a"/>
    <w:next w:val="af0"/>
    <w:qFormat/>
    <w:rsid w:val="005F36C2"/>
    <w:pPr>
      <w:keepNext/>
      <w:suppressAutoHyphens/>
      <w:spacing w:before="240" w:after="120" w:line="240" w:lineRule="auto"/>
      <w:ind w:firstLine="709"/>
      <w:jc w:val="both"/>
    </w:pPr>
    <w:rPr>
      <w:rFonts w:ascii="Arial" w:eastAsia="Lucida Sans Unicode" w:hAnsi="Arial" w:cs="Tahoma"/>
      <w:color w:val="000000"/>
      <w:sz w:val="28"/>
      <w:szCs w:val="28"/>
      <w:lang w:eastAsia="ar-SA"/>
    </w:rPr>
  </w:style>
  <w:style w:type="paragraph" w:customStyle="1" w:styleId="17">
    <w:name w:val="Название1"/>
    <w:basedOn w:val="a"/>
    <w:rsid w:val="005F36C2"/>
    <w:pPr>
      <w:suppressAutoHyphens/>
      <w:spacing w:before="120" w:after="120" w:line="240" w:lineRule="auto"/>
      <w:ind w:firstLine="709"/>
      <w:jc w:val="both"/>
    </w:pPr>
    <w:rPr>
      <w:rFonts w:ascii="Arial" w:eastAsia="Times New Roman" w:hAnsi="Arial" w:cs="Tahoma"/>
      <w:i/>
      <w:color w:val="000000"/>
      <w:sz w:val="24"/>
      <w:szCs w:val="16"/>
      <w:lang w:eastAsia="ar-SA"/>
    </w:rPr>
  </w:style>
  <w:style w:type="paragraph" w:customStyle="1" w:styleId="18">
    <w:name w:val="Указатель1"/>
    <w:basedOn w:val="a"/>
    <w:rsid w:val="005F36C2"/>
    <w:pPr>
      <w:suppressAutoHyphens/>
      <w:spacing w:after="0" w:line="240" w:lineRule="auto"/>
      <w:ind w:firstLine="709"/>
      <w:jc w:val="both"/>
    </w:pPr>
    <w:rPr>
      <w:rFonts w:ascii="Arial" w:eastAsia="Times New Roman" w:hAnsi="Arial" w:cs="Tahoma"/>
      <w:color w:val="000000"/>
      <w:sz w:val="24"/>
      <w:szCs w:val="16"/>
      <w:lang w:eastAsia="ar-SA"/>
    </w:rPr>
  </w:style>
  <w:style w:type="paragraph" w:customStyle="1" w:styleId="220">
    <w:name w:val="Основной текст 22"/>
    <w:basedOn w:val="a"/>
    <w:rsid w:val="005F36C2"/>
    <w:pPr>
      <w:suppressAutoHyphens/>
      <w:spacing w:after="0" w:line="240" w:lineRule="auto"/>
      <w:ind w:firstLine="709"/>
      <w:jc w:val="both"/>
    </w:pPr>
    <w:rPr>
      <w:rFonts w:ascii="Arial" w:eastAsia="Times New Roman" w:hAnsi="Arial" w:cs="Arial"/>
      <w:color w:val="FF0000"/>
      <w:sz w:val="24"/>
      <w:szCs w:val="16"/>
      <w:lang w:eastAsia="ar-SA"/>
    </w:rPr>
  </w:style>
  <w:style w:type="paragraph" w:customStyle="1" w:styleId="32">
    <w:name w:val="Основной текст 32"/>
    <w:basedOn w:val="a"/>
    <w:rsid w:val="005F36C2"/>
    <w:pPr>
      <w:suppressAutoHyphens/>
      <w:spacing w:after="0" w:line="240" w:lineRule="auto"/>
      <w:ind w:firstLine="709"/>
      <w:jc w:val="both"/>
    </w:pPr>
    <w:rPr>
      <w:rFonts w:ascii="Arial" w:eastAsia="Times New Roman" w:hAnsi="Arial" w:cs="Arial"/>
      <w:color w:val="000000"/>
      <w:sz w:val="16"/>
      <w:szCs w:val="16"/>
      <w:lang w:eastAsia="ar-SA"/>
    </w:rPr>
  </w:style>
  <w:style w:type="paragraph" w:styleId="19">
    <w:name w:val="index 1"/>
    <w:basedOn w:val="a"/>
    <w:next w:val="a"/>
    <w:semiHidden/>
    <w:rsid w:val="005F36C2"/>
    <w:pPr>
      <w:suppressAutoHyphens/>
      <w:spacing w:after="0" w:line="240" w:lineRule="auto"/>
      <w:ind w:left="240" w:hanging="240"/>
      <w:jc w:val="both"/>
    </w:pPr>
    <w:rPr>
      <w:rFonts w:ascii="Arial" w:eastAsia="Times New Roman" w:hAnsi="Arial" w:cs="Arial"/>
      <w:color w:val="000000"/>
      <w:sz w:val="24"/>
      <w:szCs w:val="16"/>
      <w:lang w:eastAsia="ar-SA"/>
    </w:rPr>
  </w:style>
  <w:style w:type="paragraph" w:styleId="aff5">
    <w:name w:val="index heading"/>
    <w:basedOn w:val="a"/>
    <w:next w:val="19"/>
    <w:semiHidden/>
    <w:rsid w:val="005F36C2"/>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310">
    <w:name w:val="Основной текст с отступом 31"/>
    <w:basedOn w:val="a"/>
    <w:rsid w:val="005F36C2"/>
    <w:pPr>
      <w:suppressAutoHyphens/>
      <w:spacing w:after="0" w:line="240" w:lineRule="auto"/>
      <w:ind w:firstLine="360"/>
      <w:jc w:val="both"/>
    </w:pPr>
    <w:rPr>
      <w:rFonts w:ascii="Arial" w:eastAsia="Times New Roman" w:hAnsi="Arial" w:cs="Arial"/>
      <w:color w:val="FF0000"/>
      <w:sz w:val="24"/>
      <w:szCs w:val="16"/>
      <w:lang w:eastAsia="ar-SA"/>
    </w:rPr>
  </w:style>
  <w:style w:type="paragraph" w:customStyle="1" w:styleId="221">
    <w:name w:val="Основной текст с отступом 22"/>
    <w:basedOn w:val="a"/>
    <w:rsid w:val="005F36C2"/>
    <w:pPr>
      <w:suppressAutoHyphens/>
      <w:spacing w:after="0" w:line="240" w:lineRule="auto"/>
      <w:ind w:left="798" w:firstLine="709"/>
      <w:jc w:val="both"/>
    </w:pPr>
    <w:rPr>
      <w:rFonts w:ascii="Arial" w:eastAsia="Times New Roman" w:hAnsi="Arial" w:cs="Arial"/>
      <w:color w:val="000000"/>
      <w:sz w:val="24"/>
      <w:szCs w:val="16"/>
      <w:lang w:eastAsia="ar-SA"/>
    </w:rPr>
  </w:style>
  <w:style w:type="paragraph" w:styleId="1a">
    <w:name w:val="toc 1"/>
    <w:basedOn w:val="a"/>
    <w:next w:val="a"/>
    <w:uiPriority w:val="39"/>
    <w:qFormat/>
    <w:locked/>
    <w:rsid w:val="005F36C2"/>
    <w:pPr>
      <w:suppressAutoHyphens/>
      <w:spacing w:before="240" w:after="120" w:line="240" w:lineRule="auto"/>
      <w:ind w:firstLine="709"/>
    </w:pPr>
    <w:rPr>
      <w:rFonts w:eastAsia="Times New Roman" w:cs="Calibri"/>
      <w:b/>
      <w:color w:val="000000"/>
      <w:sz w:val="20"/>
      <w:szCs w:val="20"/>
      <w:lang w:eastAsia="ar-SA"/>
    </w:rPr>
  </w:style>
  <w:style w:type="paragraph" w:styleId="26">
    <w:name w:val="toc 2"/>
    <w:basedOn w:val="a"/>
    <w:next w:val="a"/>
    <w:uiPriority w:val="39"/>
    <w:qFormat/>
    <w:locked/>
    <w:rsid w:val="005F36C2"/>
    <w:pPr>
      <w:suppressAutoHyphens/>
      <w:spacing w:before="120" w:after="0" w:line="240" w:lineRule="auto"/>
      <w:ind w:left="240" w:firstLine="709"/>
    </w:pPr>
    <w:rPr>
      <w:rFonts w:eastAsia="Times New Roman" w:cs="Calibri"/>
      <w:i/>
      <w:color w:val="000000"/>
      <w:sz w:val="20"/>
      <w:szCs w:val="20"/>
      <w:lang w:eastAsia="ar-SA"/>
    </w:rPr>
  </w:style>
  <w:style w:type="paragraph" w:styleId="34">
    <w:name w:val="toc 3"/>
    <w:basedOn w:val="a"/>
    <w:next w:val="a"/>
    <w:uiPriority w:val="39"/>
    <w:qFormat/>
    <w:locked/>
    <w:rsid w:val="005F36C2"/>
    <w:pPr>
      <w:suppressAutoHyphens/>
      <w:spacing w:after="0" w:line="240" w:lineRule="auto"/>
      <w:ind w:left="480" w:firstLine="709"/>
    </w:pPr>
    <w:rPr>
      <w:rFonts w:eastAsia="Times New Roman" w:cs="Calibri"/>
      <w:color w:val="000000"/>
      <w:sz w:val="20"/>
      <w:szCs w:val="20"/>
      <w:lang w:eastAsia="ar-SA"/>
    </w:rPr>
  </w:style>
  <w:style w:type="paragraph" w:styleId="42">
    <w:name w:val="toc 4"/>
    <w:basedOn w:val="a"/>
    <w:next w:val="a"/>
    <w:uiPriority w:val="39"/>
    <w:locked/>
    <w:rsid w:val="005F36C2"/>
    <w:pPr>
      <w:suppressAutoHyphens/>
      <w:spacing w:after="0" w:line="240" w:lineRule="auto"/>
      <w:ind w:left="720" w:firstLine="709"/>
    </w:pPr>
    <w:rPr>
      <w:rFonts w:eastAsia="Times New Roman" w:cs="Calibri"/>
      <w:color w:val="000000"/>
      <w:sz w:val="20"/>
      <w:szCs w:val="20"/>
      <w:lang w:eastAsia="ar-SA"/>
    </w:rPr>
  </w:style>
  <w:style w:type="paragraph" w:styleId="52">
    <w:name w:val="toc 5"/>
    <w:basedOn w:val="a"/>
    <w:next w:val="a"/>
    <w:uiPriority w:val="39"/>
    <w:locked/>
    <w:rsid w:val="005F36C2"/>
    <w:pPr>
      <w:suppressAutoHyphens/>
      <w:spacing w:after="0" w:line="240" w:lineRule="auto"/>
      <w:ind w:left="960" w:firstLine="709"/>
    </w:pPr>
    <w:rPr>
      <w:rFonts w:eastAsia="Times New Roman" w:cs="Calibri"/>
      <w:color w:val="000000"/>
      <w:sz w:val="20"/>
      <w:szCs w:val="20"/>
      <w:lang w:eastAsia="ar-SA"/>
    </w:rPr>
  </w:style>
  <w:style w:type="paragraph" w:styleId="62">
    <w:name w:val="toc 6"/>
    <w:basedOn w:val="a"/>
    <w:next w:val="a"/>
    <w:uiPriority w:val="39"/>
    <w:locked/>
    <w:rsid w:val="005F36C2"/>
    <w:pPr>
      <w:suppressAutoHyphens/>
      <w:spacing w:after="0" w:line="240" w:lineRule="auto"/>
      <w:ind w:left="1200" w:firstLine="709"/>
    </w:pPr>
    <w:rPr>
      <w:rFonts w:eastAsia="Times New Roman" w:cs="Calibri"/>
      <w:color w:val="000000"/>
      <w:sz w:val="20"/>
      <w:szCs w:val="20"/>
      <w:lang w:eastAsia="ar-SA"/>
    </w:rPr>
  </w:style>
  <w:style w:type="paragraph" w:styleId="72">
    <w:name w:val="toc 7"/>
    <w:basedOn w:val="a"/>
    <w:next w:val="a"/>
    <w:uiPriority w:val="39"/>
    <w:locked/>
    <w:rsid w:val="005F36C2"/>
    <w:pPr>
      <w:suppressAutoHyphens/>
      <w:spacing w:after="0" w:line="240" w:lineRule="auto"/>
      <w:ind w:left="1440" w:firstLine="709"/>
    </w:pPr>
    <w:rPr>
      <w:rFonts w:eastAsia="Times New Roman" w:cs="Calibri"/>
      <w:color w:val="000000"/>
      <w:sz w:val="20"/>
      <w:szCs w:val="20"/>
      <w:lang w:eastAsia="ar-SA"/>
    </w:rPr>
  </w:style>
  <w:style w:type="paragraph" w:styleId="82">
    <w:name w:val="toc 8"/>
    <w:basedOn w:val="a"/>
    <w:next w:val="a"/>
    <w:uiPriority w:val="39"/>
    <w:locked/>
    <w:rsid w:val="005F36C2"/>
    <w:pPr>
      <w:suppressAutoHyphens/>
      <w:spacing w:after="0" w:line="240" w:lineRule="auto"/>
      <w:ind w:left="1680" w:firstLine="709"/>
    </w:pPr>
    <w:rPr>
      <w:rFonts w:eastAsia="Times New Roman" w:cs="Calibri"/>
      <w:color w:val="000000"/>
      <w:sz w:val="20"/>
      <w:szCs w:val="20"/>
      <w:lang w:eastAsia="ar-SA"/>
    </w:rPr>
  </w:style>
  <w:style w:type="paragraph" w:styleId="91">
    <w:name w:val="toc 9"/>
    <w:basedOn w:val="a"/>
    <w:next w:val="a"/>
    <w:uiPriority w:val="39"/>
    <w:locked/>
    <w:rsid w:val="005F36C2"/>
    <w:pPr>
      <w:suppressAutoHyphens/>
      <w:spacing w:after="0" w:line="240" w:lineRule="auto"/>
      <w:ind w:left="1920" w:firstLine="709"/>
    </w:pPr>
    <w:rPr>
      <w:rFonts w:eastAsia="Times New Roman" w:cs="Calibri"/>
      <w:color w:val="000000"/>
      <w:sz w:val="20"/>
      <w:szCs w:val="20"/>
      <w:lang w:eastAsia="ar-SA"/>
    </w:rPr>
  </w:style>
  <w:style w:type="paragraph" w:customStyle="1" w:styleId="ConsNormal">
    <w:name w:val="ConsNormal"/>
    <w:rsid w:val="005F36C2"/>
    <w:pPr>
      <w:widowControl w:val="0"/>
      <w:suppressAutoHyphens/>
      <w:ind w:right="19772" w:firstLine="720"/>
      <w:jc w:val="both"/>
    </w:pPr>
    <w:rPr>
      <w:rFonts w:ascii="Times New Roman" w:eastAsia="Arial" w:hAnsi="Times New Roman"/>
      <w:color w:val="000000"/>
      <w:sz w:val="24"/>
      <w:szCs w:val="24"/>
      <w:lang w:eastAsia="ar-SA"/>
    </w:rPr>
  </w:style>
  <w:style w:type="paragraph" w:customStyle="1" w:styleId="ConsNonformat">
    <w:name w:val="ConsNonformat"/>
    <w:rsid w:val="005F36C2"/>
    <w:pPr>
      <w:widowControl w:val="0"/>
      <w:suppressAutoHyphens/>
      <w:ind w:right="19772" w:firstLine="709"/>
      <w:jc w:val="both"/>
    </w:pPr>
    <w:rPr>
      <w:rFonts w:ascii="Courier New" w:eastAsia="Arial" w:hAnsi="Courier New" w:cs="Courier New"/>
      <w:color w:val="000000"/>
      <w:sz w:val="24"/>
      <w:szCs w:val="24"/>
      <w:lang w:eastAsia="ar-SA"/>
    </w:rPr>
  </w:style>
  <w:style w:type="paragraph" w:customStyle="1" w:styleId="aff6">
    <w:name w:val="Основной"/>
    <w:basedOn w:val="af2"/>
    <w:rsid w:val="005F36C2"/>
    <w:pPr>
      <w:suppressAutoHyphens/>
      <w:spacing w:after="0"/>
      <w:ind w:left="0" w:firstLine="680"/>
      <w:jc w:val="both"/>
    </w:pPr>
    <w:rPr>
      <w:rFonts w:eastAsia="Times New Roman"/>
      <w:color w:val="000000"/>
      <w:sz w:val="28"/>
      <w:szCs w:val="16"/>
      <w:lang w:eastAsia="ar-SA"/>
    </w:rPr>
  </w:style>
  <w:style w:type="paragraph" w:styleId="HTML">
    <w:name w:val="HTML Preformatted"/>
    <w:basedOn w:val="a"/>
    <w:link w:val="HTML0"/>
    <w:uiPriority w:val="99"/>
    <w:rsid w:val="005F36C2"/>
    <w:pPr>
      <w:tabs>
        <w:tab w:val="left" w:pos="916"/>
        <w:tab w:val="left" w:pos="1832"/>
        <w:tab w:val="left" w:pos="2748"/>
        <w:tab w:val="left" w:pos="3664"/>
        <w:tab w:val="left" w:pos="4580"/>
        <w:tab w:val="left" w:pos="5496"/>
        <w:tab w:val="left" w:pos="6412"/>
        <w:tab w:val="left" w:pos="7328"/>
        <w:tab w:val="left" w:pos="8244"/>
        <w:tab w:val="left" w:pos="9160"/>
        <w:tab w:val="left" w:pos="9353"/>
        <w:tab w:val="left" w:pos="10992"/>
        <w:tab w:val="left" w:pos="11908"/>
        <w:tab w:val="left" w:pos="12824"/>
        <w:tab w:val="left" w:pos="13740"/>
        <w:tab w:val="left" w:pos="14656"/>
      </w:tabs>
      <w:suppressAutoHyphens/>
      <w:spacing w:after="0" w:line="240" w:lineRule="auto"/>
      <w:ind w:firstLine="709"/>
      <w:jc w:val="both"/>
    </w:pPr>
    <w:rPr>
      <w:rFonts w:ascii="Courier New" w:eastAsia="Times New Roman" w:hAnsi="Courier New"/>
      <w:color w:val="000000"/>
      <w:sz w:val="20"/>
      <w:szCs w:val="16"/>
      <w:lang w:val="x-none" w:eastAsia="ar-SA"/>
    </w:rPr>
  </w:style>
  <w:style w:type="character" w:customStyle="1" w:styleId="HTML0">
    <w:name w:val="Стандартный HTML Знак"/>
    <w:link w:val="HTML"/>
    <w:uiPriority w:val="99"/>
    <w:rsid w:val="005F36C2"/>
    <w:rPr>
      <w:rFonts w:ascii="Courier New" w:eastAsia="Times New Roman" w:hAnsi="Courier New" w:cs="Courier New"/>
      <w:color w:val="000000"/>
      <w:szCs w:val="16"/>
      <w:lang w:eastAsia="ar-SA"/>
    </w:rPr>
  </w:style>
  <w:style w:type="paragraph" w:customStyle="1" w:styleId="ConsPlusNormal">
    <w:name w:val="ConsPlusNormal"/>
    <w:rsid w:val="005F36C2"/>
    <w:pPr>
      <w:widowControl w:val="0"/>
      <w:suppressAutoHyphens/>
      <w:ind w:firstLine="720"/>
      <w:jc w:val="both"/>
    </w:pPr>
    <w:rPr>
      <w:rFonts w:ascii="Arial" w:eastAsia="Arial" w:hAnsi="Arial" w:cs="Arial"/>
      <w:color w:val="000000"/>
      <w:szCs w:val="24"/>
      <w:lang w:eastAsia="ar-SA"/>
    </w:rPr>
  </w:style>
  <w:style w:type="paragraph" w:customStyle="1" w:styleId="210">
    <w:name w:val="Основной текст с отступом 21"/>
    <w:basedOn w:val="a"/>
    <w:rsid w:val="005F36C2"/>
    <w:pPr>
      <w:suppressAutoHyphens/>
      <w:spacing w:after="0" w:line="240" w:lineRule="auto"/>
      <w:ind w:firstLine="709"/>
      <w:jc w:val="both"/>
    </w:pPr>
    <w:rPr>
      <w:rFonts w:ascii="Arial" w:eastAsia="Times New Roman" w:hAnsi="Arial" w:cs="Arial"/>
      <w:color w:val="000000"/>
      <w:sz w:val="24"/>
      <w:szCs w:val="20"/>
      <w:lang w:eastAsia="ar-SA"/>
    </w:rPr>
  </w:style>
  <w:style w:type="paragraph" w:customStyle="1" w:styleId="aff7">
    <w:name w:val="Обычный сжат межстрочн"/>
    <w:basedOn w:val="a"/>
    <w:rsid w:val="005F36C2"/>
    <w:pPr>
      <w:widowControl w:val="0"/>
      <w:suppressAutoHyphens/>
      <w:spacing w:after="0" w:line="224" w:lineRule="atLeast"/>
      <w:ind w:firstLine="284"/>
      <w:jc w:val="both"/>
    </w:pPr>
    <w:rPr>
      <w:rFonts w:ascii="Arial" w:eastAsia="Times New Roman" w:hAnsi="Arial" w:cs="Arial"/>
      <w:color w:val="000000"/>
      <w:sz w:val="20"/>
      <w:szCs w:val="20"/>
      <w:lang w:eastAsia="ar-SA"/>
    </w:rPr>
  </w:style>
  <w:style w:type="paragraph" w:customStyle="1" w:styleId="aff8">
    <w:name w:val="Стиль пункта схемы"/>
    <w:basedOn w:val="a"/>
    <w:rsid w:val="005F36C2"/>
    <w:pPr>
      <w:suppressAutoHyphens/>
      <w:spacing w:after="0" w:line="360" w:lineRule="auto"/>
      <w:ind w:firstLine="680"/>
      <w:jc w:val="both"/>
    </w:pPr>
    <w:rPr>
      <w:rFonts w:ascii="Arial" w:eastAsia="Times New Roman" w:hAnsi="Arial" w:cs="Arial"/>
      <w:color w:val="000000"/>
      <w:sz w:val="28"/>
      <w:szCs w:val="28"/>
      <w:lang w:eastAsia="ar-SA"/>
    </w:rPr>
  </w:style>
  <w:style w:type="paragraph" w:customStyle="1" w:styleId="1b">
    <w:name w:val="Обычный1"/>
    <w:rsid w:val="005F36C2"/>
    <w:pPr>
      <w:suppressAutoHyphens/>
      <w:ind w:firstLine="709"/>
      <w:jc w:val="both"/>
    </w:pPr>
    <w:rPr>
      <w:rFonts w:ascii="Times New Roman" w:eastAsia="Arial" w:hAnsi="Times New Roman"/>
      <w:color w:val="000000"/>
      <w:sz w:val="22"/>
      <w:szCs w:val="24"/>
      <w:lang w:eastAsia="ar-SA"/>
    </w:rPr>
  </w:style>
  <w:style w:type="paragraph" w:customStyle="1" w:styleId="1c">
    <w:name w:val="Заголовок 1 с Нум"/>
    <w:basedOn w:val="1"/>
    <w:rsid w:val="005F36C2"/>
    <w:pPr>
      <w:keepLines w:val="0"/>
      <w:suppressAutoHyphens/>
      <w:spacing w:before="240" w:after="60" w:line="240" w:lineRule="auto"/>
      <w:ind w:firstLine="709"/>
      <w:jc w:val="center"/>
    </w:pPr>
    <w:rPr>
      <w:rFonts w:ascii="Times New Roman" w:eastAsia="Times New Roman" w:hAnsi="Times New Roman"/>
      <w:b w:val="0"/>
      <w:color w:val="000000"/>
      <w:kern w:val="1"/>
      <w:sz w:val="24"/>
      <w:szCs w:val="32"/>
      <w:lang w:eastAsia="ar-SA"/>
    </w:rPr>
  </w:style>
  <w:style w:type="paragraph" w:customStyle="1" w:styleId="caaieiaie2">
    <w:name w:val="caaieiaie 2"/>
    <w:basedOn w:val="a"/>
    <w:next w:val="a"/>
    <w:rsid w:val="005F36C2"/>
    <w:pPr>
      <w:keepNext/>
      <w:suppressAutoHyphens/>
      <w:spacing w:before="240" w:after="60" w:line="240" w:lineRule="auto"/>
      <w:ind w:firstLine="709"/>
      <w:jc w:val="center"/>
    </w:pPr>
    <w:rPr>
      <w:rFonts w:ascii="Arial CYR" w:eastAsia="Times New Roman" w:hAnsi="Arial CYR" w:cs="Arial CYR"/>
      <w:b/>
      <w:color w:val="000000"/>
      <w:sz w:val="24"/>
      <w:szCs w:val="20"/>
      <w:lang w:eastAsia="ar-SA"/>
    </w:rPr>
  </w:style>
  <w:style w:type="paragraph" w:customStyle="1" w:styleId="211">
    <w:name w:val="Маркированный список 21"/>
    <w:basedOn w:val="a"/>
    <w:rsid w:val="005F36C2"/>
    <w:pPr>
      <w:suppressAutoHyphens/>
      <w:spacing w:after="0" w:line="360" w:lineRule="auto"/>
      <w:ind w:firstLine="567"/>
      <w:jc w:val="both"/>
    </w:pPr>
    <w:rPr>
      <w:rFonts w:ascii="Arial" w:eastAsia="Times New Roman" w:hAnsi="Arial" w:cs="Arial"/>
      <w:color w:val="000000"/>
      <w:spacing w:val="6"/>
      <w:sz w:val="24"/>
      <w:szCs w:val="16"/>
      <w:lang w:eastAsia="ar-SA"/>
    </w:rPr>
  </w:style>
  <w:style w:type="paragraph" w:customStyle="1" w:styleId="aff9">
    <w:name w:val="Стиль главы схемы"/>
    <w:basedOn w:val="a"/>
    <w:rsid w:val="005F36C2"/>
    <w:pPr>
      <w:suppressAutoHyphens/>
      <w:spacing w:before="240" w:after="240" w:line="240" w:lineRule="auto"/>
      <w:ind w:firstLine="709"/>
      <w:jc w:val="center"/>
    </w:pPr>
    <w:rPr>
      <w:rFonts w:ascii="Arial" w:eastAsia="Times New Roman" w:hAnsi="Arial" w:cs="Arial"/>
      <w:b/>
      <w:color w:val="000000"/>
      <w:kern w:val="1"/>
      <w:sz w:val="28"/>
      <w:szCs w:val="28"/>
      <w:lang w:eastAsia="ar-SA"/>
    </w:rPr>
  </w:style>
  <w:style w:type="paragraph" w:customStyle="1" w:styleId="affa">
    <w:name w:val="основной с отступом"/>
    <w:basedOn w:val="af0"/>
    <w:rsid w:val="005F36C2"/>
    <w:pPr>
      <w:suppressAutoHyphens/>
      <w:ind w:firstLine="709"/>
      <w:jc w:val="both"/>
    </w:pPr>
    <w:rPr>
      <w:rFonts w:ascii="Arial" w:eastAsia="Times New Roman" w:hAnsi="Arial" w:cs="Arial"/>
      <w:color w:val="000000"/>
      <w:sz w:val="24"/>
      <w:szCs w:val="16"/>
      <w:lang w:eastAsia="ar-SA"/>
    </w:rPr>
  </w:style>
  <w:style w:type="paragraph" w:customStyle="1" w:styleId="27">
    <w:name w:val="Стиль2"/>
    <w:basedOn w:val="a"/>
    <w:rsid w:val="005F36C2"/>
    <w:pPr>
      <w:suppressAutoHyphens/>
      <w:spacing w:before="120" w:after="0" w:line="360" w:lineRule="auto"/>
      <w:ind w:firstLine="720"/>
      <w:jc w:val="both"/>
    </w:pPr>
    <w:rPr>
      <w:rFonts w:ascii="Arial" w:eastAsia="Times New Roman" w:hAnsi="Arial" w:cs="Arial"/>
      <w:color w:val="000000"/>
      <w:sz w:val="24"/>
      <w:szCs w:val="20"/>
      <w:lang w:eastAsia="ar-SA"/>
    </w:rPr>
  </w:style>
  <w:style w:type="paragraph" w:customStyle="1" w:styleId="ConsPlusNonformat">
    <w:name w:val="ConsPlusNonformat"/>
    <w:rsid w:val="005F36C2"/>
    <w:pPr>
      <w:widowControl w:val="0"/>
      <w:suppressAutoHyphens/>
      <w:ind w:firstLine="709"/>
      <w:jc w:val="both"/>
    </w:pPr>
    <w:rPr>
      <w:rFonts w:ascii="Courier New" w:eastAsia="Arial" w:hAnsi="Courier New" w:cs="Courier New"/>
      <w:color w:val="000000"/>
      <w:szCs w:val="24"/>
      <w:lang w:eastAsia="ar-SA"/>
    </w:rPr>
  </w:style>
  <w:style w:type="paragraph" w:customStyle="1" w:styleId="affb">
    <w:name w:val="Стиль названия"/>
    <w:basedOn w:val="a"/>
    <w:rsid w:val="005F36C2"/>
    <w:pPr>
      <w:suppressAutoHyphens/>
      <w:spacing w:after="60" w:line="240" w:lineRule="auto"/>
      <w:ind w:firstLine="680"/>
      <w:jc w:val="both"/>
    </w:pPr>
    <w:rPr>
      <w:rFonts w:ascii="Arial" w:eastAsia="Times New Roman" w:hAnsi="Arial" w:cs="Arial"/>
      <w:b/>
      <w:i/>
      <w:color w:val="000000"/>
      <w:sz w:val="24"/>
      <w:szCs w:val="28"/>
      <w:lang w:eastAsia="ar-SA"/>
    </w:rPr>
  </w:style>
  <w:style w:type="paragraph" w:customStyle="1" w:styleId="1d">
    <w:name w:val="Нор Абзац1"/>
    <w:basedOn w:val="a"/>
    <w:rsid w:val="005F36C2"/>
    <w:pPr>
      <w:suppressAutoHyphens/>
      <w:spacing w:before="60" w:after="0" w:line="240" w:lineRule="auto"/>
      <w:ind w:firstLine="397"/>
      <w:jc w:val="both"/>
    </w:pPr>
    <w:rPr>
      <w:rFonts w:ascii="Arial" w:eastAsia="Times New Roman" w:hAnsi="Arial" w:cs="Arial"/>
      <w:color w:val="000000"/>
      <w:sz w:val="24"/>
      <w:szCs w:val="20"/>
      <w:lang w:eastAsia="ar-SA"/>
    </w:rPr>
  </w:style>
  <w:style w:type="paragraph" w:customStyle="1" w:styleId="affc">
    <w:name w:val="Пункт заключения"/>
    <w:basedOn w:val="a"/>
    <w:rsid w:val="005F36C2"/>
    <w:pPr>
      <w:tabs>
        <w:tab w:val="left" w:pos="1080"/>
      </w:tabs>
      <w:suppressAutoHyphens/>
      <w:spacing w:after="0" w:line="480" w:lineRule="auto"/>
      <w:ind w:firstLine="709"/>
      <w:jc w:val="both"/>
    </w:pPr>
    <w:rPr>
      <w:rFonts w:ascii="Arial" w:eastAsia="Times New Roman" w:hAnsi="Arial" w:cs="Arial"/>
      <w:b/>
      <w:color w:val="000000"/>
      <w:sz w:val="28"/>
      <w:szCs w:val="28"/>
      <w:lang w:eastAsia="ar-SA"/>
    </w:rPr>
  </w:style>
  <w:style w:type="paragraph" w:customStyle="1" w:styleId="affd">
    <w:name w:val="Подпункт заключения"/>
    <w:basedOn w:val="a"/>
    <w:rsid w:val="005F36C2"/>
    <w:pPr>
      <w:suppressAutoHyphens/>
      <w:spacing w:after="0" w:line="360" w:lineRule="auto"/>
      <w:ind w:firstLine="709"/>
      <w:jc w:val="both"/>
    </w:pPr>
    <w:rPr>
      <w:rFonts w:ascii="Arial" w:eastAsia="Times New Roman" w:hAnsi="Arial" w:cs="Arial"/>
      <w:b/>
      <w:i/>
      <w:color w:val="000000"/>
      <w:sz w:val="28"/>
      <w:szCs w:val="28"/>
      <w:lang w:eastAsia="ar-SA"/>
    </w:rPr>
  </w:style>
  <w:style w:type="paragraph" w:customStyle="1" w:styleId="1e">
    <w:name w:val="Стиль1"/>
    <w:basedOn w:val="a"/>
    <w:rsid w:val="005F36C2"/>
    <w:pPr>
      <w:suppressAutoHyphens/>
      <w:spacing w:after="0" w:line="360" w:lineRule="auto"/>
      <w:ind w:firstLine="709"/>
      <w:jc w:val="both"/>
    </w:pPr>
    <w:rPr>
      <w:rFonts w:ascii="Arial" w:eastAsia="Times New Roman" w:hAnsi="Arial" w:cs="Arial"/>
      <w:color w:val="000000"/>
      <w:sz w:val="28"/>
      <w:szCs w:val="20"/>
      <w:lang w:eastAsia="ar-SA"/>
    </w:rPr>
  </w:style>
  <w:style w:type="paragraph" w:customStyle="1" w:styleId="Char-Tab">
    <w:name w:val="Char-Tab"/>
    <w:basedOn w:val="a"/>
    <w:rsid w:val="005F36C2"/>
    <w:pPr>
      <w:suppressAutoHyphens/>
      <w:spacing w:after="0" w:line="360" w:lineRule="auto"/>
      <w:ind w:firstLine="709"/>
      <w:jc w:val="both"/>
    </w:pPr>
    <w:rPr>
      <w:rFonts w:ascii="Arial" w:eastAsia="Times New Roman" w:hAnsi="Arial" w:cs="Arial"/>
      <w:color w:val="000000"/>
      <w:sz w:val="24"/>
      <w:szCs w:val="16"/>
      <w:lang w:eastAsia="ar-SA"/>
    </w:rPr>
  </w:style>
  <w:style w:type="paragraph" w:styleId="affe">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fff"/>
    <w:uiPriority w:val="99"/>
    <w:rsid w:val="005F36C2"/>
    <w:pPr>
      <w:suppressAutoHyphens/>
      <w:spacing w:after="0" w:line="240" w:lineRule="auto"/>
      <w:ind w:firstLine="709"/>
      <w:jc w:val="both"/>
    </w:pPr>
    <w:rPr>
      <w:rFonts w:ascii="Arial" w:eastAsia="Times New Roman" w:hAnsi="Arial"/>
      <w:color w:val="000000"/>
      <w:sz w:val="20"/>
      <w:szCs w:val="20"/>
      <w:lang w:val="x-none" w:eastAsia="ar-SA"/>
    </w:rPr>
  </w:style>
  <w:style w:type="character" w:customStyle="1" w:styleId="afff">
    <w:name w:val="Текст сноски Знак"/>
    <w:aliases w:val="Table_Footnote_last Знак Знак2,Table_Footnote_last Знак Знак Знак1,Table_Footnote_last Знак2,Знак Знак Знак Знак,Знак Знак Знак Знак Знак Знак Знак Знак Знак Знак Знак Знак Знак Знак Знак Знак Знак Знак Знак Знак Знак Знак"/>
    <w:link w:val="affe"/>
    <w:uiPriority w:val="99"/>
    <w:rsid w:val="005F36C2"/>
    <w:rPr>
      <w:rFonts w:ascii="Arial" w:eastAsia="Times New Roman" w:hAnsi="Arial" w:cs="Arial"/>
      <w:color w:val="000000"/>
      <w:lang w:eastAsia="ar-SA"/>
    </w:rPr>
  </w:style>
  <w:style w:type="paragraph" w:customStyle="1" w:styleId="212">
    <w:name w:val="Основной текст 21"/>
    <w:basedOn w:val="a"/>
    <w:rsid w:val="005F36C2"/>
    <w:pPr>
      <w:suppressAutoHyphens/>
      <w:spacing w:after="0" w:line="240" w:lineRule="auto"/>
      <w:ind w:firstLine="709"/>
      <w:jc w:val="center"/>
    </w:pPr>
    <w:rPr>
      <w:rFonts w:ascii="Arial" w:eastAsia="Times New Roman" w:hAnsi="Arial" w:cs="Arial"/>
      <w:b/>
      <w:color w:val="000000"/>
      <w:sz w:val="24"/>
      <w:szCs w:val="20"/>
      <w:lang w:eastAsia="ar-SA"/>
    </w:rPr>
  </w:style>
  <w:style w:type="paragraph" w:customStyle="1" w:styleId="afff0">
    <w:name w:val="Стиль заключения Знак"/>
    <w:basedOn w:val="a"/>
    <w:rsid w:val="005F36C2"/>
    <w:pPr>
      <w:suppressAutoHyphens/>
      <w:spacing w:after="0" w:line="360" w:lineRule="auto"/>
      <w:ind w:firstLine="720"/>
      <w:jc w:val="both"/>
    </w:pPr>
    <w:rPr>
      <w:rFonts w:ascii="Arial" w:eastAsia="Times New Roman" w:hAnsi="Arial" w:cs="Arial"/>
      <w:color w:val="000000"/>
      <w:sz w:val="28"/>
      <w:szCs w:val="28"/>
      <w:lang w:eastAsia="ar-SA"/>
    </w:rPr>
  </w:style>
  <w:style w:type="paragraph" w:customStyle="1" w:styleId="afff1">
    <w:name w:val="!Простой текст! Знак Знак Знак Знак"/>
    <w:basedOn w:val="a"/>
    <w:rsid w:val="005F36C2"/>
    <w:pPr>
      <w:suppressAutoHyphens/>
      <w:spacing w:after="120" w:line="240" w:lineRule="auto"/>
      <w:ind w:firstLine="709"/>
      <w:jc w:val="both"/>
    </w:pPr>
    <w:rPr>
      <w:rFonts w:ascii="Arial" w:eastAsia="Times New Roman" w:hAnsi="Arial" w:cs="Arial"/>
      <w:color w:val="000000"/>
      <w:sz w:val="24"/>
      <w:szCs w:val="16"/>
      <w:lang w:eastAsia="ar-SA"/>
    </w:rPr>
  </w:style>
  <w:style w:type="paragraph" w:customStyle="1" w:styleId="afff2">
    <w:name w:val="Основной стиль"/>
    <w:basedOn w:val="a"/>
    <w:link w:val="afff3"/>
    <w:rsid w:val="005F36C2"/>
    <w:pPr>
      <w:suppressAutoHyphens/>
      <w:spacing w:after="0" w:line="240" w:lineRule="auto"/>
      <w:ind w:firstLine="680"/>
      <w:jc w:val="both"/>
    </w:pPr>
    <w:rPr>
      <w:rFonts w:ascii="Arial" w:eastAsia="Times New Roman" w:hAnsi="Arial"/>
      <w:color w:val="000000"/>
      <w:sz w:val="24"/>
      <w:szCs w:val="28"/>
      <w:lang w:val="x-none" w:eastAsia="ar-SA"/>
    </w:rPr>
  </w:style>
  <w:style w:type="paragraph" w:customStyle="1" w:styleId="311">
    <w:name w:val="Основной текст 31"/>
    <w:basedOn w:val="a"/>
    <w:rsid w:val="005F36C2"/>
    <w:pPr>
      <w:suppressAutoHyphens/>
      <w:spacing w:after="120" w:line="240" w:lineRule="auto"/>
      <w:ind w:firstLine="709"/>
      <w:jc w:val="both"/>
    </w:pPr>
    <w:rPr>
      <w:rFonts w:ascii="Arial" w:eastAsia="Times New Roman" w:hAnsi="Arial" w:cs="Arial"/>
      <w:color w:val="000000"/>
      <w:sz w:val="16"/>
      <w:szCs w:val="16"/>
      <w:lang w:eastAsia="ar-SA"/>
    </w:rPr>
  </w:style>
  <w:style w:type="paragraph" w:customStyle="1" w:styleId="1f">
    <w:name w:val="Текст1"/>
    <w:basedOn w:val="a"/>
    <w:rsid w:val="005F36C2"/>
    <w:pPr>
      <w:suppressAutoHyphens/>
      <w:spacing w:after="0" w:line="240" w:lineRule="auto"/>
      <w:ind w:firstLine="709"/>
      <w:jc w:val="both"/>
    </w:pPr>
    <w:rPr>
      <w:rFonts w:ascii="Courier New" w:eastAsia="Times New Roman" w:hAnsi="Courier New" w:cs="Courier New"/>
      <w:color w:val="000000"/>
      <w:sz w:val="20"/>
      <w:szCs w:val="20"/>
      <w:lang w:eastAsia="ar-SA"/>
    </w:rPr>
  </w:style>
  <w:style w:type="paragraph" w:customStyle="1" w:styleId="1f0">
    <w:name w:val="Название объекта1"/>
    <w:basedOn w:val="a"/>
    <w:next w:val="a"/>
    <w:rsid w:val="005F36C2"/>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100">
    <w:name w:val="Оглавление 10"/>
    <w:basedOn w:val="18"/>
    <w:rsid w:val="005F36C2"/>
    <w:pPr>
      <w:tabs>
        <w:tab w:val="right" w:leader="dot" w:pos="9353"/>
      </w:tabs>
      <w:ind w:left="2547"/>
    </w:pPr>
  </w:style>
  <w:style w:type="paragraph" w:customStyle="1" w:styleId="afff4">
    <w:name w:val="Содержимое таблицы"/>
    <w:basedOn w:val="a"/>
    <w:rsid w:val="005F36C2"/>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afff5">
    <w:name w:val="Заголовок таблицы"/>
    <w:basedOn w:val="afff4"/>
    <w:rsid w:val="005F36C2"/>
    <w:pPr>
      <w:jc w:val="center"/>
    </w:pPr>
    <w:rPr>
      <w:b/>
    </w:rPr>
  </w:style>
  <w:style w:type="paragraph" w:customStyle="1" w:styleId="afff6">
    <w:name w:val="Содержимое врезки"/>
    <w:basedOn w:val="af0"/>
    <w:rsid w:val="005F36C2"/>
    <w:pPr>
      <w:suppressAutoHyphens/>
      <w:ind w:firstLine="709"/>
      <w:jc w:val="both"/>
    </w:pPr>
    <w:rPr>
      <w:rFonts w:ascii="Arial" w:eastAsia="Times New Roman" w:hAnsi="Arial" w:cs="Arial"/>
      <w:color w:val="000000"/>
      <w:sz w:val="24"/>
      <w:szCs w:val="16"/>
      <w:lang w:eastAsia="ar-SA"/>
    </w:rPr>
  </w:style>
  <w:style w:type="paragraph" w:styleId="28">
    <w:name w:val="Body Text 2"/>
    <w:basedOn w:val="a"/>
    <w:link w:val="29"/>
    <w:rsid w:val="005F36C2"/>
    <w:pPr>
      <w:suppressAutoHyphens/>
      <w:spacing w:after="120" w:line="480" w:lineRule="auto"/>
      <w:ind w:firstLine="709"/>
      <w:jc w:val="both"/>
    </w:pPr>
    <w:rPr>
      <w:rFonts w:ascii="Arial" w:eastAsia="Times New Roman" w:hAnsi="Arial"/>
      <w:color w:val="000000"/>
      <w:sz w:val="24"/>
      <w:szCs w:val="16"/>
      <w:lang w:val="x-none" w:eastAsia="ar-SA"/>
    </w:rPr>
  </w:style>
  <w:style w:type="character" w:customStyle="1" w:styleId="29">
    <w:name w:val="Основной текст 2 Знак"/>
    <w:link w:val="28"/>
    <w:rsid w:val="005F36C2"/>
    <w:rPr>
      <w:rFonts w:ascii="Arial" w:eastAsia="Times New Roman" w:hAnsi="Arial" w:cs="Arial"/>
      <w:color w:val="000000"/>
      <w:sz w:val="24"/>
      <w:szCs w:val="16"/>
      <w:lang w:eastAsia="ar-SA"/>
    </w:rPr>
  </w:style>
  <w:style w:type="paragraph" w:styleId="35">
    <w:name w:val="Body Text Indent 3"/>
    <w:basedOn w:val="a"/>
    <w:link w:val="36"/>
    <w:semiHidden/>
    <w:rsid w:val="005F36C2"/>
    <w:pPr>
      <w:suppressAutoHyphens/>
      <w:spacing w:after="120" w:line="240" w:lineRule="auto"/>
      <w:ind w:left="283" w:firstLine="709"/>
      <w:jc w:val="both"/>
    </w:pPr>
    <w:rPr>
      <w:rFonts w:ascii="Arial" w:eastAsia="Times New Roman" w:hAnsi="Arial"/>
      <w:color w:val="000000"/>
      <w:sz w:val="16"/>
      <w:szCs w:val="16"/>
      <w:lang w:val="x-none" w:eastAsia="ar-SA"/>
    </w:rPr>
  </w:style>
  <w:style w:type="character" w:customStyle="1" w:styleId="36">
    <w:name w:val="Основной текст с отступом 3 Знак"/>
    <w:link w:val="35"/>
    <w:semiHidden/>
    <w:rsid w:val="005F36C2"/>
    <w:rPr>
      <w:rFonts w:ascii="Arial" w:eastAsia="Times New Roman" w:hAnsi="Arial" w:cs="Arial"/>
      <w:color w:val="000000"/>
      <w:sz w:val="16"/>
      <w:szCs w:val="16"/>
      <w:lang w:eastAsia="ar-SA"/>
    </w:rPr>
  </w:style>
  <w:style w:type="paragraph" w:styleId="afff7">
    <w:name w:val="annotation text"/>
    <w:basedOn w:val="a"/>
    <w:link w:val="afff8"/>
    <w:rsid w:val="005F36C2"/>
    <w:pPr>
      <w:suppressAutoHyphens/>
      <w:spacing w:after="0" w:line="240" w:lineRule="auto"/>
      <w:ind w:firstLine="709"/>
      <w:jc w:val="both"/>
    </w:pPr>
    <w:rPr>
      <w:rFonts w:ascii="Arial" w:eastAsia="Times New Roman" w:hAnsi="Arial"/>
      <w:color w:val="000000"/>
      <w:sz w:val="20"/>
      <w:szCs w:val="20"/>
      <w:lang w:val="x-none" w:eastAsia="ar-SA"/>
    </w:rPr>
  </w:style>
  <w:style w:type="character" w:customStyle="1" w:styleId="afff8">
    <w:name w:val="Текст примечания Знак"/>
    <w:link w:val="afff7"/>
    <w:rsid w:val="005F36C2"/>
    <w:rPr>
      <w:rFonts w:ascii="Arial" w:eastAsia="Times New Roman" w:hAnsi="Arial" w:cs="Arial"/>
      <w:color w:val="000000"/>
      <w:lang w:eastAsia="ar-SA"/>
    </w:rPr>
  </w:style>
  <w:style w:type="paragraph" w:styleId="afff9">
    <w:name w:val="annotation subject"/>
    <w:basedOn w:val="afff7"/>
    <w:next w:val="afff7"/>
    <w:link w:val="afffa"/>
    <w:uiPriority w:val="99"/>
    <w:semiHidden/>
    <w:rsid w:val="005F36C2"/>
    <w:rPr>
      <w:b/>
    </w:rPr>
  </w:style>
  <w:style w:type="character" w:customStyle="1" w:styleId="afffa">
    <w:name w:val="Тема примечания Знак"/>
    <w:link w:val="afff9"/>
    <w:uiPriority w:val="99"/>
    <w:semiHidden/>
    <w:rsid w:val="005F36C2"/>
    <w:rPr>
      <w:rFonts w:ascii="Arial" w:eastAsia="Times New Roman" w:hAnsi="Arial" w:cs="Arial"/>
      <w:b/>
      <w:color w:val="000000"/>
      <w:lang w:eastAsia="ar-SA"/>
    </w:rPr>
  </w:style>
  <w:style w:type="paragraph" w:styleId="afffb">
    <w:name w:val="Document Map"/>
    <w:basedOn w:val="a"/>
    <w:link w:val="afffc"/>
    <w:semiHidden/>
    <w:rsid w:val="005F36C2"/>
    <w:pPr>
      <w:suppressAutoHyphens/>
      <w:spacing w:after="0" w:line="240" w:lineRule="auto"/>
      <w:ind w:firstLine="709"/>
      <w:jc w:val="both"/>
    </w:pPr>
    <w:rPr>
      <w:rFonts w:ascii="Tahoma" w:eastAsia="Times New Roman" w:hAnsi="Tahoma"/>
      <w:color w:val="000000"/>
      <w:sz w:val="16"/>
      <w:szCs w:val="16"/>
      <w:lang w:val="x-none" w:eastAsia="ar-SA"/>
    </w:rPr>
  </w:style>
  <w:style w:type="character" w:customStyle="1" w:styleId="afffc">
    <w:name w:val="Схема документа Знак"/>
    <w:link w:val="afffb"/>
    <w:semiHidden/>
    <w:rsid w:val="005F36C2"/>
    <w:rPr>
      <w:rFonts w:ascii="Tahoma" w:eastAsia="Times New Roman" w:hAnsi="Tahoma" w:cs="Tahoma"/>
      <w:color w:val="000000"/>
      <w:sz w:val="16"/>
      <w:szCs w:val="16"/>
      <w:lang w:eastAsia="ar-SA"/>
    </w:rPr>
  </w:style>
  <w:style w:type="paragraph" w:customStyle="1" w:styleId="afffd">
    <w:name w:val="№табл"/>
    <w:basedOn w:val="9"/>
    <w:qFormat/>
    <w:rsid w:val="005F36C2"/>
    <w:pPr>
      <w:jc w:val="right"/>
    </w:pPr>
    <w:rPr>
      <w:sz w:val="24"/>
    </w:rPr>
  </w:style>
  <w:style w:type="paragraph" w:styleId="afffe">
    <w:name w:val="caption"/>
    <w:aliases w:val=" Знак, Знак1,Знак1,Номер объекта,Название объекта Знак1,Номер объекта Знак"/>
    <w:basedOn w:val="a"/>
    <w:next w:val="a"/>
    <w:qFormat/>
    <w:locked/>
    <w:rsid w:val="005F36C2"/>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2a">
    <w:name w:val="Обычный2"/>
    <w:rsid w:val="005F36C2"/>
    <w:pPr>
      <w:widowControl w:val="0"/>
    </w:pPr>
    <w:rPr>
      <w:rFonts w:ascii="Times New Roman" w:eastAsia="Times New Roman" w:hAnsi="Times New Roman"/>
      <w:color w:val="000000"/>
      <w:szCs w:val="24"/>
    </w:rPr>
  </w:style>
  <w:style w:type="paragraph" w:customStyle="1" w:styleId="Heading">
    <w:name w:val="Heading"/>
    <w:rsid w:val="005F36C2"/>
    <w:pPr>
      <w:widowControl w:val="0"/>
    </w:pPr>
    <w:rPr>
      <w:rFonts w:ascii="Arial" w:eastAsia="Times New Roman" w:hAnsi="Arial" w:cs="Arial"/>
      <w:b/>
      <w:color w:val="000000"/>
      <w:sz w:val="22"/>
      <w:szCs w:val="22"/>
    </w:rPr>
  </w:style>
  <w:style w:type="paragraph" w:customStyle="1" w:styleId="affff">
    <w:name w:val="Формула"/>
    <w:basedOn w:val="a"/>
    <w:rsid w:val="005F36C2"/>
    <w:pPr>
      <w:suppressAutoHyphens/>
      <w:spacing w:after="0" w:line="240" w:lineRule="auto"/>
      <w:ind w:firstLine="709"/>
      <w:jc w:val="both"/>
    </w:pPr>
    <w:rPr>
      <w:rFonts w:ascii="Arial" w:eastAsia="Times New Roman" w:hAnsi="Arial" w:cs="Arial"/>
      <w:color w:val="000000"/>
      <w:sz w:val="28"/>
      <w:szCs w:val="28"/>
      <w:lang w:val="en-US" w:eastAsia="ar-SA"/>
    </w:rPr>
  </w:style>
  <w:style w:type="paragraph" w:customStyle="1" w:styleId="affff0">
    <w:name w:val="Ячейка таблицы"/>
    <w:basedOn w:val="11"/>
    <w:qFormat/>
    <w:rsid w:val="005F36C2"/>
    <w:pPr>
      <w:suppressAutoHyphens/>
    </w:pPr>
    <w:rPr>
      <w:rFonts w:ascii="Arial" w:hAnsi="Arial" w:cs="Arial"/>
      <w:color w:val="000000"/>
      <w:sz w:val="20"/>
      <w:szCs w:val="32"/>
      <w:lang w:eastAsia="ar-SA"/>
    </w:rPr>
  </w:style>
  <w:style w:type="paragraph" w:customStyle="1" w:styleId="ConsPlusCell">
    <w:name w:val="ConsPlusCell"/>
    <w:rsid w:val="005F36C2"/>
    <w:pPr>
      <w:suppressAutoHyphens/>
    </w:pPr>
    <w:rPr>
      <w:rFonts w:ascii="Arial" w:eastAsia="Arial" w:hAnsi="Arial" w:cs="Arial"/>
      <w:color w:val="000000"/>
      <w:lang w:eastAsia="ar-SA"/>
    </w:rPr>
  </w:style>
  <w:style w:type="paragraph" w:customStyle="1" w:styleId="37">
    <w:name w:val="Обычный3"/>
    <w:basedOn w:val="a"/>
    <w:next w:val="a"/>
    <w:rsid w:val="005F36C2"/>
    <w:pPr>
      <w:widowControl w:val="0"/>
      <w:suppressAutoHyphens/>
      <w:spacing w:after="0" w:line="240" w:lineRule="auto"/>
      <w:ind w:left="-5" w:firstLine="709"/>
      <w:jc w:val="both"/>
    </w:pPr>
    <w:rPr>
      <w:rFonts w:ascii="Arial" w:eastAsia="Times New Roman" w:hAnsi="Arial" w:cs="Arial"/>
      <w:color w:val="000000"/>
      <w:sz w:val="24"/>
      <w:szCs w:val="16"/>
      <w:lang w:eastAsia="ru-RU"/>
    </w:rPr>
  </w:style>
  <w:style w:type="paragraph" w:customStyle="1" w:styleId="western">
    <w:name w:val="western"/>
    <w:basedOn w:val="a"/>
    <w:rsid w:val="005F36C2"/>
    <w:pPr>
      <w:spacing w:before="100" w:beforeAutospacing="1" w:after="115" w:line="240" w:lineRule="auto"/>
    </w:pPr>
    <w:rPr>
      <w:rFonts w:ascii="Times New Roman" w:eastAsia="Times New Roman" w:hAnsi="Times New Roman"/>
      <w:color w:val="000000"/>
      <w:sz w:val="24"/>
      <w:szCs w:val="24"/>
      <w:lang w:eastAsia="ru-RU"/>
    </w:rPr>
  </w:style>
  <w:style w:type="paragraph" w:styleId="affff1">
    <w:name w:val="envelope address"/>
    <w:basedOn w:val="a"/>
    <w:semiHidden/>
    <w:rsid w:val="005F36C2"/>
    <w:pPr>
      <w:spacing w:after="0" w:line="240" w:lineRule="auto"/>
      <w:ind w:left="2880"/>
    </w:pPr>
    <w:rPr>
      <w:rFonts w:ascii="Arial" w:eastAsia="Times New Roman" w:hAnsi="Arial" w:cs="Arial"/>
      <w:color w:val="000000"/>
      <w:sz w:val="24"/>
      <w:szCs w:val="24"/>
      <w:lang w:eastAsia="ru-RU"/>
    </w:rPr>
  </w:style>
  <w:style w:type="paragraph" w:customStyle="1" w:styleId="DefaultParagraphFontChar">
    <w:name w:val="Default Paragraph Font Char"/>
    <w:aliases w:val=" Char Char2, Char1 Char"/>
    <w:basedOn w:val="a"/>
    <w:rsid w:val="005F36C2"/>
    <w:pPr>
      <w:spacing w:before="100" w:beforeAutospacing="1" w:after="100" w:afterAutospacing="1" w:line="240" w:lineRule="auto"/>
    </w:pPr>
    <w:rPr>
      <w:rFonts w:ascii="Tahoma" w:eastAsia="Times New Roman" w:hAnsi="Tahoma"/>
      <w:color w:val="000000"/>
      <w:sz w:val="20"/>
      <w:szCs w:val="20"/>
      <w:lang w:val="en-US"/>
    </w:rPr>
  </w:style>
  <w:style w:type="character" w:customStyle="1" w:styleId="WW8Num3z0">
    <w:name w:val="WW8Num3z0"/>
    <w:rsid w:val="005F36C2"/>
    <w:rPr>
      <w:rFonts w:ascii="Symbol" w:hAnsi="Symbol"/>
    </w:rPr>
  </w:style>
  <w:style w:type="character" w:customStyle="1" w:styleId="WW8Num4z0">
    <w:name w:val="WW8Num4z0"/>
    <w:rsid w:val="005F36C2"/>
    <w:rPr>
      <w:rFonts w:ascii="Symbol" w:hAnsi="Symbol"/>
    </w:rPr>
  </w:style>
  <w:style w:type="character" w:customStyle="1" w:styleId="WW8Num5z0">
    <w:name w:val="WW8Num5z0"/>
    <w:rsid w:val="005F36C2"/>
    <w:rPr>
      <w:rFonts w:ascii="Symbol" w:hAnsi="Symbol"/>
    </w:rPr>
  </w:style>
  <w:style w:type="character" w:customStyle="1" w:styleId="WW8Num6z0">
    <w:name w:val="WW8Num6z0"/>
    <w:rsid w:val="005F36C2"/>
    <w:rPr>
      <w:rFonts w:ascii="Symbol" w:hAnsi="Symbol"/>
    </w:rPr>
  </w:style>
  <w:style w:type="character" w:customStyle="1" w:styleId="WW8Num7z0">
    <w:name w:val="WW8Num7z0"/>
    <w:rsid w:val="005F36C2"/>
    <w:rPr>
      <w:rFonts w:ascii="Symbol" w:hAnsi="Symbol"/>
    </w:rPr>
  </w:style>
  <w:style w:type="character" w:customStyle="1" w:styleId="WW8Num8z1">
    <w:name w:val="WW8Num8z1"/>
    <w:rsid w:val="005F36C2"/>
    <w:rPr>
      <w:rFonts w:ascii="Symbol" w:hAnsi="Symbol"/>
    </w:rPr>
  </w:style>
  <w:style w:type="character" w:customStyle="1" w:styleId="WW8Num9z0">
    <w:name w:val="WW8Num9z0"/>
    <w:rsid w:val="005F36C2"/>
    <w:rPr>
      <w:sz w:val="20"/>
    </w:rPr>
  </w:style>
  <w:style w:type="character" w:customStyle="1" w:styleId="WW8Num10z0">
    <w:name w:val="WW8Num10z0"/>
    <w:rsid w:val="005F36C2"/>
    <w:rPr>
      <w:rFonts w:ascii="Symbol" w:hAnsi="Symbol"/>
    </w:rPr>
  </w:style>
  <w:style w:type="character" w:customStyle="1" w:styleId="WW8Num11z0">
    <w:name w:val="WW8Num11z0"/>
    <w:rsid w:val="005F36C2"/>
    <w:rPr>
      <w:rFonts w:ascii="Symbol" w:hAnsi="Symbol"/>
    </w:rPr>
  </w:style>
  <w:style w:type="character" w:customStyle="1" w:styleId="WW8Num12z0">
    <w:name w:val="WW8Num12z0"/>
    <w:rsid w:val="005F36C2"/>
    <w:rPr>
      <w:rFonts w:ascii="Symbol" w:hAnsi="Symbol"/>
    </w:rPr>
  </w:style>
  <w:style w:type="character" w:customStyle="1" w:styleId="WW8Num13z0">
    <w:name w:val="WW8Num13z0"/>
    <w:rsid w:val="005F36C2"/>
    <w:rPr>
      <w:rFonts w:ascii="Symbol" w:hAnsi="Symbol"/>
    </w:rPr>
  </w:style>
  <w:style w:type="character" w:customStyle="1" w:styleId="WW8Num14z0">
    <w:name w:val="WW8Num14z0"/>
    <w:rsid w:val="005F36C2"/>
    <w:rPr>
      <w:rFonts w:ascii="Symbol" w:hAnsi="Symbol"/>
    </w:rPr>
  </w:style>
  <w:style w:type="character" w:customStyle="1" w:styleId="WW8Num15z0">
    <w:name w:val="WW8Num15z0"/>
    <w:rsid w:val="005F36C2"/>
    <w:rPr>
      <w:rFonts w:ascii="Symbol" w:hAnsi="Symbol"/>
    </w:rPr>
  </w:style>
  <w:style w:type="character" w:customStyle="1" w:styleId="WW8Num16z0">
    <w:name w:val="WW8Num16z0"/>
    <w:rsid w:val="005F36C2"/>
    <w:rPr>
      <w:rFonts w:ascii="Symbol" w:hAnsi="Symbol"/>
    </w:rPr>
  </w:style>
  <w:style w:type="character" w:customStyle="1" w:styleId="WW8Num17z0">
    <w:name w:val="WW8Num17z0"/>
    <w:rsid w:val="005F36C2"/>
    <w:rPr>
      <w:rFonts w:ascii="Symbol" w:hAnsi="Symbol"/>
    </w:rPr>
  </w:style>
  <w:style w:type="character" w:customStyle="1" w:styleId="WW8Num18z0">
    <w:name w:val="WW8Num18z0"/>
    <w:rsid w:val="005F36C2"/>
    <w:rPr>
      <w:rFonts w:ascii="Symbol" w:hAnsi="Symbol"/>
    </w:rPr>
  </w:style>
  <w:style w:type="character" w:customStyle="1" w:styleId="WW8Num19z0">
    <w:name w:val="WW8Num19z0"/>
    <w:rsid w:val="005F36C2"/>
    <w:rPr>
      <w:rFonts w:ascii="Arial" w:hAnsi="Arial"/>
    </w:rPr>
  </w:style>
  <w:style w:type="character" w:customStyle="1" w:styleId="WW8Num20z0">
    <w:name w:val="WW8Num20z0"/>
    <w:rsid w:val="005F36C2"/>
    <w:rPr>
      <w:rFonts w:ascii="Symbol" w:hAnsi="Symbol"/>
    </w:rPr>
  </w:style>
  <w:style w:type="character" w:customStyle="1" w:styleId="WW8Num21z0">
    <w:name w:val="WW8Num21z0"/>
    <w:rsid w:val="005F36C2"/>
    <w:rPr>
      <w:rFonts w:ascii="Symbol" w:hAnsi="Symbol"/>
    </w:rPr>
  </w:style>
  <w:style w:type="character" w:customStyle="1" w:styleId="WW8Num22z0">
    <w:name w:val="WW8Num22z0"/>
    <w:rsid w:val="005F36C2"/>
    <w:rPr>
      <w:rFonts w:ascii="Symbol" w:hAnsi="Symbol"/>
    </w:rPr>
  </w:style>
  <w:style w:type="character" w:customStyle="1" w:styleId="WW8Num24z0">
    <w:name w:val="WW8Num24z0"/>
    <w:rsid w:val="005F36C2"/>
    <w:rPr>
      <w:rFonts w:ascii="Symbol" w:hAnsi="Symbol"/>
      <w:color w:val="000000"/>
    </w:rPr>
  </w:style>
  <w:style w:type="character" w:customStyle="1" w:styleId="WW8Num25z0">
    <w:name w:val="WW8Num25z0"/>
    <w:rsid w:val="005F36C2"/>
    <w:rPr>
      <w:rFonts w:ascii="Symbol" w:hAnsi="Symbol"/>
    </w:rPr>
  </w:style>
  <w:style w:type="character" w:customStyle="1" w:styleId="WW8Num27z0">
    <w:name w:val="WW8Num27z0"/>
    <w:rsid w:val="005F36C2"/>
    <w:rPr>
      <w:rFonts w:ascii="Symbol" w:hAnsi="Symbol"/>
    </w:rPr>
  </w:style>
  <w:style w:type="character" w:customStyle="1" w:styleId="WW8Num28z0">
    <w:name w:val="WW8Num28z0"/>
    <w:rsid w:val="005F36C2"/>
    <w:rPr>
      <w:rFonts w:ascii="Symbol" w:hAnsi="Symbol"/>
    </w:rPr>
  </w:style>
  <w:style w:type="character" w:customStyle="1" w:styleId="WW8Num30z0">
    <w:name w:val="WW8Num30z0"/>
    <w:rsid w:val="005F36C2"/>
    <w:rPr>
      <w:rFonts w:ascii="Symbol" w:hAnsi="Symbol"/>
    </w:rPr>
  </w:style>
  <w:style w:type="character" w:customStyle="1" w:styleId="WW8Num31z0">
    <w:name w:val="WW8Num31z0"/>
    <w:rsid w:val="005F36C2"/>
    <w:rPr>
      <w:rFonts w:ascii="Symbol" w:hAnsi="Symbol"/>
    </w:rPr>
  </w:style>
  <w:style w:type="character" w:customStyle="1" w:styleId="WW8Num32z0">
    <w:name w:val="WW8Num32z0"/>
    <w:rsid w:val="005F36C2"/>
    <w:rPr>
      <w:rFonts w:ascii="Symbol" w:hAnsi="Symbol"/>
    </w:rPr>
  </w:style>
  <w:style w:type="character" w:customStyle="1" w:styleId="WW8Num34z0">
    <w:name w:val="WW8Num34z0"/>
    <w:rsid w:val="005F36C2"/>
    <w:rPr>
      <w:rFonts w:ascii="Symbol" w:hAnsi="Symbol"/>
    </w:rPr>
  </w:style>
  <w:style w:type="character" w:customStyle="1" w:styleId="WW8Num35z0">
    <w:name w:val="WW8Num35z0"/>
    <w:rsid w:val="005F36C2"/>
    <w:rPr>
      <w:rFonts w:ascii="Symbol" w:hAnsi="Symbol"/>
    </w:rPr>
  </w:style>
  <w:style w:type="character" w:customStyle="1" w:styleId="WW8Num37z0">
    <w:name w:val="WW8Num37z0"/>
    <w:rsid w:val="005F36C2"/>
    <w:rPr>
      <w:rFonts w:ascii="Symbol" w:hAnsi="Symbol"/>
    </w:rPr>
  </w:style>
  <w:style w:type="character" w:customStyle="1" w:styleId="WW8Num38z0">
    <w:name w:val="WW8Num38z0"/>
    <w:rsid w:val="005F36C2"/>
    <w:rPr>
      <w:rFonts w:ascii="Symbol" w:hAnsi="Symbol"/>
    </w:rPr>
  </w:style>
  <w:style w:type="character" w:customStyle="1" w:styleId="WW8Num42z0">
    <w:name w:val="WW8Num42z0"/>
    <w:rsid w:val="005F36C2"/>
    <w:rPr>
      <w:rFonts w:ascii="Symbol" w:hAnsi="Symbol"/>
    </w:rPr>
  </w:style>
  <w:style w:type="character" w:customStyle="1" w:styleId="WW8Num44z0">
    <w:name w:val="WW8Num44z0"/>
    <w:rsid w:val="005F36C2"/>
    <w:rPr>
      <w:rFonts w:ascii="Symbol" w:hAnsi="Symbol"/>
    </w:rPr>
  </w:style>
  <w:style w:type="character" w:customStyle="1" w:styleId="WW8Num45z0">
    <w:name w:val="WW8Num45z0"/>
    <w:rsid w:val="005F36C2"/>
    <w:rPr>
      <w:rFonts w:ascii="Symbol" w:hAnsi="Symbol"/>
      <w:color w:val="000000"/>
    </w:rPr>
  </w:style>
  <w:style w:type="character" w:customStyle="1" w:styleId="WW8Num46z0">
    <w:name w:val="WW8Num46z0"/>
    <w:rsid w:val="005F36C2"/>
    <w:rPr>
      <w:rFonts w:ascii="Symbol" w:hAnsi="Symbol"/>
    </w:rPr>
  </w:style>
  <w:style w:type="character" w:customStyle="1" w:styleId="WW8Num47z0">
    <w:name w:val="WW8Num47z0"/>
    <w:rsid w:val="005F36C2"/>
    <w:rPr>
      <w:rFonts w:ascii="Symbol" w:hAnsi="Symbol"/>
      <w:color w:val="000000"/>
    </w:rPr>
  </w:style>
  <w:style w:type="character" w:customStyle="1" w:styleId="WW8Num48z0">
    <w:name w:val="WW8Num48z0"/>
    <w:rsid w:val="005F36C2"/>
    <w:rPr>
      <w:rFonts w:ascii="Symbol" w:hAnsi="Symbol"/>
    </w:rPr>
  </w:style>
  <w:style w:type="character" w:customStyle="1" w:styleId="WW8Num50z0">
    <w:name w:val="WW8Num50z0"/>
    <w:rsid w:val="005F36C2"/>
    <w:rPr>
      <w:rFonts w:ascii="Symbol" w:hAnsi="Symbol"/>
      <w:caps w:val="0"/>
      <w:smallCaps w:val="0"/>
      <w:strike w:val="0"/>
      <w:vanish w:val="0"/>
      <w:color w:val="000000"/>
      <w:position w:val="0"/>
      <w:sz w:val="24"/>
      <w:vertAlign w:val="baseline"/>
    </w:rPr>
  </w:style>
  <w:style w:type="character" w:customStyle="1" w:styleId="WW8Num52z0">
    <w:name w:val="WW8Num52z0"/>
    <w:rsid w:val="005F36C2"/>
    <w:rPr>
      <w:rFonts w:ascii="Arial" w:hAnsi="Arial"/>
    </w:rPr>
  </w:style>
  <w:style w:type="character" w:customStyle="1" w:styleId="WW8Num53z0">
    <w:name w:val="WW8Num53z0"/>
    <w:rsid w:val="005F36C2"/>
    <w:rPr>
      <w:rFonts w:ascii="Symbol" w:hAnsi="Symbol"/>
    </w:rPr>
  </w:style>
  <w:style w:type="character" w:customStyle="1" w:styleId="WW8Num55z0">
    <w:name w:val="WW8Num55z0"/>
    <w:rsid w:val="005F36C2"/>
    <w:rPr>
      <w:rFonts w:ascii="Symbol" w:hAnsi="Symbol"/>
    </w:rPr>
  </w:style>
  <w:style w:type="character" w:customStyle="1" w:styleId="WW8Num57z0">
    <w:name w:val="WW8Num57z0"/>
    <w:rsid w:val="005F36C2"/>
    <w:rPr>
      <w:rFonts w:ascii="Arial" w:eastAsia="Times New Roman" w:hAnsi="Arial" w:cs="Arial"/>
    </w:rPr>
  </w:style>
  <w:style w:type="character" w:customStyle="1" w:styleId="WW8Num61z0">
    <w:name w:val="WW8Num61z0"/>
    <w:rsid w:val="005F36C2"/>
    <w:rPr>
      <w:rFonts w:ascii="Symbol" w:hAnsi="Symbol"/>
    </w:rPr>
  </w:style>
  <w:style w:type="character" w:customStyle="1" w:styleId="Absatz-Standardschriftart">
    <w:name w:val="Absatz-Standardschriftart"/>
    <w:basedOn w:val="a0"/>
    <w:rsid w:val="005F36C2"/>
  </w:style>
  <w:style w:type="character" w:customStyle="1" w:styleId="WW8Num13z1">
    <w:name w:val="WW8Num13z1"/>
    <w:rsid w:val="005F36C2"/>
    <w:rPr>
      <w:rFonts w:ascii="Courier New" w:hAnsi="Courier New"/>
    </w:rPr>
  </w:style>
  <w:style w:type="character" w:customStyle="1" w:styleId="WW8Num13z2">
    <w:name w:val="WW8Num13z2"/>
    <w:rsid w:val="005F36C2"/>
    <w:rPr>
      <w:rFonts w:ascii="Wingdings" w:hAnsi="Wingdings"/>
    </w:rPr>
  </w:style>
  <w:style w:type="character" w:customStyle="1" w:styleId="WW8Num14z1">
    <w:name w:val="WW8Num14z1"/>
    <w:rsid w:val="005F36C2"/>
    <w:rPr>
      <w:rFonts w:ascii="Courier New" w:hAnsi="Courier New" w:cs="Courier New"/>
    </w:rPr>
  </w:style>
  <w:style w:type="character" w:customStyle="1" w:styleId="WW8Num14z2">
    <w:name w:val="WW8Num14z2"/>
    <w:rsid w:val="005F36C2"/>
    <w:rPr>
      <w:rFonts w:ascii="Wingdings" w:hAnsi="Wingdings"/>
    </w:rPr>
  </w:style>
  <w:style w:type="character" w:customStyle="1" w:styleId="WW8Num15z1">
    <w:name w:val="WW8Num15z1"/>
    <w:rsid w:val="005F36C2"/>
    <w:rPr>
      <w:rFonts w:ascii="Courier New" w:hAnsi="Courier New" w:cs="Courier New"/>
    </w:rPr>
  </w:style>
  <w:style w:type="character" w:customStyle="1" w:styleId="WW8Num15z2">
    <w:name w:val="WW8Num15z2"/>
    <w:rsid w:val="005F36C2"/>
    <w:rPr>
      <w:rFonts w:ascii="Wingdings" w:hAnsi="Wingdings"/>
    </w:rPr>
  </w:style>
  <w:style w:type="character" w:customStyle="1" w:styleId="WW8Num16z1">
    <w:name w:val="WW8Num16z1"/>
    <w:rsid w:val="005F36C2"/>
    <w:rPr>
      <w:rFonts w:ascii="Courier New" w:hAnsi="Courier New" w:cs="Courier New"/>
    </w:rPr>
  </w:style>
  <w:style w:type="character" w:customStyle="1" w:styleId="WW8Num16z2">
    <w:name w:val="WW8Num16z2"/>
    <w:rsid w:val="005F36C2"/>
    <w:rPr>
      <w:rFonts w:ascii="Wingdings" w:hAnsi="Wingdings"/>
    </w:rPr>
  </w:style>
  <w:style w:type="character" w:customStyle="1" w:styleId="WW8Num17z1">
    <w:name w:val="WW8Num17z1"/>
    <w:rsid w:val="005F36C2"/>
    <w:rPr>
      <w:rFonts w:ascii="Courier New" w:hAnsi="Courier New" w:cs="Courier New"/>
    </w:rPr>
  </w:style>
  <w:style w:type="character" w:customStyle="1" w:styleId="WW8Num17z2">
    <w:name w:val="WW8Num17z2"/>
    <w:rsid w:val="005F36C2"/>
    <w:rPr>
      <w:rFonts w:ascii="Wingdings" w:hAnsi="Wingdings"/>
    </w:rPr>
  </w:style>
  <w:style w:type="character" w:customStyle="1" w:styleId="WW8Num18z1">
    <w:name w:val="WW8Num18z1"/>
    <w:rsid w:val="005F36C2"/>
    <w:rPr>
      <w:rFonts w:ascii="Courier New" w:hAnsi="Courier New" w:cs="Courier New"/>
    </w:rPr>
  </w:style>
  <w:style w:type="character" w:customStyle="1" w:styleId="WW8Num18z2">
    <w:name w:val="WW8Num18z2"/>
    <w:rsid w:val="005F36C2"/>
    <w:rPr>
      <w:rFonts w:ascii="Wingdings" w:hAnsi="Wingdings"/>
    </w:rPr>
  </w:style>
  <w:style w:type="character" w:customStyle="1" w:styleId="WW8Num19z1">
    <w:name w:val="WW8Num19z1"/>
    <w:rsid w:val="005F36C2"/>
    <w:rPr>
      <w:rFonts w:ascii="Courier New" w:hAnsi="Courier New" w:cs="Courier New"/>
    </w:rPr>
  </w:style>
  <w:style w:type="character" w:customStyle="1" w:styleId="WW8Num19z2">
    <w:name w:val="WW8Num19z2"/>
    <w:rsid w:val="005F36C2"/>
    <w:rPr>
      <w:rFonts w:ascii="Wingdings" w:hAnsi="Wingdings"/>
    </w:rPr>
  </w:style>
  <w:style w:type="character" w:customStyle="1" w:styleId="WW8Num19z3">
    <w:name w:val="WW8Num19z3"/>
    <w:rsid w:val="005F36C2"/>
    <w:rPr>
      <w:rFonts w:ascii="Symbol" w:hAnsi="Symbol"/>
    </w:rPr>
  </w:style>
  <w:style w:type="character" w:customStyle="1" w:styleId="WW8Num20z1">
    <w:name w:val="WW8Num20z1"/>
    <w:rsid w:val="005F36C2"/>
    <w:rPr>
      <w:rFonts w:ascii="Courier New" w:hAnsi="Courier New"/>
    </w:rPr>
  </w:style>
  <w:style w:type="character" w:customStyle="1" w:styleId="WW8Num20z2">
    <w:name w:val="WW8Num20z2"/>
    <w:rsid w:val="005F36C2"/>
    <w:rPr>
      <w:rFonts w:ascii="Wingdings" w:hAnsi="Wingdings"/>
    </w:rPr>
  </w:style>
  <w:style w:type="character" w:customStyle="1" w:styleId="WW8Num21z1">
    <w:name w:val="WW8Num21z1"/>
    <w:rsid w:val="005F36C2"/>
    <w:rPr>
      <w:rFonts w:ascii="Courier New" w:hAnsi="Courier New" w:cs="Courier New"/>
    </w:rPr>
  </w:style>
  <w:style w:type="character" w:customStyle="1" w:styleId="WW8Num21z2">
    <w:name w:val="WW8Num21z2"/>
    <w:rsid w:val="005F36C2"/>
    <w:rPr>
      <w:rFonts w:ascii="Wingdings" w:hAnsi="Wingdings"/>
    </w:rPr>
  </w:style>
  <w:style w:type="character" w:customStyle="1" w:styleId="WW8Num22z1">
    <w:name w:val="WW8Num22z1"/>
    <w:rsid w:val="005F36C2"/>
    <w:rPr>
      <w:rFonts w:ascii="Courier New" w:hAnsi="Courier New"/>
    </w:rPr>
  </w:style>
  <w:style w:type="character" w:customStyle="1" w:styleId="WW8Num22z2">
    <w:name w:val="WW8Num22z2"/>
    <w:rsid w:val="005F36C2"/>
    <w:rPr>
      <w:rFonts w:ascii="Wingdings" w:hAnsi="Wingdings"/>
    </w:rPr>
  </w:style>
  <w:style w:type="character" w:customStyle="1" w:styleId="WW8Num23z0">
    <w:name w:val="WW8Num23z0"/>
    <w:rsid w:val="005F36C2"/>
    <w:rPr>
      <w:rFonts w:ascii="Wingdings" w:hAnsi="Wingdings"/>
    </w:rPr>
  </w:style>
  <w:style w:type="character" w:customStyle="1" w:styleId="WW8Num23z1">
    <w:name w:val="WW8Num23z1"/>
    <w:rsid w:val="005F36C2"/>
    <w:rPr>
      <w:rFonts w:ascii="Courier New" w:hAnsi="Courier New"/>
    </w:rPr>
  </w:style>
  <w:style w:type="character" w:customStyle="1" w:styleId="WW8Num23z2">
    <w:name w:val="WW8Num23z2"/>
    <w:rsid w:val="005F36C2"/>
    <w:rPr>
      <w:rFonts w:ascii="Wingdings" w:hAnsi="Wingdings"/>
    </w:rPr>
  </w:style>
  <w:style w:type="character" w:customStyle="1" w:styleId="WW8Num24z1">
    <w:name w:val="WW8Num24z1"/>
    <w:rsid w:val="005F36C2"/>
    <w:rPr>
      <w:rFonts w:ascii="Courier New" w:hAnsi="Courier New" w:cs="Courier New"/>
    </w:rPr>
  </w:style>
  <w:style w:type="character" w:customStyle="1" w:styleId="WW8Num24z2">
    <w:name w:val="WW8Num24z2"/>
    <w:rsid w:val="005F36C2"/>
    <w:rPr>
      <w:rFonts w:ascii="Wingdings" w:hAnsi="Wingdings"/>
    </w:rPr>
  </w:style>
  <w:style w:type="character" w:customStyle="1" w:styleId="WW8Num24z3">
    <w:name w:val="WW8Num24z3"/>
    <w:rsid w:val="005F36C2"/>
    <w:rPr>
      <w:rFonts w:ascii="Symbol" w:hAnsi="Symbol"/>
    </w:rPr>
  </w:style>
  <w:style w:type="character" w:customStyle="1" w:styleId="WW8Num26z0">
    <w:name w:val="WW8Num26z0"/>
    <w:rsid w:val="005F36C2"/>
    <w:rPr>
      <w:rFonts w:ascii="Symbol" w:hAnsi="Symbol"/>
    </w:rPr>
  </w:style>
  <w:style w:type="character" w:customStyle="1" w:styleId="WW8Num26z1">
    <w:name w:val="WW8Num26z1"/>
    <w:rsid w:val="005F36C2"/>
    <w:rPr>
      <w:rFonts w:ascii="Courier New" w:hAnsi="Courier New" w:cs="Courier New"/>
    </w:rPr>
  </w:style>
  <w:style w:type="character" w:customStyle="1" w:styleId="WW8Num26z2">
    <w:name w:val="WW8Num26z2"/>
    <w:rsid w:val="005F36C2"/>
    <w:rPr>
      <w:rFonts w:ascii="Wingdings" w:hAnsi="Wingdings"/>
    </w:rPr>
  </w:style>
  <w:style w:type="character" w:customStyle="1" w:styleId="WW8Num27z1">
    <w:name w:val="WW8Num27z1"/>
    <w:rsid w:val="005F36C2"/>
    <w:rPr>
      <w:rFonts w:ascii="Courier New" w:hAnsi="Courier New"/>
    </w:rPr>
  </w:style>
  <w:style w:type="character" w:customStyle="1" w:styleId="WW8Num27z2">
    <w:name w:val="WW8Num27z2"/>
    <w:rsid w:val="005F36C2"/>
    <w:rPr>
      <w:rFonts w:ascii="Wingdings" w:hAnsi="Wingdings"/>
    </w:rPr>
  </w:style>
  <w:style w:type="character" w:customStyle="1" w:styleId="WW8Num29z0">
    <w:name w:val="WW8Num29z0"/>
    <w:rsid w:val="005F36C2"/>
    <w:rPr>
      <w:rFonts w:ascii="Times New Roman" w:hAnsi="Times New Roman"/>
    </w:rPr>
  </w:style>
  <w:style w:type="character" w:customStyle="1" w:styleId="WW8Num30z1">
    <w:name w:val="WW8Num30z1"/>
    <w:rsid w:val="005F36C2"/>
    <w:rPr>
      <w:rFonts w:ascii="Courier New" w:hAnsi="Courier New" w:cs="Courier New"/>
    </w:rPr>
  </w:style>
  <w:style w:type="character" w:customStyle="1" w:styleId="WW8Num30z2">
    <w:name w:val="WW8Num30z2"/>
    <w:rsid w:val="005F36C2"/>
    <w:rPr>
      <w:rFonts w:ascii="Wingdings" w:hAnsi="Wingdings"/>
    </w:rPr>
  </w:style>
  <w:style w:type="character" w:customStyle="1" w:styleId="WW8Num32z1">
    <w:name w:val="WW8Num32z1"/>
    <w:rsid w:val="005F36C2"/>
    <w:rPr>
      <w:rFonts w:ascii="Courier New" w:hAnsi="Courier New"/>
    </w:rPr>
  </w:style>
  <w:style w:type="character" w:customStyle="1" w:styleId="WW8Num32z2">
    <w:name w:val="WW8Num32z2"/>
    <w:rsid w:val="005F36C2"/>
    <w:rPr>
      <w:rFonts w:ascii="Wingdings" w:hAnsi="Wingdings"/>
    </w:rPr>
  </w:style>
  <w:style w:type="character" w:customStyle="1" w:styleId="WW8Num33z0">
    <w:name w:val="WW8Num33z0"/>
    <w:rsid w:val="005F36C2"/>
    <w:rPr>
      <w:rFonts w:ascii="Symbol" w:hAnsi="Symbol"/>
    </w:rPr>
  </w:style>
  <w:style w:type="character" w:customStyle="1" w:styleId="WW8Num33z1">
    <w:name w:val="WW8Num33z1"/>
    <w:rsid w:val="005F36C2"/>
    <w:rPr>
      <w:rFonts w:ascii="Courier New" w:hAnsi="Courier New"/>
    </w:rPr>
  </w:style>
  <w:style w:type="character" w:customStyle="1" w:styleId="WW8Num33z2">
    <w:name w:val="WW8Num33z2"/>
    <w:rsid w:val="005F36C2"/>
    <w:rPr>
      <w:rFonts w:ascii="Wingdings" w:hAnsi="Wingdings"/>
    </w:rPr>
  </w:style>
  <w:style w:type="character" w:customStyle="1" w:styleId="WW8Num34z1">
    <w:name w:val="WW8Num34z1"/>
    <w:rsid w:val="005F36C2"/>
    <w:rPr>
      <w:rFonts w:ascii="Courier New" w:hAnsi="Courier New" w:cs="Courier New"/>
    </w:rPr>
  </w:style>
  <w:style w:type="character" w:customStyle="1" w:styleId="WW8Num34z2">
    <w:name w:val="WW8Num34z2"/>
    <w:rsid w:val="005F36C2"/>
    <w:rPr>
      <w:rFonts w:ascii="Wingdings" w:hAnsi="Wingdings"/>
    </w:rPr>
  </w:style>
  <w:style w:type="character" w:customStyle="1" w:styleId="WW8Num36z0">
    <w:name w:val="WW8Num36z0"/>
    <w:rsid w:val="005F36C2"/>
    <w:rPr>
      <w:rFonts w:ascii="Symbol" w:hAnsi="Symbol"/>
    </w:rPr>
  </w:style>
  <w:style w:type="character" w:customStyle="1" w:styleId="WW8Num36z1">
    <w:name w:val="WW8Num36z1"/>
    <w:rsid w:val="005F36C2"/>
    <w:rPr>
      <w:rFonts w:ascii="Courier New" w:hAnsi="Courier New" w:cs="Courier New"/>
    </w:rPr>
  </w:style>
  <w:style w:type="character" w:customStyle="1" w:styleId="WW8Num36z2">
    <w:name w:val="WW8Num36z2"/>
    <w:rsid w:val="005F36C2"/>
    <w:rPr>
      <w:rFonts w:ascii="Wingdings" w:hAnsi="Wingdings"/>
    </w:rPr>
  </w:style>
  <w:style w:type="character" w:customStyle="1" w:styleId="WW8Num37z1">
    <w:name w:val="WW8Num37z1"/>
    <w:rsid w:val="005F36C2"/>
    <w:rPr>
      <w:rFonts w:ascii="Courier New" w:hAnsi="Courier New" w:cs="Courier New"/>
    </w:rPr>
  </w:style>
  <w:style w:type="character" w:customStyle="1" w:styleId="WW8Num37z2">
    <w:name w:val="WW8Num37z2"/>
    <w:rsid w:val="005F36C2"/>
    <w:rPr>
      <w:rFonts w:ascii="Wingdings" w:hAnsi="Wingdings"/>
    </w:rPr>
  </w:style>
  <w:style w:type="character" w:customStyle="1" w:styleId="WW8Num39z0">
    <w:name w:val="WW8Num39z0"/>
    <w:rsid w:val="005F36C2"/>
    <w:rPr>
      <w:rFonts w:ascii="Symbol" w:hAnsi="Symbol"/>
    </w:rPr>
  </w:style>
  <w:style w:type="character" w:customStyle="1" w:styleId="WW8Num39z1">
    <w:name w:val="WW8Num39z1"/>
    <w:rsid w:val="005F36C2"/>
    <w:rPr>
      <w:rFonts w:ascii="Courier New" w:hAnsi="Courier New" w:cs="Courier New"/>
    </w:rPr>
  </w:style>
  <w:style w:type="character" w:customStyle="1" w:styleId="WW8Num39z2">
    <w:name w:val="WW8Num39z2"/>
    <w:rsid w:val="005F36C2"/>
    <w:rPr>
      <w:rFonts w:ascii="Wingdings" w:hAnsi="Wingdings"/>
    </w:rPr>
  </w:style>
  <w:style w:type="character" w:customStyle="1" w:styleId="WW8Num40z0">
    <w:name w:val="WW8Num40z0"/>
    <w:rsid w:val="005F36C2"/>
    <w:rPr>
      <w:rFonts w:ascii="Symbol" w:hAnsi="Symbol"/>
    </w:rPr>
  </w:style>
  <w:style w:type="character" w:customStyle="1" w:styleId="WW8Num40z1">
    <w:name w:val="WW8Num40z1"/>
    <w:rsid w:val="005F36C2"/>
    <w:rPr>
      <w:rFonts w:ascii="Courier New" w:hAnsi="Courier New" w:cs="Courier New"/>
    </w:rPr>
  </w:style>
  <w:style w:type="character" w:customStyle="1" w:styleId="WW8Num40z2">
    <w:name w:val="WW8Num40z2"/>
    <w:rsid w:val="005F36C2"/>
    <w:rPr>
      <w:rFonts w:ascii="Wingdings" w:hAnsi="Wingdings"/>
    </w:rPr>
  </w:style>
  <w:style w:type="character" w:customStyle="1" w:styleId="WW8Num44z1">
    <w:name w:val="WW8Num44z1"/>
    <w:rsid w:val="005F36C2"/>
    <w:rPr>
      <w:rFonts w:ascii="Courier New" w:hAnsi="Courier New" w:cs="Courier New"/>
    </w:rPr>
  </w:style>
  <w:style w:type="character" w:customStyle="1" w:styleId="WW8Num44z2">
    <w:name w:val="WW8Num44z2"/>
    <w:rsid w:val="005F36C2"/>
    <w:rPr>
      <w:rFonts w:ascii="Wingdings" w:hAnsi="Wingdings"/>
    </w:rPr>
  </w:style>
  <w:style w:type="character" w:customStyle="1" w:styleId="WW8Num46z1">
    <w:name w:val="WW8Num46z1"/>
    <w:rsid w:val="005F36C2"/>
    <w:rPr>
      <w:rFonts w:ascii="Courier New" w:hAnsi="Courier New" w:cs="Courier New"/>
    </w:rPr>
  </w:style>
  <w:style w:type="character" w:customStyle="1" w:styleId="WW8Num46z2">
    <w:name w:val="WW8Num46z2"/>
    <w:rsid w:val="005F36C2"/>
    <w:rPr>
      <w:rFonts w:ascii="Wingdings" w:hAnsi="Wingdings"/>
    </w:rPr>
  </w:style>
  <w:style w:type="character" w:customStyle="1" w:styleId="WW8Num47z1">
    <w:name w:val="WW8Num47z1"/>
    <w:rsid w:val="005F36C2"/>
    <w:rPr>
      <w:rFonts w:ascii="Courier New" w:hAnsi="Courier New" w:cs="Courier New"/>
    </w:rPr>
  </w:style>
  <w:style w:type="character" w:customStyle="1" w:styleId="WW8Num47z2">
    <w:name w:val="WW8Num47z2"/>
    <w:rsid w:val="005F36C2"/>
    <w:rPr>
      <w:rFonts w:ascii="Wingdings" w:hAnsi="Wingdings"/>
    </w:rPr>
  </w:style>
  <w:style w:type="character" w:customStyle="1" w:styleId="WW8Num47z3">
    <w:name w:val="WW8Num47z3"/>
    <w:rsid w:val="005F36C2"/>
    <w:rPr>
      <w:rFonts w:ascii="Symbol" w:hAnsi="Symbol"/>
    </w:rPr>
  </w:style>
  <w:style w:type="character" w:customStyle="1" w:styleId="WW8Num48z1">
    <w:name w:val="WW8Num48z1"/>
    <w:rsid w:val="005F36C2"/>
    <w:rPr>
      <w:rFonts w:ascii="Courier New" w:hAnsi="Courier New" w:cs="Courier New"/>
    </w:rPr>
  </w:style>
  <w:style w:type="character" w:customStyle="1" w:styleId="WW8Num48z2">
    <w:name w:val="WW8Num48z2"/>
    <w:rsid w:val="005F36C2"/>
    <w:rPr>
      <w:rFonts w:ascii="Wingdings" w:hAnsi="Wingdings"/>
    </w:rPr>
  </w:style>
  <w:style w:type="character" w:customStyle="1" w:styleId="WW8Num49z0">
    <w:name w:val="WW8Num49z0"/>
    <w:rsid w:val="005F36C2"/>
    <w:rPr>
      <w:rFonts w:ascii="Symbol" w:hAnsi="Symbol"/>
    </w:rPr>
  </w:style>
  <w:style w:type="character" w:customStyle="1" w:styleId="WW8Num49z1">
    <w:name w:val="WW8Num49z1"/>
    <w:rsid w:val="005F36C2"/>
    <w:rPr>
      <w:rFonts w:ascii="Courier New" w:hAnsi="Courier New"/>
    </w:rPr>
  </w:style>
  <w:style w:type="character" w:customStyle="1" w:styleId="WW8Num49z2">
    <w:name w:val="WW8Num49z2"/>
    <w:rsid w:val="005F36C2"/>
    <w:rPr>
      <w:rFonts w:ascii="Wingdings" w:hAnsi="Wingdings"/>
    </w:rPr>
  </w:style>
  <w:style w:type="character" w:customStyle="1" w:styleId="WW8Num50z1">
    <w:name w:val="WW8Num50z1"/>
    <w:rsid w:val="005F36C2"/>
    <w:rPr>
      <w:rFonts w:ascii="Courier New" w:hAnsi="Courier New"/>
    </w:rPr>
  </w:style>
  <w:style w:type="character" w:customStyle="1" w:styleId="WW8Num50z2">
    <w:name w:val="WW8Num50z2"/>
    <w:rsid w:val="005F36C2"/>
    <w:rPr>
      <w:rFonts w:ascii="Wingdings" w:hAnsi="Wingdings"/>
    </w:rPr>
  </w:style>
  <w:style w:type="character" w:customStyle="1" w:styleId="WW8Num50z3">
    <w:name w:val="WW8Num50z3"/>
    <w:rsid w:val="005F36C2"/>
    <w:rPr>
      <w:rFonts w:ascii="Symbol" w:hAnsi="Symbol"/>
    </w:rPr>
  </w:style>
  <w:style w:type="character" w:customStyle="1" w:styleId="WW8Num52z1">
    <w:name w:val="WW8Num52z1"/>
    <w:rsid w:val="005F36C2"/>
    <w:rPr>
      <w:rFonts w:ascii="Courier New" w:hAnsi="Courier New" w:cs="Courier New"/>
    </w:rPr>
  </w:style>
  <w:style w:type="character" w:customStyle="1" w:styleId="WW8Num52z2">
    <w:name w:val="WW8Num52z2"/>
    <w:rsid w:val="005F36C2"/>
    <w:rPr>
      <w:rFonts w:ascii="Wingdings" w:hAnsi="Wingdings"/>
    </w:rPr>
  </w:style>
  <w:style w:type="character" w:customStyle="1" w:styleId="WW8Num52z3">
    <w:name w:val="WW8Num52z3"/>
    <w:rsid w:val="005F36C2"/>
    <w:rPr>
      <w:rFonts w:ascii="Symbol" w:hAnsi="Symbol"/>
    </w:rPr>
  </w:style>
  <w:style w:type="character" w:customStyle="1" w:styleId="WW8Num54z0">
    <w:name w:val="WW8Num54z0"/>
    <w:rsid w:val="005F36C2"/>
    <w:rPr>
      <w:rFonts w:ascii="Symbol" w:hAnsi="Symbol"/>
    </w:rPr>
  </w:style>
  <w:style w:type="character" w:customStyle="1" w:styleId="WW8Num54z1">
    <w:name w:val="WW8Num54z1"/>
    <w:rsid w:val="005F36C2"/>
    <w:rPr>
      <w:rFonts w:ascii="Courier New" w:hAnsi="Courier New"/>
    </w:rPr>
  </w:style>
  <w:style w:type="character" w:customStyle="1" w:styleId="WW8Num54z2">
    <w:name w:val="WW8Num54z2"/>
    <w:rsid w:val="005F36C2"/>
    <w:rPr>
      <w:rFonts w:ascii="Wingdings" w:hAnsi="Wingdings"/>
    </w:rPr>
  </w:style>
  <w:style w:type="character" w:customStyle="1" w:styleId="WW8Num55z1">
    <w:name w:val="WW8Num55z1"/>
    <w:rsid w:val="005F36C2"/>
    <w:rPr>
      <w:rFonts w:ascii="Courier New" w:hAnsi="Courier New" w:cs="Courier New"/>
    </w:rPr>
  </w:style>
  <w:style w:type="character" w:customStyle="1" w:styleId="WW8Num55z2">
    <w:name w:val="WW8Num55z2"/>
    <w:rsid w:val="005F36C2"/>
    <w:rPr>
      <w:rFonts w:ascii="Wingdings" w:hAnsi="Wingdings"/>
    </w:rPr>
  </w:style>
  <w:style w:type="character" w:customStyle="1" w:styleId="WW8Num59z0">
    <w:name w:val="WW8Num59z0"/>
    <w:rsid w:val="005F36C2"/>
    <w:rPr>
      <w:rFonts w:ascii="Symbol" w:hAnsi="Symbol"/>
      <w:caps w:val="0"/>
      <w:smallCaps w:val="0"/>
      <w:strike w:val="0"/>
      <w:vanish w:val="0"/>
      <w:color w:val="000000"/>
      <w:position w:val="0"/>
      <w:sz w:val="24"/>
      <w:vertAlign w:val="baseline"/>
    </w:rPr>
  </w:style>
  <w:style w:type="character" w:customStyle="1" w:styleId="WW8Num59z1">
    <w:name w:val="WW8Num59z1"/>
    <w:rsid w:val="005F36C2"/>
    <w:rPr>
      <w:rFonts w:ascii="Courier New" w:hAnsi="Courier New"/>
    </w:rPr>
  </w:style>
  <w:style w:type="character" w:customStyle="1" w:styleId="WW8Num59z2">
    <w:name w:val="WW8Num59z2"/>
    <w:rsid w:val="005F36C2"/>
    <w:rPr>
      <w:rFonts w:ascii="Wingdings" w:hAnsi="Wingdings"/>
    </w:rPr>
  </w:style>
  <w:style w:type="character" w:customStyle="1" w:styleId="WW8Num59z3">
    <w:name w:val="WW8Num59z3"/>
    <w:rsid w:val="005F36C2"/>
    <w:rPr>
      <w:rFonts w:ascii="Symbol" w:hAnsi="Symbol"/>
    </w:rPr>
  </w:style>
  <w:style w:type="character" w:customStyle="1" w:styleId="WW8Num63z1">
    <w:name w:val="WW8Num63z1"/>
    <w:rsid w:val="005F36C2"/>
    <w:rPr>
      <w:rFonts w:ascii="Symbol" w:hAnsi="Symbol"/>
    </w:rPr>
  </w:style>
  <w:style w:type="character" w:customStyle="1" w:styleId="WW8Num64z0">
    <w:name w:val="WW8Num64z0"/>
    <w:rsid w:val="005F36C2"/>
    <w:rPr>
      <w:rFonts w:ascii="Symbol" w:hAnsi="Symbol"/>
    </w:rPr>
  </w:style>
  <w:style w:type="character" w:customStyle="1" w:styleId="WW8Num64z1">
    <w:name w:val="WW8Num64z1"/>
    <w:rsid w:val="005F36C2"/>
    <w:rPr>
      <w:rFonts w:ascii="Courier New" w:hAnsi="Courier New" w:cs="Courier New"/>
    </w:rPr>
  </w:style>
  <w:style w:type="character" w:customStyle="1" w:styleId="WW8Num64z2">
    <w:name w:val="WW8Num64z2"/>
    <w:rsid w:val="005F36C2"/>
    <w:rPr>
      <w:rFonts w:ascii="Wingdings" w:hAnsi="Wingdings"/>
    </w:rPr>
  </w:style>
  <w:style w:type="character" w:customStyle="1" w:styleId="1f1">
    <w:name w:val="Основной шрифт абзаца1"/>
    <w:basedOn w:val="a0"/>
    <w:rsid w:val="005F36C2"/>
  </w:style>
  <w:style w:type="character" w:customStyle="1" w:styleId="38">
    <w:name w:val="Основной текст 3 Знак"/>
    <w:link w:val="39"/>
    <w:rsid w:val="005F36C2"/>
    <w:rPr>
      <w:rFonts w:ascii="Arial" w:hAnsi="Arial" w:cs="Arial"/>
      <w:sz w:val="16"/>
      <w:szCs w:val="24"/>
    </w:rPr>
  </w:style>
  <w:style w:type="character" w:customStyle="1" w:styleId="affff2">
    <w:name w:val="Символ сноски"/>
    <w:rsid w:val="005F36C2"/>
    <w:rPr>
      <w:position w:val="-2"/>
      <w:vertAlign w:val="superscript"/>
    </w:rPr>
  </w:style>
  <w:style w:type="character" w:customStyle="1" w:styleId="affff3">
    <w:name w:val="Стиль заключения Знак Знак"/>
    <w:rsid w:val="005F36C2"/>
    <w:rPr>
      <w:sz w:val="28"/>
      <w:szCs w:val="28"/>
    </w:rPr>
  </w:style>
  <w:style w:type="character" w:customStyle="1" w:styleId="WW8Num2z0">
    <w:name w:val="WW8Num2z0"/>
    <w:rsid w:val="005F36C2"/>
    <w:rPr>
      <w:rFonts w:ascii="Times New Roman" w:eastAsia="Times New Roman" w:hAnsi="Times New Roman" w:cs="Times New Roman"/>
    </w:rPr>
  </w:style>
  <w:style w:type="character" w:customStyle="1" w:styleId="affff4">
    <w:name w:val="!Простой текст! Знак Знак Знак Знак Знак"/>
    <w:rsid w:val="005F36C2"/>
    <w:rPr>
      <w:sz w:val="24"/>
      <w:szCs w:val="24"/>
    </w:rPr>
  </w:style>
  <w:style w:type="character" w:customStyle="1" w:styleId="affff5">
    <w:name w:val="ВерИндекс"/>
    <w:rsid w:val="005F36C2"/>
    <w:rPr>
      <w:position w:val="-2"/>
      <w:vertAlign w:val="superscript"/>
    </w:rPr>
  </w:style>
  <w:style w:type="character" w:customStyle="1" w:styleId="affff6">
    <w:name w:val="Текст Знак"/>
    <w:link w:val="affff7"/>
    <w:rsid w:val="005F36C2"/>
    <w:rPr>
      <w:rFonts w:ascii="Courier New" w:hAnsi="Courier New" w:cs="Courier New"/>
    </w:rPr>
  </w:style>
  <w:style w:type="character" w:customStyle="1" w:styleId="1f2">
    <w:name w:val="Верхний колонтитул Знак1"/>
    <w:aliases w:val="ВерхКолонтитул Знак"/>
    <w:rsid w:val="005F36C2"/>
    <w:rPr>
      <w:rFonts w:ascii="Arial" w:hAnsi="Arial" w:cs="Arial"/>
      <w:noProof w:val="0"/>
      <w:sz w:val="24"/>
      <w:szCs w:val="16"/>
      <w:lang w:val="ru-RU" w:eastAsia="ar-SA" w:bidi="ar-SA"/>
    </w:rPr>
  </w:style>
  <w:style w:type="character" w:customStyle="1" w:styleId="1f3">
    <w:name w:val="Нижний колонтитул Знак1"/>
    <w:rsid w:val="005F36C2"/>
    <w:rPr>
      <w:rFonts w:ascii="Arial" w:hAnsi="Arial" w:cs="Arial"/>
      <w:noProof w:val="0"/>
      <w:sz w:val="24"/>
      <w:szCs w:val="16"/>
      <w:lang w:val="ru-RU" w:eastAsia="ar-SA" w:bidi="ar-SA"/>
    </w:rPr>
  </w:style>
  <w:style w:type="character" w:customStyle="1" w:styleId="1f4">
    <w:name w:val="Основной текст с отступом Знак1"/>
    <w:rsid w:val="005F36C2"/>
    <w:rPr>
      <w:rFonts w:ascii="Arial" w:hAnsi="Arial" w:cs="Arial"/>
      <w:noProof w:val="0"/>
      <w:color w:val="FF0000"/>
      <w:sz w:val="24"/>
      <w:szCs w:val="16"/>
      <w:lang w:val="ru-RU" w:eastAsia="ar-SA" w:bidi="ar-SA"/>
    </w:rPr>
  </w:style>
  <w:style w:type="character" w:customStyle="1" w:styleId="1f5">
    <w:name w:val="Текст выноски Знак1"/>
    <w:rsid w:val="005F36C2"/>
    <w:rPr>
      <w:rFonts w:ascii="Tahoma" w:hAnsi="Tahoma" w:cs="Tahoma"/>
      <w:noProof w:val="0"/>
      <w:sz w:val="16"/>
      <w:szCs w:val="16"/>
      <w:lang w:val="ru-RU" w:eastAsia="ar-SA" w:bidi="ar-SA"/>
    </w:rPr>
  </w:style>
  <w:style w:type="character" w:customStyle="1" w:styleId="HTML1">
    <w:name w:val="Стандартный HTML Знак1"/>
    <w:rsid w:val="005F36C2"/>
    <w:rPr>
      <w:rFonts w:ascii="Courier New" w:hAnsi="Courier New" w:cs="Arial"/>
      <w:noProof w:val="0"/>
      <w:color w:val="000000"/>
      <w:szCs w:val="16"/>
      <w:lang w:val="ru-RU" w:eastAsia="ar-SA" w:bidi="ar-SA"/>
    </w:rPr>
  </w:style>
  <w:style w:type="character" w:customStyle="1" w:styleId="affff8">
    <w:name w:val="Стиль пункта схемы Знак"/>
    <w:rsid w:val="005F36C2"/>
    <w:rPr>
      <w:rFonts w:ascii="Arial" w:hAnsi="Arial" w:cs="Arial"/>
      <w:noProof w:val="0"/>
      <w:sz w:val="28"/>
      <w:szCs w:val="28"/>
      <w:lang w:val="ru-RU" w:eastAsia="ar-SA" w:bidi="ar-SA"/>
    </w:rPr>
  </w:style>
  <w:style w:type="character" w:customStyle="1" w:styleId="1f6">
    <w:name w:val="Текст сноски Знак1"/>
    <w:aliases w:val="Table_Footnote_last Знак Знак1,Table_Footnote_last Знак Знак Знак,Table_Footnote_last Знак1"/>
    <w:rsid w:val="005F36C2"/>
    <w:rPr>
      <w:rFonts w:ascii="Arial" w:hAnsi="Arial" w:cs="Arial"/>
      <w:noProof w:val="0"/>
      <w:lang w:val="ru-RU" w:eastAsia="ar-SA" w:bidi="ar-SA"/>
    </w:rPr>
  </w:style>
  <w:style w:type="character" w:customStyle="1" w:styleId="213">
    <w:name w:val="Основной текст 2 Знак1"/>
    <w:rsid w:val="005F36C2"/>
    <w:rPr>
      <w:rFonts w:ascii="Arial" w:hAnsi="Arial" w:cs="Arial"/>
      <w:noProof w:val="0"/>
      <w:sz w:val="24"/>
      <w:szCs w:val="16"/>
      <w:lang w:val="ru-RU" w:eastAsia="ar-SA" w:bidi="ar-SA"/>
    </w:rPr>
  </w:style>
  <w:style w:type="character" w:customStyle="1" w:styleId="214">
    <w:name w:val="Основной текст с отступом 2 Знак1"/>
    <w:rsid w:val="005F36C2"/>
    <w:rPr>
      <w:rFonts w:ascii="Arial" w:hAnsi="Arial" w:cs="Arial"/>
      <w:noProof w:val="0"/>
      <w:sz w:val="24"/>
      <w:szCs w:val="16"/>
      <w:lang w:val="ru-RU" w:eastAsia="ar-SA" w:bidi="ar-SA"/>
    </w:rPr>
  </w:style>
  <w:style w:type="character" w:customStyle="1" w:styleId="312">
    <w:name w:val="Основной текст с отступом 3 Знак1"/>
    <w:rsid w:val="005F36C2"/>
    <w:rPr>
      <w:rFonts w:ascii="Arial" w:hAnsi="Arial" w:cs="Arial"/>
      <w:noProof w:val="0"/>
      <w:sz w:val="16"/>
      <w:szCs w:val="16"/>
      <w:lang w:val="ru-RU" w:eastAsia="ar-SA" w:bidi="ar-SA"/>
    </w:rPr>
  </w:style>
  <w:style w:type="character" w:customStyle="1" w:styleId="affff9">
    <w:name w:val="№табл Знак"/>
    <w:rsid w:val="005F36C2"/>
    <w:rPr>
      <w:rFonts w:ascii="Arial" w:eastAsia="Times New Roman" w:hAnsi="Arial" w:cs="Arial"/>
      <w:noProof w:val="0"/>
      <w:color w:val="000000"/>
      <w:sz w:val="24"/>
      <w:szCs w:val="22"/>
      <w:lang w:val="ru-RU" w:eastAsia="ar-SA" w:bidi="ar-SA"/>
    </w:rPr>
  </w:style>
  <w:style w:type="character" w:customStyle="1" w:styleId="affffa">
    <w:name w:val="Формула Знак"/>
    <w:rsid w:val="005F36C2"/>
    <w:rPr>
      <w:rFonts w:ascii="Arial" w:hAnsi="Arial" w:cs="Arial"/>
      <w:noProof w:val="0"/>
      <w:sz w:val="28"/>
      <w:szCs w:val="28"/>
      <w:lang w:val="en-US" w:eastAsia="ar-SA" w:bidi="ar-SA"/>
    </w:rPr>
  </w:style>
  <w:style w:type="character" w:customStyle="1" w:styleId="affffb">
    <w:name w:val="Ячейка таблицы Знак"/>
    <w:rsid w:val="005F36C2"/>
    <w:rPr>
      <w:rFonts w:ascii="Arial" w:eastAsia="Times New Roman" w:hAnsi="Arial" w:cs="Arial"/>
      <w:noProof w:val="0"/>
      <w:sz w:val="24"/>
      <w:szCs w:val="32"/>
      <w:lang w:val="ru-RU" w:eastAsia="ar-SA" w:bidi="ar-SA"/>
    </w:rPr>
  </w:style>
  <w:style w:type="character" w:styleId="affffc">
    <w:name w:val="page number"/>
    <w:basedOn w:val="a0"/>
    <w:rsid w:val="005F36C2"/>
  </w:style>
  <w:style w:type="character" w:customStyle="1" w:styleId="highlight">
    <w:name w:val="highlight"/>
    <w:basedOn w:val="a0"/>
    <w:rsid w:val="005F36C2"/>
  </w:style>
  <w:style w:type="character" w:styleId="affffd">
    <w:name w:val="footnote reference"/>
    <w:uiPriority w:val="99"/>
    <w:rsid w:val="005F36C2"/>
    <w:rPr>
      <w:position w:val="-2"/>
      <w:vertAlign w:val="superscript"/>
    </w:rPr>
  </w:style>
  <w:style w:type="paragraph" w:customStyle="1" w:styleId="230">
    <w:name w:val="Основной текст 23"/>
    <w:basedOn w:val="a"/>
    <w:rsid w:val="005F36C2"/>
    <w:pPr>
      <w:spacing w:after="0" w:line="240" w:lineRule="auto"/>
      <w:ind w:firstLine="545"/>
      <w:jc w:val="both"/>
    </w:pPr>
    <w:rPr>
      <w:rFonts w:ascii="Times New Roman" w:eastAsia="Times New Roman" w:hAnsi="Times New Roman"/>
      <w:sz w:val="28"/>
      <w:szCs w:val="20"/>
      <w:lang w:eastAsia="ru-RU"/>
    </w:rPr>
  </w:style>
  <w:style w:type="character" w:customStyle="1" w:styleId="afff3">
    <w:name w:val="Основной стиль Знак"/>
    <w:link w:val="afff2"/>
    <w:rsid w:val="005F36C2"/>
    <w:rPr>
      <w:rFonts w:ascii="Arial" w:eastAsia="Times New Roman" w:hAnsi="Arial" w:cs="Arial"/>
      <w:color w:val="000000"/>
      <w:sz w:val="24"/>
      <w:szCs w:val="28"/>
      <w:lang w:eastAsia="ar-SA"/>
    </w:rPr>
  </w:style>
  <w:style w:type="character" w:styleId="affffe">
    <w:name w:val="FollowedHyperlink"/>
    <w:uiPriority w:val="99"/>
    <w:semiHidden/>
    <w:unhideWhenUsed/>
    <w:rsid w:val="005F36C2"/>
    <w:rPr>
      <w:color w:val="800080"/>
      <w:u w:val="single"/>
    </w:rPr>
  </w:style>
  <w:style w:type="paragraph" w:customStyle="1" w:styleId="161">
    <w:name w:val="стиль161"/>
    <w:basedOn w:val="a"/>
    <w:rsid w:val="005F36C2"/>
    <w:pPr>
      <w:spacing w:after="240" w:line="270" w:lineRule="atLeast"/>
      <w:ind w:left="300" w:right="300"/>
    </w:pPr>
    <w:rPr>
      <w:rFonts w:ascii="Arial" w:eastAsia="Times New Roman" w:hAnsi="Arial" w:cs="Arial"/>
      <w:color w:val="000000"/>
      <w:sz w:val="21"/>
      <w:szCs w:val="21"/>
      <w:lang w:eastAsia="ru-RU"/>
    </w:rPr>
  </w:style>
  <w:style w:type="character" w:customStyle="1" w:styleId="251">
    <w:name w:val="стиль251"/>
    <w:rsid w:val="005F36C2"/>
    <w:rPr>
      <w:rFonts w:ascii="Verdana" w:hAnsi="Verdana" w:hint="default"/>
      <w:b w:val="0"/>
      <w:bCs w:val="0"/>
      <w:sz w:val="18"/>
      <w:szCs w:val="18"/>
    </w:rPr>
  </w:style>
  <w:style w:type="paragraph" w:customStyle="1" w:styleId="-">
    <w:name w:val="Таблица - текст основной"/>
    <w:basedOn w:val="af0"/>
    <w:link w:val="-0"/>
    <w:rsid w:val="00AF2A4D"/>
    <w:pPr>
      <w:suppressAutoHyphens/>
      <w:contextualSpacing/>
    </w:pPr>
    <w:rPr>
      <w:rFonts w:ascii="Arial" w:eastAsia="Times New Roman" w:hAnsi="Arial"/>
      <w:lang w:eastAsia="ar-SA"/>
    </w:rPr>
  </w:style>
  <w:style w:type="character" w:customStyle="1" w:styleId="-0">
    <w:name w:val="Таблица - текст основной Знак"/>
    <w:link w:val="-"/>
    <w:rsid w:val="00AF2A4D"/>
    <w:rPr>
      <w:rFonts w:ascii="Arial" w:eastAsia="Times New Roman" w:hAnsi="Arial" w:cs="Arial"/>
      <w:lang w:eastAsia="ar-SA"/>
    </w:rPr>
  </w:style>
  <w:style w:type="paragraph" w:customStyle="1" w:styleId="-1">
    <w:name w:val="Таблица - шапка"/>
    <w:basedOn w:val="a"/>
    <w:rsid w:val="00AF2A4D"/>
    <w:pPr>
      <w:suppressAutoHyphens/>
      <w:spacing w:before="60" w:after="60" w:line="240" w:lineRule="auto"/>
      <w:jc w:val="center"/>
    </w:pPr>
    <w:rPr>
      <w:rFonts w:ascii="Arial" w:eastAsia="Times New Roman" w:hAnsi="Arial" w:cs="Arial"/>
      <w:b/>
      <w:sz w:val="20"/>
      <w:szCs w:val="20"/>
      <w:lang w:eastAsia="ar-SA"/>
    </w:rPr>
  </w:style>
  <w:style w:type="paragraph" w:customStyle="1" w:styleId="-2">
    <w:name w:val="Таблица - текст выделенный"/>
    <w:basedOn w:val="af0"/>
    <w:link w:val="-3"/>
    <w:qFormat/>
    <w:rsid w:val="00AF2A4D"/>
    <w:pPr>
      <w:suppressAutoHyphens/>
      <w:spacing w:before="120" w:after="120"/>
      <w:jc w:val="both"/>
    </w:pPr>
    <w:rPr>
      <w:rFonts w:ascii="Arial" w:eastAsia="Times New Roman" w:hAnsi="Arial"/>
      <w:b/>
      <w:lang w:eastAsia="x-none"/>
    </w:rPr>
  </w:style>
  <w:style w:type="character" w:customStyle="1" w:styleId="-3">
    <w:name w:val="Таблица - текст выделенный Знак"/>
    <w:link w:val="-2"/>
    <w:rsid w:val="00AF2A4D"/>
    <w:rPr>
      <w:rFonts w:ascii="Arial" w:eastAsia="Times New Roman" w:hAnsi="Arial" w:cs="Arial"/>
      <w:b/>
    </w:rPr>
  </w:style>
  <w:style w:type="paragraph" w:customStyle="1" w:styleId="1f7">
    <w:name w:val="Список маркированный 1"/>
    <w:basedOn w:val="a"/>
    <w:link w:val="1f8"/>
    <w:qFormat/>
    <w:rsid w:val="00AF2A4D"/>
    <w:pPr>
      <w:tabs>
        <w:tab w:val="left" w:pos="1276"/>
      </w:tabs>
      <w:suppressAutoHyphens/>
      <w:spacing w:after="0" w:line="360" w:lineRule="auto"/>
      <w:ind w:left="720" w:hanging="360"/>
      <w:jc w:val="both"/>
    </w:pPr>
    <w:rPr>
      <w:rFonts w:ascii="Times New Roman" w:eastAsia="Times New Roman" w:hAnsi="Times New Roman"/>
      <w:sz w:val="24"/>
      <w:szCs w:val="24"/>
      <w:lang w:val="x-none" w:eastAsia="x-none"/>
    </w:rPr>
  </w:style>
  <w:style w:type="character" w:customStyle="1" w:styleId="1f8">
    <w:name w:val="Список маркированный 1 Знак"/>
    <w:link w:val="1f7"/>
    <w:rsid w:val="00AF2A4D"/>
    <w:rPr>
      <w:rFonts w:ascii="Times New Roman" w:eastAsia="Times New Roman" w:hAnsi="Times New Roman"/>
      <w:sz w:val="24"/>
      <w:szCs w:val="24"/>
    </w:rPr>
  </w:style>
  <w:style w:type="paragraph" w:customStyle="1" w:styleId="1f9">
    <w:name w:val="1Тема"/>
    <w:basedOn w:val="a"/>
    <w:rsid w:val="00AF2A4D"/>
    <w:pPr>
      <w:spacing w:after="120" w:line="240" w:lineRule="auto"/>
    </w:pPr>
    <w:rPr>
      <w:rFonts w:ascii="Georgia" w:eastAsia="Times New Roman" w:hAnsi="Georgia" w:cs="Georgia"/>
      <w:b/>
      <w:bCs/>
      <w:sz w:val="24"/>
      <w:szCs w:val="24"/>
      <w:lang w:eastAsia="ru-RU"/>
    </w:rPr>
  </w:style>
  <w:style w:type="paragraph" w:customStyle="1" w:styleId="S">
    <w:name w:val="S_Обычный"/>
    <w:basedOn w:val="a"/>
    <w:link w:val="S0"/>
    <w:qFormat/>
    <w:rsid w:val="001A7467"/>
    <w:pPr>
      <w:spacing w:after="0" w:line="240" w:lineRule="auto"/>
      <w:ind w:firstLine="709"/>
      <w:jc w:val="both"/>
    </w:pPr>
    <w:rPr>
      <w:rFonts w:ascii="Times New Roman" w:eastAsia="Times New Roman" w:hAnsi="Times New Roman"/>
      <w:sz w:val="24"/>
      <w:szCs w:val="24"/>
      <w:lang w:val="x-none" w:eastAsia="x-none"/>
    </w:rPr>
  </w:style>
  <w:style w:type="character" w:customStyle="1" w:styleId="S0">
    <w:name w:val="S_Обычный Знак"/>
    <w:link w:val="S"/>
    <w:rsid w:val="001A7467"/>
    <w:rPr>
      <w:rFonts w:ascii="Times New Roman" w:eastAsia="Times New Roman" w:hAnsi="Times New Roman"/>
      <w:sz w:val="24"/>
      <w:szCs w:val="24"/>
    </w:rPr>
  </w:style>
  <w:style w:type="character" w:styleId="afffff">
    <w:name w:val="Book Title"/>
    <w:uiPriority w:val="33"/>
    <w:qFormat/>
    <w:rsid w:val="00552B40"/>
    <w:rPr>
      <w:b/>
      <w:bCs/>
      <w:smallCaps/>
      <w:spacing w:val="5"/>
    </w:rPr>
  </w:style>
  <w:style w:type="numbering" w:customStyle="1" w:styleId="1fa">
    <w:name w:val="Нет списка1"/>
    <w:next w:val="a2"/>
    <w:semiHidden/>
    <w:rsid w:val="00552B40"/>
  </w:style>
  <w:style w:type="paragraph" w:customStyle="1" w:styleId="afffff0">
    <w:name w:val="_Обычный"/>
    <w:basedOn w:val="a"/>
    <w:link w:val="afffff1"/>
    <w:uiPriority w:val="99"/>
    <w:qFormat/>
    <w:rsid w:val="00552B40"/>
    <w:pPr>
      <w:spacing w:after="0" w:line="360" w:lineRule="auto"/>
      <w:ind w:firstLine="709"/>
      <w:jc w:val="both"/>
    </w:pPr>
    <w:rPr>
      <w:rFonts w:ascii="Times New Roman" w:hAnsi="Times New Roman"/>
      <w:iCs/>
      <w:sz w:val="26"/>
      <w:szCs w:val="26"/>
      <w:lang w:val="x-none"/>
    </w:rPr>
  </w:style>
  <w:style w:type="character" w:customStyle="1" w:styleId="afffff1">
    <w:name w:val="_Обычный Знак"/>
    <w:link w:val="afffff0"/>
    <w:uiPriority w:val="99"/>
    <w:rsid w:val="00552B40"/>
    <w:rPr>
      <w:rFonts w:ascii="Times New Roman" w:eastAsia="Calibri" w:hAnsi="Times New Roman"/>
      <w:iCs/>
      <w:sz w:val="26"/>
      <w:szCs w:val="26"/>
      <w:lang w:eastAsia="en-US"/>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rsid w:val="00552B40"/>
    <w:rPr>
      <w:rFonts w:ascii="Arial" w:eastAsia="Arial" w:hAnsi="Arial" w:cs="Arial"/>
      <w:b/>
      <w:bCs/>
      <w:sz w:val="21"/>
      <w:szCs w:val="21"/>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552B40"/>
    <w:rPr>
      <w:rFonts w:ascii="Arial" w:eastAsia="Arial" w:hAnsi="Arial" w:cs="Arial"/>
      <w:b/>
      <w:bCs/>
      <w:sz w:val="48"/>
      <w:szCs w:val="48"/>
      <w:shd w:val="clear" w:color="auto" w:fill="FFFFFF"/>
    </w:rPr>
  </w:style>
  <w:style w:type="paragraph" w:customStyle="1" w:styleId="MSGENFONTSTYLENAMETEMPLATEROLENUMBERMSGENFONTSTYLENAMEBYROLETEXT6">
    <w:name w:val="MSG_EN_FONT_STYLE_NAME_TEMPLATE_ROLE_NUMBER MSG_EN_FONT_STYLE_NAME_BY_ROLE_TEXT 6"/>
    <w:basedOn w:val="a"/>
    <w:link w:val="MSGENFONTSTYLENAMETEMPLATEROLENUMBERMSGENFONTSTYLENAMEBYROLETEXT6Exact"/>
    <w:rsid w:val="00552B40"/>
    <w:pPr>
      <w:widowControl w:val="0"/>
      <w:shd w:val="clear" w:color="auto" w:fill="FFFFFF"/>
      <w:spacing w:after="0" w:line="234" w:lineRule="exact"/>
      <w:jc w:val="right"/>
    </w:pPr>
    <w:rPr>
      <w:rFonts w:ascii="Arial" w:eastAsia="Arial" w:hAnsi="Arial"/>
      <w:b/>
      <w:bCs/>
      <w:sz w:val="21"/>
      <w:szCs w:val="21"/>
      <w:lang w:val="x-none" w:eastAsia="x-none"/>
    </w:rPr>
  </w:style>
  <w:style w:type="paragraph" w:customStyle="1" w:styleId="MSGENFONTSTYLENAMETEMPLATEROLELEVELMSGENFONTSTYLENAMEBYROLEHEADING1">
    <w:name w:val="MSG_EN_FONT_STYLE_NAME_TEMPLATE_ROLE_LEVEL MSG_EN_FONT_STYLE_NAME_BY_ROLE_HEADING 1"/>
    <w:basedOn w:val="a"/>
    <w:link w:val="MSGENFONTSTYLENAMETEMPLATEROLELEVELMSGENFONTSTYLENAMEBYROLEHEADING1Exact"/>
    <w:rsid w:val="00552B40"/>
    <w:pPr>
      <w:widowControl w:val="0"/>
      <w:shd w:val="clear" w:color="auto" w:fill="FFFFFF"/>
      <w:spacing w:before="320" w:after="0" w:line="536" w:lineRule="exact"/>
      <w:outlineLvl w:val="0"/>
    </w:pPr>
    <w:rPr>
      <w:rFonts w:ascii="Arial" w:eastAsia="Arial" w:hAnsi="Arial"/>
      <w:b/>
      <w:bCs/>
      <w:sz w:val="48"/>
      <w:szCs w:val="48"/>
      <w:lang w:val="x-none" w:eastAsia="x-none"/>
    </w:rPr>
  </w:style>
  <w:style w:type="character" w:customStyle="1" w:styleId="afffff2">
    <w:name w:val="Основной текст_"/>
    <w:link w:val="63"/>
    <w:locked/>
    <w:rsid w:val="00552B40"/>
    <w:rPr>
      <w:sz w:val="26"/>
      <w:szCs w:val="26"/>
      <w:shd w:val="clear" w:color="auto" w:fill="FFFFFF"/>
    </w:rPr>
  </w:style>
  <w:style w:type="paragraph" w:customStyle="1" w:styleId="63">
    <w:name w:val="Основной текст6"/>
    <w:basedOn w:val="a"/>
    <w:link w:val="afffff2"/>
    <w:rsid w:val="00552B40"/>
    <w:pPr>
      <w:widowControl w:val="0"/>
      <w:shd w:val="clear" w:color="auto" w:fill="FFFFFF"/>
      <w:spacing w:before="480" w:after="480" w:line="240" w:lineRule="atLeast"/>
      <w:ind w:hanging="540"/>
    </w:pPr>
    <w:rPr>
      <w:sz w:val="26"/>
      <w:szCs w:val="26"/>
      <w:lang w:val="x-none" w:eastAsia="x-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552B4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552B40"/>
    <w:pPr>
      <w:widowControl w:val="0"/>
      <w:shd w:val="clear" w:color="auto" w:fill="FFFFFF"/>
      <w:spacing w:after="0" w:line="442" w:lineRule="exact"/>
      <w:ind w:hanging="2020"/>
      <w:jc w:val="right"/>
    </w:pPr>
    <w:rPr>
      <w:sz w:val="26"/>
      <w:szCs w:val="26"/>
      <w:lang w:val="x-none" w:eastAsia="x-none"/>
    </w:rPr>
  </w:style>
  <w:style w:type="character" w:customStyle="1" w:styleId="MSGENFONTSTYLENAMETEMPLATEROLENUMBERMSGENFONTSTYLENAMEBYROLETEXT37">
    <w:name w:val="MSG_EN_FONT_STYLE_NAME_TEMPLATE_ROLE_NUMBER MSG_EN_FONT_STYLE_NAME_BY_ROLE_TEXT 37_"/>
    <w:rsid w:val="00552B40"/>
    <w:rPr>
      <w:b/>
      <w:bCs/>
      <w:i w:val="0"/>
      <w:iCs w:val="0"/>
      <w:smallCaps w:val="0"/>
      <w:strike w:val="0"/>
      <w:sz w:val="20"/>
      <w:szCs w:val="20"/>
      <w:u w:val="none"/>
    </w:rPr>
  </w:style>
  <w:style w:type="character" w:customStyle="1" w:styleId="MSGENFONTSTYLENAMETEMPLATEROLENUMBERMSGENFONTSTYLENAMEBYROLETEXT370">
    <w:name w:val="MSG_EN_FONT_STYLE_NAME_TEMPLATE_ROLE_NUMBER MSG_EN_FONT_STYLE_NAME_BY_ROLE_TEXT 37"/>
    <w:basedOn w:val="MSGENFONTSTYLENAMETEMPLATEROLENUMBERMSGENFONTSTYLENAMEBYROLETEXT37"/>
    <w:rsid w:val="00552B40"/>
    <w:rPr>
      <w:b/>
      <w:bCs/>
      <w:i w:val="0"/>
      <w:iCs w:val="0"/>
      <w:smallCaps w:val="0"/>
      <w:strike w:val="0"/>
      <w:sz w:val="20"/>
      <w:szCs w:val="20"/>
      <w:u w:val="none"/>
    </w:rPr>
  </w:style>
  <w:style w:type="character" w:customStyle="1" w:styleId="MSGENFONTSTYLENAMETEMPLATEROLENUMBERMSGENFONTSTYLENAMEBYROLETEXT63Exact">
    <w:name w:val="MSG_EN_FONT_STYLE_NAME_TEMPLATE_ROLE_NUMBER MSG_EN_FONT_STYLE_NAME_BY_ROLE_TEXT 63 Exact"/>
    <w:rsid w:val="00552B40"/>
    <w:rPr>
      <w:color w:val="707070"/>
      <w:sz w:val="17"/>
      <w:szCs w:val="17"/>
      <w:shd w:val="clear" w:color="auto" w:fill="FFFFFF"/>
    </w:rPr>
  </w:style>
  <w:style w:type="character" w:customStyle="1" w:styleId="MSGENFONTSTYLENAMETEMPLATEROLENUMBERMSGENFONTSTYLENAMEBYROLETEXT63">
    <w:name w:val="MSG_EN_FONT_STYLE_NAME_TEMPLATE_ROLE_NUMBER MSG_EN_FONT_STYLE_NAME_BY_ROLE_TEXT 63_"/>
    <w:link w:val="MSGENFONTSTYLENAMETEMPLATEROLENUMBERMSGENFONTSTYLENAMEBYROLETEXT630"/>
    <w:rsid w:val="00552B40"/>
    <w:rPr>
      <w:sz w:val="17"/>
      <w:szCs w:val="17"/>
      <w:shd w:val="clear" w:color="auto" w:fill="FFFFFF"/>
    </w:rPr>
  </w:style>
  <w:style w:type="paragraph" w:customStyle="1" w:styleId="MSGENFONTSTYLENAMETEMPLATEROLENUMBERMSGENFONTSTYLENAMEBYROLETEXT630">
    <w:name w:val="MSG_EN_FONT_STYLE_NAME_TEMPLATE_ROLE_NUMBER MSG_EN_FONT_STYLE_NAME_BY_ROLE_TEXT 63"/>
    <w:basedOn w:val="a"/>
    <w:link w:val="MSGENFONTSTYLENAMETEMPLATEROLENUMBERMSGENFONTSTYLENAMEBYROLETEXT63"/>
    <w:rsid w:val="00552B40"/>
    <w:pPr>
      <w:widowControl w:val="0"/>
      <w:shd w:val="clear" w:color="auto" w:fill="FFFFFF"/>
      <w:spacing w:before="140" w:after="140" w:line="188" w:lineRule="exact"/>
    </w:pPr>
    <w:rPr>
      <w:sz w:val="17"/>
      <w:szCs w:val="17"/>
      <w:lang w:val="x-none" w:eastAsia="x-none"/>
    </w:rPr>
  </w:style>
  <w:style w:type="table" w:customStyle="1" w:styleId="92">
    <w:name w:val="Сетка таблицы9"/>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2"/>
    <w:uiPriority w:val="99"/>
    <w:rsid w:val="00552B40"/>
    <w:rPr>
      <w:rFonts w:ascii="Times New Roman" w:hAnsi="Times New Roman"/>
      <w:color w:val="000000"/>
      <w:spacing w:val="0"/>
      <w:w w:val="100"/>
      <w:position w:val="0"/>
      <w:sz w:val="26"/>
      <w:szCs w:val="26"/>
      <w:shd w:val="clear" w:color="auto" w:fill="FFFFFF"/>
      <w:lang w:val="ru-RU" w:eastAsia="ru-RU"/>
    </w:rPr>
  </w:style>
  <w:style w:type="numbering" w:customStyle="1" w:styleId="2c">
    <w:name w:val="Нет списка2"/>
    <w:next w:val="a2"/>
    <w:uiPriority w:val="99"/>
    <w:semiHidden/>
    <w:unhideWhenUsed/>
    <w:rsid w:val="00552B40"/>
  </w:style>
  <w:style w:type="numbering" w:customStyle="1" w:styleId="110">
    <w:name w:val="Нет списка11"/>
    <w:next w:val="a2"/>
    <w:uiPriority w:val="99"/>
    <w:semiHidden/>
    <w:unhideWhenUsed/>
    <w:rsid w:val="00552B40"/>
  </w:style>
  <w:style w:type="paragraph" w:customStyle="1" w:styleId="FR1">
    <w:name w:val="FR1"/>
    <w:rsid w:val="00552B40"/>
    <w:pPr>
      <w:widowControl w:val="0"/>
      <w:spacing w:before="360" w:after="200" w:line="300" w:lineRule="auto"/>
      <w:ind w:left="2360" w:right="2200" w:firstLine="709"/>
      <w:jc w:val="center"/>
    </w:pPr>
    <w:rPr>
      <w:rFonts w:ascii="Arial" w:eastAsia="Times New Roman" w:hAnsi="Arial"/>
      <w:b/>
      <w:snapToGrid w:val="0"/>
      <w:sz w:val="32"/>
      <w:szCs w:val="22"/>
    </w:rPr>
  </w:style>
  <w:style w:type="paragraph" w:customStyle="1" w:styleId="FR2">
    <w:name w:val="FR2"/>
    <w:rsid w:val="00552B40"/>
    <w:pPr>
      <w:widowControl w:val="0"/>
      <w:spacing w:after="200" w:line="276" w:lineRule="auto"/>
      <w:ind w:firstLine="709"/>
      <w:jc w:val="both"/>
    </w:pPr>
    <w:rPr>
      <w:rFonts w:ascii="Arial" w:eastAsia="Times New Roman" w:hAnsi="Arial"/>
      <w:snapToGrid w:val="0"/>
      <w:sz w:val="22"/>
      <w:szCs w:val="22"/>
    </w:rPr>
  </w:style>
  <w:style w:type="paragraph" w:customStyle="1" w:styleId="ConsTitle">
    <w:name w:val="ConsTitle"/>
    <w:rsid w:val="00552B40"/>
    <w:pPr>
      <w:widowControl w:val="0"/>
      <w:autoSpaceDE w:val="0"/>
      <w:autoSpaceDN w:val="0"/>
      <w:adjustRightInd w:val="0"/>
      <w:spacing w:after="200" w:line="276" w:lineRule="auto"/>
      <w:ind w:right="19772" w:firstLine="709"/>
      <w:jc w:val="both"/>
    </w:pPr>
    <w:rPr>
      <w:rFonts w:ascii="Arial" w:eastAsia="Times New Roman" w:hAnsi="Arial" w:cs="Arial"/>
      <w:b/>
      <w:bCs/>
      <w:sz w:val="22"/>
      <w:szCs w:val="22"/>
    </w:rPr>
  </w:style>
  <w:style w:type="paragraph" w:customStyle="1" w:styleId="ConsPlusDocList">
    <w:name w:val="ConsPlusDocList"/>
    <w:rsid w:val="00552B40"/>
    <w:pPr>
      <w:widowControl w:val="0"/>
      <w:autoSpaceDE w:val="0"/>
      <w:autoSpaceDN w:val="0"/>
      <w:adjustRightInd w:val="0"/>
      <w:spacing w:after="200" w:line="276" w:lineRule="auto"/>
      <w:ind w:firstLine="709"/>
      <w:jc w:val="both"/>
    </w:pPr>
    <w:rPr>
      <w:rFonts w:ascii="Courier New" w:eastAsia="Times New Roman" w:hAnsi="Courier New" w:cs="Courier New"/>
      <w:sz w:val="22"/>
      <w:szCs w:val="22"/>
    </w:rPr>
  </w:style>
  <w:style w:type="paragraph" w:customStyle="1" w:styleId="article">
    <w:name w:val="article"/>
    <w:basedOn w:val="a"/>
    <w:rsid w:val="00552B40"/>
    <w:pPr>
      <w:spacing w:before="100" w:beforeAutospacing="1" w:after="100" w:afterAutospacing="1" w:line="240" w:lineRule="auto"/>
      <w:ind w:firstLine="709"/>
      <w:jc w:val="both"/>
    </w:pPr>
    <w:rPr>
      <w:rFonts w:ascii="Verdana" w:eastAsia="Times New Roman" w:hAnsi="Verdana" w:cs="Tahoma"/>
      <w:color w:val="003366"/>
      <w:sz w:val="16"/>
      <w:szCs w:val="16"/>
      <w:lang w:val="en-US" w:bidi="en-US"/>
    </w:rPr>
  </w:style>
  <w:style w:type="paragraph" w:styleId="39">
    <w:name w:val="Body Text 3"/>
    <w:basedOn w:val="a"/>
    <w:link w:val="38"/>
    <w:rsid w:val="00552B40"/>
    <w:pPr>
      <w:spacing w:after="120" w:line="240" w:lineRule="auto"/>
      <w:ind w:firstLine="709"/>
      <w:jc w:val="both"/>
    </w:pPr>
    <w:rPr>
      <w:rFonts w:ascii="Arial" w:hAnsi="Arial"/>
      <w:sz w:val="16"/>
      <w:szCs w:val="24"/>
      <w:lang w:val="x-none" w:eastAsia="x-none"/>
    </w:rPr>
  </w:style>
  <w:style w:type="character" w:customStyle="1" w:styleId="313">
    <w:name w:val="Основной текст 3 Знак1"/>
    <w:uiPriority w:val="99"/>
    <w:semiHidden/>
    <w:rsid w:val="00552B40"/>
    <w:rPr>
      <w:sz w:val="16"/>
      <w:szCs w:val="16"/>
      <w:lang w:eastAsia="en-US"/>
    </w:rPr>
  </w:style>
  <w:style w:type="table" w:customStyle="1" w:styleId="111">
    <w:name w:val="Сетка таблицы1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3">
    <w:name w:val="Intense Emphasis"/>
    <w:uiPriority w:val="21"/>
    <w:qFormat/>
    <w:rsid w:val="00552B40"/>
    <w:rPr>
      <w:b/>
      <w:i/>
      <w:sz w:val="24"/>
      <w:szCs w:val="24"/>
      <w:u w:val="single"/>
    </w:rPr>
  </w:style>
  <w:style w:type="character" w:styleId="afffff4">
    <w:name w:val="Subtle Reference"/>
    <w:uiPriority w:val="31"/>
    <w:qFormat/>
    <w:rsid w:val="00552B40"/>
    <w:rPr>
      <w:sz w:val="24"/>
      <w:szCs w:val="24"/>
      <w:u w:val="single"/>
    </w:rPr>
  </w:style>
  <w:style w:type="character" w:styleId="afffff5">
    <w:name w:val="Intense Reference"/>
    <w:uiPriority w:val="32"/>
    <w:qFormat/>
    <w:rsid w:val="00552B40"/>
    <w:rPr>
      <w:b/>
      <w:sz w:val="24"/>
      <w:u w:val="single"/>
    </w:rPr>
  </w:style>
  <w:style w:type="paragraph" w:customStyle="1" w:styleId="afffff6">
    <w:name w:val="Таблица_Лев"/>
    <w:basedOn w:val="a"/>
    <w:rsid w:val="00552B40"/>
    <w:pPr>
      <w:spacing w:after="120" w:line="240" w:lineRule="auto"/>
      <w:ind w:firstLine="709"/>
      <w:jc w:val="both"/>
    </w:pPr>
    <w:rPr>
      <w:rFonts w:ascii="Times New Roman" w:eastAsia="Times New Roman" w:hAnsi="Times New Roman"/>
      <w:sz w:val="20"/>
      <w:szCs w:val="20"/>
      <w:lang w:eastAsia="ru-RU"/>
    </w:rPr>
  </w:style>
  <w:style w:type="character" w:customStyle="1" w:styleId="afffff7">
    <w:name w:val="Текст_Обычный"/>
    <w:uiPriority w:val="1"/>
    <w:qFormat/>
    <w:rsid w:val="00552B40"/>
    <w:rPr>
      <w:b w:val="0"/>
      <w:bCs w:val="0"/>
    </w:rPr>
  </w:style>
  <w:style w:type="paragraph" w:styleId="2d">
    <w:name w:val="List 2"/>
    <w:basedOn w:val="a"/>
    <w:rsid w:val="00552B40"/>
    <w:pPr>
      <w:spacing w:after="0" w:line="240" w:lineRule="auto"/>
      <w:ind w:left="566" w:hanging="283"/>
      <w:jc w:val="both"/>
    </w:pPr>
    <w:rPr>
      <w:rFonts w:ascii="Times New Roman" w:eastAsia="Times New Roman" w:hAnsi="Times New Roman"/>
      <w:sz w:val="24"/>
      <w:szCs w:val="20"/>
      <w:lang w:eastAsia="ru-RU"/>
    </w:rPr>
  </w:style>
  <w:style w:type="character" w:customStyle="1" w:styleId="1fb">
    <w:name w:val="Текст примечания Знак1"/>
    <w:uiPriority w:val="99"/>
    <w:semiHidden/>
    <w:rsid w:val="00552B40"/>
    <w:rPr>
      <w:color w:val="000000"/>
      <w:sz w:val="20"/>
      <w:szCs w:val="20"/>
    </w:rPr>
  </w:style>
  <w:style w:type="character" w:customStyle="1" w:styleId="1fc">
    <w:name w:val="Схема документа Знак1"/>
    <w:uiPriority w:val="99"/>
    <w:semiHidden/>
    <w:rsid w:val="00552B40"/>
    <w:rPr>
      <w:rFonts w:ascii="Tahoma" w:hAnsi="Tahoma" w:cs="Tahoma"/>
      <w:sz w:val="16"/>
      <w:szCs w:val="16"/>
    </w:rPr>
  </w:style>
  <w:style w:type="paragraph" w:styleId="affff7">
    <w:name w:val="Plain Text"/>
    <w:basedOn w:val="a"/>
    <w:link w:val="affff6"/>
    <w:semiHidden/>
    <w:unhideWhenUsed/>
    <w:rsid w:val="00552B40"/>
    <w:pPr>
      <w:spacing w:after="0" w:line="240" w:lineRule="auto"/>
      <w:ind w:firstLine="709"/>
      <w:jc w:val="center"/>
    </w:pPr>
    <w:rPr>
      <w:rFonts w:ascii="Courier New" w:hAnsi="Courier New"/>
      <w:sz w:val="20"/>
      <w:szCs w:val="20"/>
      <w:lang w:val="x-none" w:eastAsia="x-none"/>
    </w:rPr>
  </w:style>
  <w:style w:type="character" w:customStyle="1" w:styleId="1fd">
    <w:name w:val="Текст Знак1"/>
    <w:uiPriority w:val="99"/>
    <w:semiHidden/>
    <w:rsid w:val="00552B40"/>
    <w:rPr>
      <w:rFonts w:ascii="Courier New" w:hAnsi="Courier New" w:cs="Courier New"/>
      <w:lang w:eastAsia="en-US"/>
    </w:rPr>
  </w:style>
  <w:style w:type="paragraph" w:customStyle="1" w:styleId="xl73">
    <w:name w:val="xl73"/>
    <w:basedOn w:val="a"/>
    <w:rsid w:val="00552B4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74">
    <w:name w:val="xl7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paragraph" w:customStyle="1" w:styleId="xl75">
    <w:name w:val="xl7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76">
    <w:name w:val="xl76"/>
    <w:basedOn w:val="a"/>
    <w:rsid w:val="00552B40"/>
    <w:pP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paragraph" w:customStyle="1" w:styleId="xl77">
    <w:name w:val="xl77"/>
    <w:basedOn w:val="a"/>
    <w:rsid w:val="00552B40"/>
    <w:pPr>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78">
    <w:name w:val="xl7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sz w:val="15"/>
      <w:szCs w:val="15"/>
      <w:lang w:eastAsia="ru-RU"/>
    </w:rPr>
  </w:style>
  <w:style w:type="paragraph" w:customStyle="1" w:styleId="xl79">
    <w:name w:val="xl7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paragraph" w:customStyle="1" w:styleId="xl80">
    <w:name w:val="xl8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top"/>
    </w:pPr>
    <w:rPr>
      <w:rFonts w:ascii="Times New Roman" w:eastAsia="Times New Roman" w:hAnsi="Times New Roman"/>
      <w:sz w:val="24"/>
      <w:szCs w:val="24"/>
      <w:lang w:eastAsia="ru-RU"/>
    </w:rPr>
  </w:style>
  <w:style w:type="paragraph" w:customStyle="1" w:styleId="xl81">
    <w:name w:val="xl81"/>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2">
    <w:name w:val="xl82"/>
    <w:basedOn w:val="a"/>
    <w:rsid w:val="00552B40"/>
    <w:pPr>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3">
    <w:name w:val="xl83"/>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4">
    <w:name w:val="xl84"/>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right"/>
      <w:textAlignment w:val="top"/>
    </w:pPr>
    <w:rPr>
      <w:rFonts w:ascii="Times New Roman" w:eastAsia="Times New Roman" w:hAnsi="Times New Roman"/>
      <w:b/>
      <w:bCs/>
      <w:sz w:val="24"/>
      <w:szCs w:val="24"/>
      <w:lang w:eastAsia="ru-RU"/>
    </w:rPr>
  </w:style>
  <w:style w:type="paragraph" w:customStyle="1" w:styleId="xl85">
    <w:name w:val="xl85"/>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right"/>
      <w:textAlignment w:val="top"/>
    </w:pPr>
    <w:rPr>
      <w:rFonts w:ascii="Times New Roman" w:eastAsia="Times New Roman" w:hAnsi="Times New Roman"/>
      <w:b/>
      <w:bCs/>
      <w:sz w:val="24"/>
      <w:szCs w:val="24"/>
      <w:lang w:eastAsia="ru-RU"/>
    </w:rPr>
  </w:style>
  <w:style w:type="paragraph" w:customStyle="1" w:styleId="xl86">
    <w:name w:val="xl8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top"/>
    </w:pPr>
    <w:rPr>
      <w:rFonts w:ascii="Times New Roman" w:eastAsia="Times New Roman" w:hAnsi="Times New Roman"/>
      <w:sz w:val="24"/>
      <w:szCs w:val="24"/>
      <w:lang w:eastAsia="ru-RU"/>
    </w:rPr>
  </w:style>
  <w:style w:type="paragraph" w:customStyle="1" w:styleId="xl87">
    <w:name w:val="xl87"/>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8">
    <w:name w:val="xl88"/>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9">
    <w:name w:val="xl89"/>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0">
    <w:name w:val="xl90"/>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right"/>
      <w:textAlignment w:val="top"/>
    </w:pPr>
    <w:rPr>
      <w:rFonts w:ascii="Times New Roman" w:eastAsia="Times New Roman" w:hAnsi="Times New Roman"/>
      <w:sz w:val="24"/>
      <w:szCs w:val="24"/>
      <w:lang w:eastAsia="ru-RU"/>
    </w:rPr>
  </w:style>
  <w:style w:type="paragraph" w:customStyle="1" w:styleId="xl91">
    <w:name w:val="xl91"/>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92">
    <w:name w:val="xl92"/>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right"/>
      <w:textAlignment w:val="top"/>
    </w:pPr>
    <w:rPr>
      <w:rFonts w:ascii="Times New Roman" w:eastAsia="Times New Roman" w:hAnsi="Times New Roman"/>
      <w:b/>
      <w:bCs/>
      <w:sz w:val="24"/>
      <w:szCs w:val="24"/>
      <w:lang w:eastAsia="ru-RU"/>
    </w:rPr>
  </w:style>
  <w:style w:type="paragraph" w:customStyle="1" w:styleId="xl93">
    <w:name w:val="xl93"/>
    <w:basedOn w:val="a"/>
    <w:rsid w:val="00552B40"/>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4">
    <w:name w:val="xl94"/>
    <w:basedOn w:val="a"/>
    <w:rsid w:val="00552B40"/>
    <w:pPr>
      <w:pBdr>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5">
    <w:name w:val="xl95"/>
    <w:basedOn w:val="a"/>
    <w:rsid w:val="00552B40"/>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4"/>
      <w:szCs w:val="24"/>
      <w:lang w:eastAsia="ru-RU"/>
    </w:rPr>
  </w:style>
  <w:style w:type="paragraph" w:customStyle="1" w:styleId="xl96">
    <w:name w:val="xl96"/>
    <w:basedOn w:val="a"/>
    <w:rsid w:val="00552B40"/>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7">
    <w:name w:val="xl97"/>
    <w:basedOn w:val="a"/>
    <w:rsid w:val="00552B40"/>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8">
    <w:name w:val="xl98"/>
    <w:basedOn w:val="a"/>
    <w:rsid w:val="00552B40"/>
    <w:pPr>
      <w:pBdr>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4"/>
      <w:szCs w:val="24"/>
      <w:lang w:eastAsia="ru-RU"/>
    </w:rPr>
  </w:style>
  <w:style w:type="paragraph" w:customStyle="1" w:styleId="xl99">
    <w:name w:val="xl99"/>
    <w:basedOn w:val="a"/>
    <w:rsid w:val="00552B40"/>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paragraph" w:customStyle="1" w:styleId="xl100">
    <w:name w:val="xl100"/>
    <w:basedOn w:val="a"/>
    <w:rsid w:val="00552B40"/>
    <w:pPr>
      <w:spacing w:before="100" w:beforeAutospacing="1" w:after="100" w:afterAutospacing="1" w:line="240" w:lineRule="auto"/>
      <w:ind w:firstLine="709"/>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102">
    <w:name w:val="xl102"/>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table" w:customStyle="1" w:styleId="120">
    <w:name w:val="Сетка таблицы12"/>
    <w:basedOn w:val="a1"/>
    <w:next w:val="a6"/>
    <w:uiPriority w:val="59"/>
    <w:rsid w:val="00552B40"/>
    <w:pPr>
      <w:ind w:firstLine="709"/>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552B40"/>
  </w:style>
  <w:style w:type="table" w:customStyle="1" w:styleId="314">
    <w:name w:val="Сетка таблицы31"/>
    <w:basedOn w:val="a1"/>
    <w:next w:val="a6"/>
    <w:uiPriority w:val="59"/>
    <w:rsid w:val="00552B40"/>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eastAsia="Times New Roman" w:hAnsi="Verdana"/>
      <w:sz w:val="24"/>
      <w:szCs w:val="24"/>
      <w:lang w:val="en-US"/>
    </w:rPr>
  </w:style>
  <w:style w:type="character" w:customStyle="1" w:styleId="mw-headline">
    <w:name w:val="mw-headline"/>
    <w:uiPriority w:val="99"/>
    <w:rsid w:val="00552B40"/>
    <w:rPr>
      <w:rFonts w:cs="Times New Roman"/>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552B40"/>
    <w:pPr>
      <w:spacing w:after="160" w:line="240" w:lineRule="exact"/>
      <w:ind w:firstLine="709"/>
      <w:jc w:val="both"/>
    </w:pPr>
    <w:rPr>
      <w:rFonts w:ascii="Verdana" w:eastAsia="Times New Roman" w:hAnsi="Verdana"/>
      <w:sz w:val="24"/>
      <w:szCs w:val="24"/>
      <w:lang w:val="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52B40"/>
    <w:pPr>
      <w:spacing w:after="160" w:line="240" w:lineRule="exact"/>
      <w:ind w:firstLine="709"/>
      <w:jc w:val="both"/>
    </w:pPr>
    <w:rPr>
      <w:rFonts w:ascii="Verdana" w:eastAsia="Times New Roman" w:hAnsi="Verdana"/>
      <w:sz w:val="24"/>
      <w:szCs w:val="24"/>
      <w:lang w:val="en-U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eastAsia="Times New Roman" w:hAnsi="Verdana"/>
      <w:sz w:val="24"/>
      <w:szCs w:val="24"/>
      <w:lang w:val="en-US"/>
    </w:rPr>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52B40"/>
    <w:pPr>
      <w:spacing w:after="160" w:line="240" w:lineRule="exact"/>
      <w:ind w:firstLine="709"/>
      <w:jc w:val="both"/>
    </w:pPr>
    <w:rPr>
      <w:rFonts w:ascii="Verdana" w:eastAsia="Times New Roman" w:hAnsi="Verdana"/>
      <w:sz w:val="24"/>
      <w:szCs w:val="24"/>
      <w:lang w:val="en-US"/>
    </w:rPr>
  </w:style>
  <w:style w:type="paragraph" w:customStyle="1" w:styleId="231">
    <w:name w:val="Основной текст с отступом 23"/>
    <w:basedOn w:val="a"/>
    <w:uiPriority w:val="99"/>
    <w:rsid w:val="00552B40"/>
    <w:pPr>
      <w:spacing w:after="120" w:line="480" w:lineRule="auto"/>
      <w:ind w:left="283" w:firstLine="709"/>
      <w:jc w:val="both"/>
    </w:pPr>
    <w:rPr>
      <w:rFonts w:ascii="Times New Roman" w:eastAsia="Times New Roman" w:hAnsi="Times New Roman"/>
      <w:sz w:val="20"/>
      <w:szCs w:val="20"/>
      <w:lang w:eastAsia="ar-SA"/>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eastAsia="Times New Roman" w:hAnsi="Verdana"/>
      <w:sz w:val="24"/>
      <w:szCs w:val="24"/>
      <w:lang w:val="en-US"/>
    </w:rPr>
  </w:style>
  <w:style w:type="character" w:styleId="HTML2">
    <w:name w:val="HTML Cite"/>
    <w:uiPriority w:val="99"/>
    <w:semiHidden/>
    <w:rsid w:val="00552B40"/>
    <w:rPr>
      <w:rFonts w:cs="Times New Roman"/>
      <w:i/>
      <w:iCs/>
    </w:rPr>
  </w:style>
  <w:style w:type="character" w:customStyle="1" w:styleId="sourhr">
    <w:name w:val="sourhr"/>
    <w:uiPriority w:val="99"/>
    <w:rsid w:val="00552B40"/>
    <w:rPr>
      <w:rFonts w:cs="Times New Roman"/>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eastAsia="Times New Roman" w:hAnsi="Verdana"/>
      <w:sz w:val="24"/>
      <w:szCs w:val="24"/>
      <w:lang w:val="en-US"/>
    </w:rPr>
  </w:style>
  <w:style w:type="character" w:customStyle="1" w:styleId="spelle">
    <w:name w:val="spelle"/>
    <w:uiPriority w:val="99"/>
    <w:rsid w:val="00552B40"/>
    <w:rPr>
      <w:rFonts w:cs="Times New Roman"/>
    </w:rPr>
  </w:style>
  <w:style w:type="character" w:customStyle="1" w:styleId="grame">
    <w:name w:val="grame"/>
    <w:uiPriority w:val="99"/>
    <w:rsid w:val="00552B40"/>
    <w:rPr>
      <w:rFonts w:cs="Times New Roman"/>
    </w:rPr>
  </w:style>
  <w:style w:type="paragraph" w:customStyle="1" w:styleId="Preformat">
    <w:name w:val="Preformat"/>
    <w:rsid w:val="00552B40"/>
    <w:pPr>
      <w:overflowPunct w:val="0"/>
      <w:autoSpaceDE w:val="0"/>
      <w:autoSpaceDN w:val="0"/>
      <w:adjustRightInd w:val="0"/>
      <w:ind w:firstLine="709"/>
      <w:jc w:val="both"/>
      <w:textAlignment w:val="baseline"/>
    </w:pPr>
    <w:rPr>
      <w:rFonts w:ascii="Courier New" w:eastAsia="Times New Roman" w:hAnsi="Courier New"/>
    </w:rPr>
  </w:style>
  <w:style w:type="character" w:customStyle="1" w:styleId="afffffa">
    <w:name w:val="Абзац Знак"/>
    <w:link w:val="afffffb"/>
    <w:locked/>
    <w:rsid w:val="00552B40"/>
    <w:rPr>
      <w:rFonts w:eastAsia="Times New Roman"/>
      <w:lang w:val="ru-RU" w:eastAsia="ru-RU" w:bidi="ar-SA"/>
    </w:rPr>
  </w:style>
  <w:style w:type="paragraph" w:customStyle="1" w:styleId="afffffb">
    <w:name w:val="Абзац"/>
    <w:link w:val="afffffa"/>
    <w:rsid w:val="00552B40"/>
    <w:pPr>
      <w:spacing w:before="120" w:after="60"/>
      <w:ind w:firstLine="567"/>
      <w:jc w:val="both"/>
    </w:pPr>
    <w:rPr>
      <w:rFonts w:eastAsia="Times New Roman"/>
    </w:rPr>
  </w:style>
  <w:style w:type="character" w:customStyle="1" w:styleId="afffffc">
    <w:name w:val="Таблица_номер_таблицы Знак"/>
    <w:link w:val="afffffd"/>
    <w:locked/>
    <w:rsid w:val="00552B40"/>
    <w:rPr>
      <w:rFonts w:eastAsia="Times New Roman"/>
      <w:bCs/>
      <w:lang w:val="ru-RU" w:eastAsia="ru-RU" w:bidi="ar-SA"/>
    </w:rPr>
  </w:style>
  <w:style w:type="paragraph" w:customStyle="1" w:styleId="afffffd">
    <w:name w:val="Таблица_номер_таблицы"/>
    <w:link w:val="afffffc"/>
    <w:rsid w:val="00552B40"/>
    <w:pPr>
      <w:keepNext/>
      <w:ind w:firstLine="709"/>
      <w:jc w:val="right"/>
    </w:pPr>
    <w:rPr>
      <w:rFonts w:eastAsia="Times New Roman"/>
      <w:bCs/>
    </w:rPr>
  </w:style>
  <w:style w:type="character" w:customStyle="1" w:styleId="afffffe">
    <w:name w:val="Таблица_название_таблицы Знак"/>
    <w:link w:val="affffff"/>
    <w:locked/>
    <w:rsid w:val="00552B40"/>
    <w:rPr>
      <w:rFonts w:eastAsia="Times New Roman"/>
      <w:bCs/>
      <w:lang w:val="ru-RU" w:eastAsia="ru-RU" w:bidi="ar-SA"/>
    </w:rPr>
  </w:style>
  <w:style w:type="paragraph" w:customStyle="1" w:styleId="affffff">
    <w:name w:val="Таблица_название_таблицы"/>
    <w:next w:val="afffffb"/>
    <w:link w:val="afffffe"/>
    <w:rsid w:val="00552B40"/>
    <w:pPr>
      <w:keepNext/>
      <w:spacing w:after="120"/>
      <w:ind w:firstLine="709"/>
      <w:jc w:val="center"/>
    </w:pPr>
    <w:rPr>
      <w:rFonts w:eastAsia="Times New Roman"/>
      <w:bCs/>
    </w:rPr>
  </w:style>
  <w:style w:type="character" w:customStyle="1" w:styleId="112">
    <w:name w:val="Табличный_таблица_11 Знак"/>
    <w:link w:val="113"/>
    <w:locked/>
    <w:rsid w:val="00552B40"/>
    <w:rPr>
      <w:rFonts w:eastAsia="Times New Roman"/>
      <w:lang w:val="ru-RU" w:eastAsia="ru-RU" w:bidi="ar-SA"/>
    </w:rPr>
  </w:style>
  <w:style w:type="paragraph" w:customStyle="1" w:styleId="113">
    <w:name w:val="Табличный_таблица_11"/>
    <w:link w:val="112"/>
    <w:rsid w:val="00552B40"/>
    <w:pPr>
      <w:ind w:firstLine="709"/>
      <w:jc w:val="center"/>
    </w:pPr>
    <w:rPr>
      <w:rFonts w:eastAsia="Times New Roman"/>
    </w:rPr>
  </w:style>
  <w:style w:type="character" w:customStyle="1" w:styleId="affffff0">
    <w:name w:val="Текст_Жирный"/>
    <w:rsid w:val="00552B40"/>
    <w:rPr>
      <w:rFonts w:ascii="Times New Roman" w:hAnsi="Times New Roman" w:cs="Times New Roman" w:hint="default"/>
      <w:b/>
      <w:bCs w:val="0"/>
    </w:rPr>
  </w:style>
  <w:style w:type="table" w:customStyle="1" w:styleId="1110">
    <w:name w:val="Сетка таблицы1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552B40"/>
    <w:pPr>
      <w:widowControl w:val="0"/>
      <w:suppressLineNumbers/>
      <w:suppressAutoHyphens/>
      <w:autoSpaceDN w:val="0"/>
      <w:spacing w:after="0" w:line="240" w:lineRule="auto"/>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Standard">
    <w:name w:val="Standard"/>
    <w:rsid w:val="00552B40"/>
    <w:pPr>
      <w:widowControl w:val="0"/>
      <w:suppressAutoHyphens/>
      <w:autoSpaceDN w:val="0"/>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xl71">
    <w:name w:val="xl71"/>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sz w:val="24"/>
      <w:szCs w:val="24"/>
      <w:lang w:eastAsia="ru-RU"/>
    </w:rPr>
  </w:style>
  <w:style w:type="paragraph" w:customStyle="1" w:styleId="xl72">
    <w:name w:val="xl72"/>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sz w:val="24"/>
      <w:szCs w:val="24"/>
      <w:lang w:eastAsia="ru-RU"/>
    </w:rPr>
  </w:style>
  <w:style w:type="paragraph" w:customStyle="1" w:styleId="font5">
    <w:name w:val="font5"/>
    <w:basedOn w:val="a"/>
    <w:rsid w:val="00552B40"/>
    <w:pPr>
      <w:spacing w:before="100" w:beforeAutospacing="1" w:after="100" w:afterAutospacing="1" w:line="240" w:lineRule="auto"/>
      <w:ind w:firstLine="709"/>
      <w:jc w:val="both"/>
    </w:pPr>
    <w:rPr>
      <w:rFonts w:ascii="Arial CYR" w:eastAsia="Times New Roman" w:hAnsi="Arial CYR"/>
      <w:sz w:val="20"/>
      <w:szCs w:val="20"/>
      <w:lang w:eastAsia="ru-RU"/>
    </w:rPr>
  </w:style>
  <w:style w:type="paragraph" w:customStyle="1" w:styleId="font6">
    <w:name w:val="font6"/>
    <w:basedOn w:val="a"/>
    <w:rsid w:val="00552B40"/>
    <w:pPr>
      <w:spacing w:before="100" w:beforeAutospacing="1" w:after="100" w:afterAutospacing="1" w:line="240" w:lineRule="auto"/>
      <w:ind w:firstLine="709"/>
      <w:jc w:val="both"/>
    </w:pPr>
    <w:rPr>
      <w:rFonts w:ascii="Arial CYR" w:eastAsia="Times New Roman" w:hAnsi="Arial CYR"/>
      <w:sz w:val="20"/>
      <w:szCs w:val="20"/>
      <w:lang w:eastAsia="ru-RU"/>
    </w:rPr>
  </w:style>
  <w:style w:type="paragraph" w:customStyle="1" w:styleId="xl65">
    <w:name w:val="xl65"/>
    <w:basedOn w:val="a"/>
    <w:rsid w:val="00552B40"/>
    <w:pPr>
      <w:pBdr>
        <w:bottom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6">
    <w:name w:val="xl66"/>
    <w:basedOn w:val="a"/>
    <w:rsid w:val="00552B40"/>
    <w:pP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paragraph" w:customStyle="1" w:styleId="xl67">
    <w:name w:val="xl67"/>
    <w:basedOn w:val="a"/>
    <w:rsid w:val="00552B40"/>
    <w:pPr>
      <w:pBdr>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8">
    <w:name w:val="xl6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9">
    <w:name w:val="xl6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70">
    <w:name w:val="xl7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character" w:customStyle="1" w:styleId="11pt">
    <w:name w:val="Основной текст + 11 pt"/>
    <w:rsid w:val="00552B40"/>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11pt0">
    <w:name w:val="Основной текст + 11 pt;Полужирный"/>
    <w:rsid w:val="00552B40"/>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rial65pt-1pt150">
    <w:name w:val="Основной текст + Arial;6;5 pt;Интервал -1 pt;Масштаб 150%"/>
    <w:rsid w:val="00552B40"/>
    <w:rPr>
      <w:rFonts w:ascii="Arial" w:eastAsia="Arial" w:hAnsi="Arial" w:cs="Arial"/>
      <w:color w:val="000000"/>
      <w:spacing w:val="-20"/>
      <w:w w:val="150"/>
      <w:position w:val="0"/>
      <w:sz w:val="13"/>
      <w:szCs w:val="13"/>
      <w:shd w:val="clear" w:color="auto" w:fill="FFFFFF"/>
      <w:lang w:val="ru-RU" w:eastAsia="ru-RU" w:bidi="ru-RU"/>
    </w:rPr>
  </w:style>
  <w:style w:type="paragraph" w:customStyle="1" w:styleId="73">
    <w:name w:val="Основной текст7"/>
    <w:basedOn w:val="a"/>
    <w:rsid w:val="00552B40"/>
    <w:pPr>
      <w:widowControl w:val="0"/>
      <w:shd w:val="clear" w:color="auto" w:fill="FFFFFF"/>
      <w:spacing w:before="540" w:after="360" w:line="0" w:lineRule="atLeast"/>
      <w:ind w:hanging="360"/>
      <w:jc w:val="both"/>
    </w:pPr>
    <w:rPr>
      <w:rFonts w:ascii="Times New Roman" w:eastAsia="Times New Roman" w:hAnsi="Times New Roman"/>
      <w:sz w:val="26"/>
      <w:szCs w:val="26"/>
    </w:rPr>
  </w:style>
  <w:style w:type="character" w:customStyle="1" w:styleId="Arial65pt150">
    <w:name w:val="Основной текст + Arial;6;5 pt;Масштаб 150%"/>
    <w:rsid w:val="00552B40"/>
    <w:rPr>
      <w:rFonts w:ascii="Arial" w:eastAsia="Arial" w:hAnsi="Arial" w:cs="Arial"/>
      <w:b w:val="0"/>
      <w:bCs w:val="0"/>
      <w:i w:val="0"/>
      <w:iCs w:val="0"/>
      <w:smallCaps w:val="0"/>
      <w:strike w:val="0"/>
      <w:color w:val="000000"/>
      <w:spacing w:val="0"/>
      <w:w w:val="150"/>
      <w:position w:val="0"/>
      <w:sz w:val="13"/>
      <w:szCs w:val="13"/>
      <w:u w:val="none"/>
      <w:shd w:val="clear" w:color="auto" w:fill="FFFFFF"/>
      <w:lang w:val="ru-RU" w:eastAsia="ru-RU" w:bidi="ru-RU"/>
    </w:rPr>
  </w:style>
  <w:style w:type="character" w:customStyle="1" w:styleId="Arial115pt">
    <w:name w:val="Основной текст + Arial;11;5 pt;Полужирный;Курсив"/>
    <w:rsid w:val="00552B40"/>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character" w:customStyle="1" w:styleId="Garamond65pt">
    <w:name w:val="Основной текст + Garamond;6;5 pt;Полужирный"/>
    <w:rsid w:val="00552B40"/>
    <w:rPr>
      <w:rFonts w:ascii="Garamond" w:eastAsia="Garamond" w:hAnsi="Garamond" w:cs="Garamond"/>
      <w:b/>
      <w:bCs/>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1111">
    <w:name w:val="Нет списка111"/>
    <w:next w:val="a2"/>
    <w:uiPriority w:val="99"/>
    <w:semiHidden/>
    <w:unhideWhenUsed/>
    <w:rsid w:val="00552B40"/>
  </w:style>
  <w:style w:type="numbering" w:customStyle="1" w:styleId="2111">
    <w:name w:val="Нет списка211"/>
    <w:next w:val="a2"/>
    <w:uiPriority w:val="99"/>
    <w:semiHidden/>
    <w:unhideWhenUsed/>
    <w:rsid w:val="00552B40"/>
  </w:style>
  <w:style w:type="paragraph" w:customStyle="1" w:styleId="xl103">
    <w:name w:val="xl103"/>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sz w:val="20"/>
      <w:szCs w:val="20"/>
      <w:lang w:eastAsia="ru-RU"/>
    </w:rPr>
  </w:style>
  <w:style w:type="paragraph" w:customStyle="1" w:styleId="xl104">
    <w:name w:val="xl10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0"/>
      <w:szCs w:val="20"/>
      <w:lang w:eastAsia="ru-RU"/>
    </w:rPr>
  </w:style>
  <w:style w:type="paragraph" w:customStyle="1" w:styleId="xl105">
    <w:name w:val="xl10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xl106">
    <w:name w:val="xl10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b/>
      <w:bCs/>
      <w:sz w:val="20"/>
      <w:szCs w:val="20"/>
      <w:lang w:eastAsia="ru-RU"/>
    </w:rPr>
  </w:style>
  <w:style w:type="paragraph" w:customStyle="1" w:styleId="xl107">
    <w:name w:val="xl107"/>
    <w:basedOn w:val="a"/>
    <w:rsid w:val="00552B40"/>
    <w:pPr>
      <w:pBdr>
        <w:top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0"/>
      <w:szCs w:val="20"/>
      <w:lang w:eastAsia="ru-RU"/>
    </w:rPr>
  </w:style>
  <w:style w:type="paragraph" w:customStyle="1" w:styleId="xl108">
    <w:name w:val="xl108"/>
    <w:basedOn w:val="a"/>
    <w:rsid w:val="00552B40"/>
    <w:pPr>
      <w:pBdr>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0"/>
      <w:szCs w:val="20"/>
      <w:lang w:eastAsia="ru-RU"/>
    </w:rPr>
  </w:style>
  <w:style w:type="paragraph" w:customStyle="1" w:styleId="xl109">
    <w:name w:val="xl10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sz w:val="20"/>
      <w:szCs w:val="20"/>
      <w:lang w:eastAsia="ru-RU"/>
    </w:rPr>
  </w:style>
  <w:style w:type="paragraph" w:customStyle="1" w:styleId="xl110">
    <w:name w:val="xl11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sz w:val="18"/>
      <w:szCs w:val="18"/>
      <w:lang w:eastAsia="ru-RU"/>
    </w:rPr>
  </w:style>
  <w:style w:type="paragraph" w:customStyle="1" w:styleId="xl111">
    <w:name w:val="xl111"/>
    <w:basedOn w:val="a"/>
    <w:rsid w:val="00552B40"/>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24"/>
      <w:szCs w:val="24"/>
      <w:lang w:eastAsia="ru-RU"/>
    </w:rPr>
  </w:style>
  <w:style w:type="paragraph" w:customStyle="1" w:styleId="xl112">
    <w:name w:val="xl112"/>
    <w:basedOn w:val="a"/>
    <w:rsid w:val="00552B40"/>
    <w:pPr>
      <w:pBdr>
        <w:top w:val="single" w:sz="4" w:space="0" w:color="auto"/>
        <w:right w:val="single" w:sz="8" w:space="0" w:color="auto"/>
      </w:pBdr>
      <w:spacing w:before="100" w:beforeAutospacing="1" w:after="100" w:afterAutospacing="1" w:line="240" w:lineRule="auto"/>
      <w:ind w:firstLine="709"/>
      <w:jc w:val="both"/>
      <w:textAlignment w:val="center"/>
    </w:pPr>
    <w:rPr>
      <w:rFonts w:ascii="Arial" w:eastAsia="Times New Roman" w:hAnsi="Arial" w:cs="Arial"/>
      <w:sz w:val="24"/>
      <w:szCs w:val="24"/>
      <w:lang w:eastAsia="ru-RU"/>
    </w:rPr>
  </w:style>
  <w:style w:type="paragraph" w:customStyle="1" w:styleId="xl113">
    <w:name w:val="xl113"/>
    <w:basedOn w:val="a"/>
    <w:rsid w:val="00552B40"/>
    <w:pPr>
      <w:pBdr>
        <w:top w:val="single" w:sz="4" w:space="0" w:color="auto"/>
        <w:left w:val="single" w:sz="4" w:space="0" w:color="auto"/>
        <w:right w:val="single" w:sz="4" w:space="0" w:color="auto"/>
      </w:pBdr>
      <w:spacing w:before="100" w:beforeAutospacing="1" w:after="100" w:afterAutospacing="1" w:line="240" w:lineRule="auto"/>
      <w:ind w:firstLine="709"/>
      <w:jc w:val="both"/>
    </w:pPr>
    <w:rPr>
      <w:rFonts w:ascii="Arial" w:eastAsia="Times New Roman" w:hAnsi="Arial" w:cs="Arial"/>
      <w:sz w:val="24"/>
      <w:szCs w:val="24"/>
      <w:lang w:eastAsia="ru-RU"/>
    </w:rPr>
  </w:style>
  <w:style w:type="paragraph" w:customStyle="1" w:styleId="xl114">
    <w:name w:val="xl114"/>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both"/>
    </w:pPr>
    <w:rPr>
      <w:rFonts w:ascii="Arial" w:eastAsia="Times New Roman" w:hAnsi="Arial" w:cs="Arial"/>
      <w:sz w:val="24"/>
      <w:szCs w:val="24"/>
      <w:lang w:eastAsia="ru-RU"/>
    </w:rPr>
  </w:style>
  <w:style w:type="paragraph" w:customStyle="1" w:styleId="xl115">
    <w:name w:val="xl115"/>
    <w:basedOn w:val="a"/>
    <w:rsid w:val="00552B4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6">
    <w:name w:val="xl116"/>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7">
    <w:name w:val="xl117"/>
    <w:basedOn w:val="a"/>
    <w:rsid w:val="00552B4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8">
    <w:name w:val="xl118"/>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9">
    <w:name w:val="xl119"/>
    <w:basedOn w:val="a"/>
    <w:rsid w:val="00552B4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0">
    <w:name w:val="xl120"/>
    <w:basedOn w:val="a"/>
    <w:rsid w:val="00552B40"/>
    <w:pPr>
      <w:pBdr>
        <w:top w:val="single" w:sz="8"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1">
    <w:name w:val="xl121"/>
    <w:basedOn w:val="a"/>
    <w:rsid w:val="00552B4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2">
    <w:name w:val="xl122"/>
    <w:basedOn w:val="a"/>
    <w:rsid w:val="00552B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3">
    <w:name w:val="xl123"/>
    <w:basedOn w:val="a"/>
    <w:rsid w:val="00552B40"/>
    <w:pPr>
      <w:pBdr>
        <w:top w:val="single" w:sz="8" w:space="0" w:color="auto"/>
        <w:left w:val="single" w:sz="8" w:space="0" w:color="auto"/>
        <w:bottom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4">
    <w:name w:val="xl124"/>
    <w:basedOn w:val="a"/>
    <w:rsid w:val="00552B40"/>
    <w:pPr>
      <w:pBdr>
        <w:top w:val="single" w:sz="8" w:space="0" w:color="auto"/>
        <w:bottom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5">
    <w:name w:val="xl125"/>
    <w:basedOn w:val="a"/>
    <w:rsid w:val="00552B40"/>
    <w:pPr>
      <w:pBdr>
        <w:top w:val="single" w:sz="8" w:space="0" w:color="auto"/>
        <w:bottom w:val="single" w:sz="8" w:space="0" w:color="auto"/>
        <w:right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6">
    <w:name w:val="xl126"/>
    <w:basedOn w:val="a"/>
    <w:rsid w:val="00552B4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2f">
    <w:name w:val="Текст отчета 2"/>
    <w:basedOn w:val="a"/>
    <w:link w:val="2f0"/>
    <w:uiPriority w:val="99"/>
    <w:rsid w:val="00552B40"/>
    <w:pPr>
      <w:spacing w:after="0"/>
      <w:ind w:firstLine="709"/>
      <w:jc w:val="both"/>
    </w:pPr>
    <w:rPr>
      <w:rFonts w:ascii="Times New Roman" w:eastAsia="Times New Roman" w:hAnsi="Times New Roman"/>
      <w:sz w:val="24"/>
      <w:szCs w:val="28"/>
      <w:lang w:val="x-none" w:eastAsia="x-none"/>
    </w:rPr>
  </w:style>
  <w:style w:type="character" w:customStyle="1" w:styleId="2f0">
    <w:name w:val="Текст отчета 2 Знак"/>
    <w:link w:val="2f"/>
    <w:uiPriority w:val="99"/>
    <w:locked/>
    <w:rsid w:val="00552B40"/>
    <w:rPr>
      <w:rFonts w:ascii="Times New Roman" w:eastAsia="Times New Roman" w:hAnsi="Times New Roman"/>
      <w:sz w:val="24"/>
      <w:szCs w:val="28"/>
    </w:rPr>
  </w:style>
  <w:style w:type="character" w:customStyle="1" w:styleId="affffff1">
    <w:name w:val="Гипертекстовая ссылка"/>
    <w:uiPriority w:val="99"/>
    <w:rsid w:val="00552B40"/>
    <w:rPr>
      <w:color w:val="106BBE"/>
    </w:rPr>
  </w:style>
  <w:style w:type="paragraph" w:customStyle="1" w:styleId="new">
    <w:name w:val="Список new"/>
    <w:basedOn w:val="af2"/>
    <w:link w:val="new0"/>
    <w:uiPriority w:val="99"/>
    <w:rsid w:val="00552B40"/>
    <w:pPr>
      <w:numPr>
        <w:numId w:val="3"/>
      </w:numPr>
      <w:spacing w:after="0" w:line="276" w:lineRule="auto"/>
      <w:jc w:val="both"/>
    </w:pPr>
    <w:rPr>
      <w:rFonts w:eastAsia="Times New Roman"/>
      <w:color w:val="000000"/>
      <w:szCs w:val="28"/>
      <w:lang w:eastAsia="x-none"/>
    </w:rPr>
  </w:style>
  <w:style w:type="character" w:customStyle="1" w:styleId="new0">
    <w:name w:val="Список new Знак"/>
    <w:link w:val="new"/>
    <w:uiPriority w:val="99"/>
    <w:locked/>
    <w:rsid w:val="00552B40"/>
    <w:rPr>
      <w:rFonts w:ascii="Times New Roman" w:eastAsia="Times New Roman" w:hAnsi="Times New Roman"/>
      <w:color w:val="000000"/>
      <w:sz w:val="24"/>
      <w:szCs w:val="28"/>
      <w:lang w:val="x-none" w:eastAsia="x-none"/>
    </w:rPr>
  </w:style>
  <w:style w:type="paragraph" w:customStyle="1" w:styleId="new1">
    <w:name w:val="Рисунок new"/>
    <w:basedOn w:val="2f"/>
    <w:next w:val="2f"/>
    <w:uiPriority w:val="99"/>
    <w:rsid w:val="00552B40"/>
    <w:pPr>
      <w:tabs>
        <w:tab w:val="num" w:pos="360"/>
      </w:tabs>
      <w:spacing w:before="120" w:after="240" w:line="240" w:lineRule="auto"/>
      <w:ind w:firstLine="0"/>
      <w:jc w:val="center"/>
    </w:pPr>
    <w:rPr>
      <w:noProof/>
    </w:rPr>
  </w:style>
  <w:style w:type="paragraph" w:customStyle="1" w:styleId="3b">
    <w:name w:val="3 ур. Заголовок"/>
    <w:basedOn w:val="3"/>
    <w:next w:val="2f"/>
    <w:uiPriority w:val="99"/>
    <w:rsid w:val="00552B40"/>
    <w:pPr>
      <w:spacing w:before="120" w:after="120" w:line="240" w:lineRule="auto"/>
      <w:ind w:firstLine="709"/>
      <w:jc w:val="both"/>
    </w:pPr>
    <w:rPr>
      <w:rFonts w:ascii="Times New Roman" w:hAnsi="Times New Roman"/>
      <w:spacing w:val="5"/>
      <w:sz w:val="24"/>
      <w:szCs w:val="26"/>
      <w:lang w:val="ru-RU" w:eastAsia="ru-RU"/>
    </w:rPr>
  </w:style>
  <w:style w:type="paragraph" w:customStyle="1" w:styleId="2f1">
    <w:name w:val="2 ур. Заголовок"/>
    <w:basedOn w:val="1"/>
    <w:next w:val="2f"/>
    <w:link w:val="2f2"/>
    <w:uiPriority w:val="99"/>
    <w:rsid w:val="00552B40"/>
    <w:pPr>
      <w:keepNext w:val="0"/>
      <w:keepLines w:val="0"/>
      <w:widowControl w:val="0"/>
      <w:tabs>
        <w:tab w:val="left" w:pos="709"/>
      </w:tabs>
      <w:spacing w:before="0" w:after="240" w:line="240" w:lineRule="auto"/>
      <w:ind w:left="1" w:firstLine="709"/>
      <w:jc w:val="both"/>
      <w:outlineLvl w:val="1"/>
    </w:pPr>
    <w:rPr>
      <w:rFonts w:ascii="Times New Roman" w:eastAsia="Times New Roman" w:hAnsi="Times New Roman"/>
      <w:bCs/>
      <w:color w:val="auto"/>
      <w:sz w:val="24"/>
      <w:szCs w:val="32"/>
    </w:rPr>
  </w:style>
  <w:style w:type="character" w:customStyle="1" w:styleId="2f2">
    <w:name w:val="2 ур. Заголовок Знак"/>
    <w:link w:val="2f1"/>
    <w:uiPriority w:val="99"/>
    <w:locked/>
    <w:rsid w:val="00552B40"/>
    <w:rPr>
      <w:rFonts w:ascii="Times New Roman" w:eastAsia="Times New Roman" w:hAnsi="Times New Roman"/>
      <w:b/>
      <w:bCs/>
      <w:sz w:val="24"/>
      <w:szCs w:val="32"/>
    </w:rPr>
  </w:style>
  <w:style w:type="paragraph" w:customStyle="1" w:styleId="affffff2">
    <w:name w:val="сам рисунок"/>
    <w:basedOn w:val="2f"/>
    <w:link w:val="affffff3"/>
    <w:uiPriority w:val="99"/>
    <w:rsid w:val="00552B40"/>
    <w:pPr>
      <w:keepNext/>
      <w:keepLines/>
      <w:spacing w:line="360" w:lineRule="auto"/>
      <w:ind w:firstLine="0"/>
      <w:jc w:val="center"/>
    </w:pPr>
    <w:rPr>
      <w:noProof/>
    </w:rPr>
  </w:style>
  <w:style w:type="character" w:customStyle="1" w:styleId="affffff3">
    <w:name w:val="сам рисунок Знак"/>
    <w:link w:val="affffff2"/>
    <w:uiPriority w:val="99"/>
    <w:locked/>
    <w:rsid w:val="00552B40"/>
    <w:rPr>
      <w:rFonts w:ascii="Times New Roman" w:eastAsia="Times New Roman" w:hAnsi="Times New Roman"/>
      <w:noProof/>
      <w:sz w:val="24"/>
      <w:szCs w:val="28"/>
    </w:rPr>
  </w:style>
  <w:style w:type="paragraph" w:customStyle="1" w:styleId="1ff0">
    <w:name w:val="Абзац списка1"/>
    <w:basedOn w:val="a"/>
    <w:uiPriority w:val="99"/>
    <w:rsid w:val="00552B40"/>
    <w:pPr>
      <w:spacing w:after="0" w:line="240" w:lineRule="auto"/>
      <w:ind w:left="720" w:firstLine="709"/>
      <w:contextualSpacing/>
      <w:jc w:val="both"/>
    </w:pPr>
    <w:rPr>
      <w:rFonts w:ascii="Times New Roman" w:eastAsia="Times New Roman" w:hAnsi="Times New Roman"/>
      <w:sz w:val="20"/>
      <w:szCs w:val="20"/>
      <w:lang w:eastAsia="ru-RU"/>
    </w:rPr>
  </w:style>
  <w:style w:type="paragraph" w:customStyle="1" w:styleId="xl63">
    <w:name w:val="xl63"/>
    <w:basedOn w:val="a"/>
    <w:rsid w:val="00552B4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4">
    <w:name w:val="xl64"/>
    <w:basedOn w:val="a"/>
    <w:rsid w:val="00552B4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ind w:firstLine="709"/>
      <w:jc w:val="center"/>
    </w:pPr>
    <w:rPr>
      <w:rFonts w:ascii="Times New Roman" w:eastAsia="Times New Roman" w:hAnsi="Times New Roman"/>
      <w:b/>
      <w:bCs/>
      <w:color w:val="000000"/>
      <w:sz w:val="20"/>
      <w:szCs w:val="20"/>
      <w:lang w:eastAsia="ru-RU"/>
    </w:rPr>
  </w:style>
  <w:style w:type="paragraph" w:customStyle="1" w:styleId="1ff1">
    <w:name w:val="Текст концевой сноски1"/>
    <w:basedOn w:val="a"/>
    <w:next w:val="affffff4"/>
    <w:link w:val="affffff5"/>
    <w:uiPriority w:val="99"/>
    <w:semiHidden/>
    <w:unhideWhenUsed/>
    <w:rsid w:val="00552B40"/>
    <w:pPr>
      <w:spacing w:after="0" w:line="240" w:lineRule="auto"/>
      <w:ind w:firstLine="709"/>
      <w:jc w:val="both"/>
    </w:pPr>
    <w:rPr>
      <w:lang w:val="x-none"/>
    </w:rPr>
  </w:style>
  <w:style w:type="character" w:customStyle="1" w:styleId="affffff5">
    <w:name w:val="Текст концевой сноски Знак"/>
    <w:link w:val="1ff1"/>
    <w:uiPriority w:val="99"/>
    <w:semiHidden/>
    <w:rsid w:val="00552B40"/>
    <w:rPr>
      <w:sz w:val="22"/>
      <w:szCs w:val="22"/>
      <w:lang w:eastAsia="en-US"/>
    </w:rPr>
  </w:style>
  <w:style w:type="character" w:styleId="affffff6">
    <w:name w:val="endnote reference"/>
    <w:uiPriority w:val="99"/>
    <w:semiHidden/>
    <w:unhideWhenUsed/>
    <w:rsid w:val="00552B40"/>
    <w:rPr>
      <w:vertAlign w:val="superscript"/>
    </w:rPr>
  </w:style>
  <w:style w:type="paragraph" w:styleId="affffff7">
    <w:name w:val="Body Text First Indent"/>
    <w:basedOn w:val="af0"/>
    <w:link w:val="affffff8"/>
    <w:uiPriority w:val="99"/>
    <w:semiHidden/>
    <w:unhideWhenUsed/>
    <w:rsid w:val="00552B40"/>
    <w:pPr>
      <w:spacing w:after="200" w:line="276" w:lineRule="auto"/>
      <w:ind w:firstLine="360"/>
      <w:jc w:val="both"/>
    </w:pPr>
    <w:rPr>
      <w:sz w:val="22"/>
      <w:szCs w:val="22"/>
    </w:rPr>
  </w:style>
  <w:style w:type="character" w:customStyle="1" w:styleId="affffff8">
    <w:name w:val="Красная строка Знак"/>
    <w:link w:val="affffff7"/>
    <w:uiPriority w:val="99"/>
    <w:semiHidden/>
    <w:rsid w:val="00552B40"/>
    <w:rPr>
      <w:rFonts w:cs="Times New Roman"/>
      <w:sz w:val="22"/>
      <w:szCs w:val="22"/>
      <w:lang w:eastAsia="en-US"/>
    </w:rPr>
  </w:style>
  <w:style w:type="paragraph" w:styleId="2f3">
    <w:name w:val="Body Text First Indent 2"/>
    <w:basedOn w:val="af2"/>
    <w:link w:val="2f4"/>
    <w:uiPriority w:val="99"/>
    <w:semiHidden/>
    <w:unhideWhenUsed/>
    <w:rsid w:val="00552B40"/>
    <w:pPr>
      <w:spacing w:after="200" w:line="276" w:lineRule="auto"/>
      <w:ind w:left="360" w:firstLine="360"/>
      <w:jc w:val="both"/>
    </w:pPr>
    <w:rPr>
      <w:sz w:val="22"/>
      <w:szCs w:val="22"/>
      <w:lang w:eastAsia="en-US"/>
    </w:rPr>
  </w:style>
  <w:style w:type="character" w:customStyle="1" w:styleId="2f4">
    <w:name w:val="Красная строка 2 Знак"/>
    <w:link w:val="2f3"/>
    <w:uiPriority w:val="99"/>
    <w:semiHidden/>
    <w:rsid w:val="00552B40"/>
    <w:rPr>
      <w:rFonts w:ascii="Times New Roman" w:hAnsi="Times New Roman" w:cs="Times New Roman"/>
      <w:sz w:val="22"/>
      <w:szCs w:val="22"/>
      <w:lang w:eastAsia="en-US"/>
    </w:rPr>
  </w:style>
  <w:style w:type="character" w:customStyle="1" w:styleId="2f5">
    <w:name w:val="Основной текст (2)_"/>
    <w:link w:val="217"/>
    <w:uiPriority w:val="99"/>
    <w:rsid w:val="00552B40"/>
    <w:rPr>
      <w:sz w:val="21"/>
      <w:szCs w:val="21"/>
      <w:shd w:val="clear" w:color="auto" w:fill="FFFFFF"/>
    </w:rPr>
  </w:style>
  <w:style w:type="paragraph" w:customStyle="1" w:styleId="217">
    <w:name w:val="Основной текст (2)1"/>
    <w:basedOn w:val="a"/>
    <w:link w:val="2f5"/>
    <w:uiPriority w:val="99"/>
    <w:rsid w:val="00552B40"/>
    <w:pPr>
      <w:widowControl w:val="0"/>
      <w:shd w:val="clear" w:color="auto" w:fill="FFFFFF"/>
      <w:spacing w:before="360" w:after="180" w:line="259" w:lineRule="exact"/>
      <w:ind w:hanging="280"/>
      <w:jc w:val="both"/>
    </w:pPr>
    <w:rPr>
      <w:sz w:val="21"/>
      <w:szCs w:val="21"/>
      <w:lang w:val="x-none" w:eastAsia="x-none"/>
    </w:rPr>
  </w:style>
  <w:style w:type="paragraph" w:styleId="affffff4">
    <w:name w:val="endnote text"/>
    <w:basedOn w:val="a"/>
    <w:link w:val="1ff2"/>
    <w:uiPriority w:val="99"/>
    <w:semiHidden/>
    <w:unhideWhenUsed/>
    <w:rsid w:val="00552B40"/>
    <w:pPr>
      <w:spacing w:after="0" w:line="240" w:lineRule="auto"/>
      <w:ind w:firstLine="709"/>
      <w:jc w:val="both"/>
    </w:pPr>
    <w:rPr>
      <w:sz w:val="20"/>
      <w:szCs w:val="20"/>
      <w:lang w:val="x-none"/>
    </w:rPr>
  </w:style>
  <w:style w:type="character" w:customStyle="1" w:styleId="1ff2">
    <w:name w:val="Текст концевой сноски Знак1"/>
    <w:link w:val="affffff4"/>
    <w:uiPriority w:val="99"/>
    <w:semiHidden/>
    <w:rsid w:val="00552B40"/>
    <w:rPr>
      <w:rFonts w:ascii="Calibri" w:eastAsia="Calibri" w:hAnsi="Calibri" w:cs="Times New Roman"/>
      <w:lang w:eastAsia="en-US"/>
    </w:rPr>
  </w:style>
  <w:style w:type="character" w:styleId="affffff9">
    <w:name w:val="annotation reference"/>
    <w:uiPriority w:val="99"/>
    <w:semiHidden/>
    <w:unhideWhenUsed/>
    <w:rsid w:val="00552B40"/>
    <w:rPr>
      <w:sz w:val="16"/>
      <w:szCs w:val="16"/>
    </w:rPr>
  </w:style>
  <w:style w:type="table" w:customStyle="1" w:styleId="610">
    <w:name w:val="Сетка таблицы6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552B40"/>
  </w:style>
  <w:style w:type="character" w:customStyle="1" w:styleId="WW-Absatz-Standardschriftart">
    <w:name w:val="WW-Absatz-Standardschriftart"/>
    <w:rsid w:val="00552B40"/>
  </w:style>
  <w:style w:type="character" w:customStyle="1" w:styleId="53">
    <w:name w:val="Основной шрифт абзаца5"/>
    <w:rsid w:val="00552B40"/>
  </w:style>
  <w:style w:type="character" w:customStyle="1" w:styleId="WW-Absatz-Standardschriftart1">
    <w:name w:val="WW-Absatz-Standardschriftart1"/>
    <w:rsid w:val="00552B40"/>
  </w:style>
  <w:style w:type="character" w:customStyle="1" w:styleId="WW-Absatz-Standardschriftart11">
    <w:name w:val="WW-Absatz-Standardschriftart11"/>
    <w:rsid w:val="00552B40"/>
  </w:style>
  <w:style w:type="character" w:customStyle="1" w:styleId="44">
    <w:name w:val="Основной шрифт абзаца4"/>
    <w:rsid w:val="00552B40"/>
  </w:style>
  <w:style w:type="character" w:customStyle="1" w:styleId="3d">
    <w:name w:val="Основной шрифт абзаца3"/>
    <w:rsid w:val="00552B40"/>
  </w:style>
  <w:style w:type="character" w:customStyle="1" w:styleId="WW-Absatz-Standardschriftart111">
    <w:name w:val="WW-Absatz-Standardschriftart111"/>
    <w:rsid w:val="00552B40"/>
  </w:style>
  <w:style w:type="character" w:customStyle="1" w:styleId="WW-Absatz-Standardschriftart1111">
    <w:name w:val="WW-Absatz-Standardschriftart1111"/>
    <w:rsid w:val="00552B40"/>
  </w:style>
  <w:style w:type="character" w:customStyle="1" w:styleId="WW-Absatz-Standardschriftart11111">
    <w:name w:val="WW-Absatz-Standardschriftart11111"/>
    <w:rsid w:val="00552B40"/>
  </w:style>
  <w:style w:type="character" w:customStyle="1" w:styleId="WW-Absatz-Standardschriftart111111">
    <w:name w:val="WW-Absatz-Standardschriftart111111"/>
    <w:rsid w:val="00552B40"/>
  </w:style>
  <w:style w:type="character" w:customStyle="1" w:styleId="WW-Absatz-Standardschriftart1111111">
    <w:name w:val="WW-Absatz-Standardschriftart1111111"/>
    <w:rsid w:val="00552B40"/>
  </w:style>
  <w:style w:type="character" w:customStyle="1" w:styleId="WW-Absatz-Standardschriftart11111111">
    <w:name w:val="WW-Absatz-Standardschriftart11111111"/>
    <w:rsid w:val="00552B40"/>
  </w:style>
  <w:style w:type="character" w:customStyle="1" w:styleId="WW-Absatz-Standardschriftart111111111">
    <w:name w:val="WW-Absatz-Standardschriftart111111111"/>
    <w:rsid w:val="00552B40"/>
  </w:style>
  <w:style w:type="character" w:customStyle="1" w:styleId="WW-Absatz-Standardschriftart1111111111">
    <w:name w:val="WW-Absatz-Standardschriftart1111111111"/>
    <w:rsid w:val="00552B40"/>
  </w:style>
  <w:style w:type="character" w:customStyle="1" w:styleId="WW-Absatz-Standardschriftart11111111111">
    <w:name w:val="WW-Absatz-Standardschriftart11111111111"/>
    <w:rsid w:val="00552B40"/>
  </w:style>
  <w:style w:type="character" w:customStyle="1" w:styleId="WW-Absatz-Standardschriftart111111111111">
    <w:name w:val="WW-Absatz-Standardschriftart111111111111"/>
    <w:rsid w:val="00552B40"/>
  </w:style>
  <w:style w:type="character" w:customStyle="1" w:styleId="2f6">
    <w:name w:val="Основной шрифт абзаца2"/>
    <w:rsid w:val="00552B40"/>
  </w:style>
  <w:style w:type="paragraph" w:styleId="affffffa">
    <w:name w:val="List"/>
    <w:basedOn w:val="af0"/>
    <w:rsid w:val="00552B40"/>
    <w:pPr>
      <w:widowControl w:val="0"/>
      <w:suppressAutoHyphens/>
      <w:spacing w:after="120"/>
      <w:ind w:firstLine="709"/>
      <w:jc w:val="both"/>
    </w:pPr>
    <w:rPr>
      <w:rFonts w:ascii="Arial" w:eastAsia="Arial Unicode MS" w:hAnsi="Arial" w:cs="Mangal"/>
      <w:color w:val="000000"/>
      <w:sz w:val="22"/>
      <w:szCs w:val="24"/>
      <w:lang w:val="en-US" w:bidi="en-US"/>
    </w:rPr>
  </w:style>
  <w:style w:type="paragraph" w:customStyle="1" w:styleId="54">
    <w:name w:val="Название5"/>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55">
    <w:name w:val="Указатель5"/>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45">
    <w:name w:val="Название4"/>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46">
    <w:name w:val="Указатель4"/>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3e">
    <w:name w:val="Название3"/>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3f">
    <w:name w:val="Указатель3"/>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2f7">
    <w:name w:val="Название2"/>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2f8">
    <w:name w:val="Указатель2"/>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Style3">
    <w:name w:val="Style3"/>
    <w:basedOn w:val="a"/>
    <w:uiPriority w:val="99"/>
    <w:rsid w:val="00552B4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character" w:customStyle="1" w:styleId="FontStyle30">
    <w:name w:val="Font Style30"/>
    <w:uiPriority w:val="99"/>
    <w:rsid w:val="00552B40"/>
    <w:rPr>
      <w:rFonts w:ascii="MS Mincho" w:eastAsia="MS Mincho" w:cs="MS Mincho"/>
      <w:b/>
      <w:bCs/>
      <w:sz w:val="18"/>
      <w:szCs w:val="18"/>
    </w:rPr>
  </w:style>
  <w:style w:type="character" w:customStyle="1" w:styleId="FontStyle41">
    <w:name w:val="Font Style41"/>
    <w:uiPriority w:val="99"/>
    <w:rsid w:val="00552B40"/>
    <w:rPr>
      <w:rFonts w:ascii="Times New Roman" w:hAnsi="Times New Roman" w:cs="Times New Roman"/>
      <w:sz w:val="20"/>
      <w:szCs w:val="20"/>
    </w:rPr>
  </w:style>
  <w:style w:type="character" w:customStyle="1" w:styleId="affffffb">
    <w:name w:val="Сноска_"/>
    <w:link w:val="affffffc"/>
    <w:rsid w:val="00552B40"/>
    <w:rPr>
      <w:rFonts w:eastAsia="Times New Roman"/>
      <w:b/>
      <w:bCs/>
      <w:sz w:val="19"/>
      <w:szCs w:val="19"/>
      <w:shd w:val="clear" w:color="auto" w:fill="FFFFFF"/>
    </w:rPr>
  </w:style>
  <w:style w:type="paragraph" w:customStyle="1" w:styleId="affffffc">
    <w:name w:val="Сноска"/>
    <w:basedOn w:val="a"/>
    <w:link w:val="affffffb"/>
    <w:rsid w:val="00552B40"/>
    <w:pPr>
      <w:widowControl w:val="0"/>
      <w:shd w:val="clear" w:color="auto" w:fill="FFFFFF"/>
      <w:spacing w:after="0" w:line="205" w:lineRule="exact"/>
      <w:ind w:firstLine="400"/>
    </w:pPr>
    <w:rPr>
      <w:rFonts w:eastAsia="Times New Roman"/>
      <w:b/>
      <w:bCs/>
      <w:sz w:val="19"/>
      <w:szCs w:val="19"/>
      <w:lang w:val="x-none" w:eastAsia="x-none"/>
    </w:rPr>
  </w:style>
  <w:style w:type="table" w:customStyle="1" w:styleId="810">
    <w:name w:val="Сетка таблицы81"/>
    <w:basedOn w:val="a1"/>
    <w:next w:val="a6"/>
    <w:rsid w:val="00552B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552B40"/>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w">
    <w:name w:val="w"/>
    <w:basedOn w:val="a0"/>
    <w:rsid w:val="00552B40"/>
  </w:style>
  <w:style w:type="numbering" w:customStyle="1" w:styleId="47">
    <w:name w:val="Нет списка4"/>
    <w:next w:val="a2"/>
    <w:uiPriority w:val="99"/>
    <w:semiHidden/>
    <w:unhideWhenUsed/>
    <w:rsid w:val="00552B40"/>
  </w:style>
  <w:style w:type="numbering" w:customStyle="1" w:styleId="121">
    <w:name w:val="Нет списка12"/>
    <w:next w:val="a2"/>
    <w:uiPriority w:val="99"/>
    <w:semiHidden/>
    <w:unhideWhenUsed/>
    <w:rsid w:val="00552B40"/>
  </w:style>
  <w:style w:type="table" w:customStyle="1" w:styleId="910">
    <w:name w:val="Сетка таблицы9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552B40"/>
  </w:style>
  <w:style w:type="table" w:customStyle="1" w:styleId="320">
    <w:name w:val="Сетка таблицы32"/>
    <w:basedOn w:val="a1"/>
    <w:next w:val="a6"/>
    <w:uiPriority w:val="59"/>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52B40"/>
  </w:style>
  <w:style w:type="numbering" w:customStyle="1" w:styleId="21111">
    <w:name w:val="Нет списка2111"/>
    <w:next w:val="a2"/>
    <w:uiPriority w:val="99"/>
    <w:semiHidden/>
    <w:unhideWhenUsed/>
    <w:rsid w:val="00552B40"/>
  </w:style>
  <w:style w:type="table" w:customStyle="1" w:styleId="611">
    <w:name w:val="Сетка таблицы61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552B40"/>
  </w:style>
  <w:style w:type="character" w:customStyle="1" w:styleId="56">
    <w:name w:val="Основной текст (5)_"/>
    <w:link w:val="57"/>
    <w:rsid w:val="00552B40"/>
    <w:rPr>
      <w:rFonts w:ascii="Franklin Gothic Heavy" w:eastAsia="Franklin Gothic Heavy" w:hAnsi="Franklin Gothic Heavy" w:cs="Franklin Gothic Heavy"/>
      <w:sz w:val="19"/>
      <w:szCs w:val="19"/>
      <w:shd w:val="clear" w:color="auto" w:fill="FFFFFF"/>
    </w:rPr>
  </w:style>
  <w:style w:type="paragraph" w:customStyle="1" w:styleId="57">
    <w:name w:val="Основной текст (5)"/>
    <w:basedOn w:val="a"/>
    <w:link w:val="56"/>
    <w:rsid w:val="00552B40"/>
    <w:pPr>
      <w:widowControl w:val="0"/>
      <w:shd w:val="clear" w:color="auto" w:fill="FFFFFF"/>
      <w:spacing w:before="60" w:after="60" w:line="216" w:lineRule="exact"/>
      <w:ind w:firstLine="500"/>
      <w:jc w:val="both"/>
    </w:pPr>
    <w:rPr>
      <w:rFonts w:ascii="Franklin Gothic Heavy" w:eastAsia="Franklin Gothic Heavy" w:hAnsi="Franklin Gothic Heavy"/>
      <w:sz w:val="19"/>
      <w:szCs w:val="19"/>
      <w:lang w:val="x-none" w:eastAsia="x-none"/>
    </w:rPr>
  </w:style>
  <w:style w:type="character" w:customStyle="1" w:styleId="3f0">
    <w:name w:val="Основной текст (3)_"/>
    <w:rsid w:val="00552B40"/>
    <w:rPr>
      <w:rFonts w:ascii="Franklin Gothic Heavy" w:eastAsia="Franklin Gothic Heavy" w:hAnsi="Franklin Gothic Heavy" w:cs="Franklin Gothic Heavy"/>
      <w:b w:val="0"/>
      <w:bCs w:val="0"/>
      <w:i/>
      <w:iCs/>
      <w:smallCaps w:val="0"/>
      <w:strike w:val="0"/>
      <w:sz w:val="16"/>
      <w:szCs w:val="16"/>
      <w:u w:val="none"/>
    </w:rPr>
  </w:style>
  <w:style w:type="character" w:customStyle="1" w:styleId="3f1">
    <w:name w:val="Основной текст (3) + 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ru-RU" w:eastAsia="ru-RU" w:bidi="ru-RU"/>
    </w:rPr>
  </w:style>
  <w:style w:type="character" w:customStyle="1" w:styleId="39pt0pt">
    <w:name w:val="Основной текст (3) + 9 pt;Интервал 0 pt"/>
    <w:rsid w:val="00552B40"/>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ru-RU" w:eastAsia="ru-RU" w:bidi="ru-RU"/>
    </w:rPr>
  </w:style>
  <w:style w:type="character" w:customStyle="1" w:styleId="395pt">
    <w:name w:val="Основной текст (3) + 9;5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37pt">
    <w:name w:val="Основной текст (3) + 7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ru-RU" w:eastAsia="ru-RU" w:bidi="ru-RU"/>
    </w:rPr>
  </w:style>
  <w:style w:type="character" w:customStyle="1" w:styleId="3f2">
    <w:name w:val="Основной текст (3)"/>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single"/>
      <w:lang w:val="ru-RU" w:eastAsia="ru-RU" w:bidi="ru-RU"/>
    </w:rPr>
  </w:style>
  <w:style w:type="character" w:customStyle="1" w:styleId="3ArialNarrow85pt">
    <w:name w:val="Основной текст (3) + Arial Narrow;8;5 pt;Курсив"/>
    <w:rsid w:val="00552B40"/>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
    <w:rsid w:val="00552B4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3f3">
    <w:name w:val="Основной текст3"/>
    <w:basedOn w:val="a"/>
    <w:rsid w:val="00552B40"/>
    <w:pPr>
      <w:widowControl w:val="0"/>
      <w:shd w:val="clear" w:color="auto" w:fill="FFFFFF"/>
      <w:spacing w:after="0" w:line="198" w:lineRule="exact"/>
      <w:jc w:val="both"/>
    </w:pPr>
    <w:rPr>
      <w:rFonts w:ascii="Times New Roman" w:eastAsia="Times New Roman" w:hAnsi="Times New Roman"/>
      <w:sz w:val="16"/>
      <w:szCs w:val="16"/>
      <w:lang w:eastAsia="ru-RU" w:bidi="ru-RU"/>
    </w:rPr>
  </w:style>
  <w:style w:type="character" w:customStyle="1" w:styleId="105pt">
    <w:name w:val="Основной текст + 10;5 pt"/>
    <w:rsid w:val="00552B40"/>
    <w:rPr>
      <w:rFonts w:ascii="Times New Roman" w:eastAsia="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552B40"/>
    <w:rPr>
      <w:rFonts w:ascii="Times New Roman" w:eastAsia="Times New Roman" w:hAnsi="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rial85pt">
    <w:name w:val="Основной текст + Arial;8;5 pt"/>
    <w:rsid w:val="00552B4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5pt">
    <w:name w:val="Основной текст + 9;5 pt"/>
    <w:rsid w:val="00552B40"/>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font7">
    <w:name w:val="font7"/>
    <w:basedOn w:val="a"/>
    <w:rsid w:val="00552B40"/>
    <w:pPr>
      <w:spacing w:before="100" w:beforeAutospacing="1" w:after="100" w:afterAutospacing="1" w:line="240" w:lineRule="auto"/>
    </w:pPr>
    <w:rPr>
      <w:rFonts w:eastAsia="Times New Roman"/>
      <w:b/>
      <w:bCs/>
      <w:color w:val="000000"/>
      <w:sz w:val="16"/>
      <w:szCs w:val="16"/>
      <w:lang w:eastAsia="ru-RU"/>
    </w:rPr>
  </w:style>
  <w:style w:type="paragraph" w:customStyle="1" w:styleId="font8">
    <w:name w:val="font8"/>
    <w:basedOn w:val="a"/>
    <w:rsid w:val="00552B40"/>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9">
    <w:name w:val="font9"/>
    <w:basedOn w:val="a"/>
    <w:rsid w:val="00552B40"/>
    <w:pPr>
      <w:spacing w:before="100" w:beforeAutospacing="1" w:after="100" w:afterAutospacing="1" w:line="240" w:lineRule="auto"/>
    </w:pPr>
    <w:rPr>
      <w:rFonts w:ascii="Times New Roman" w:eastAsia="Times New Roman" w:hAnsi="Times New Roman"/>
      <w:b/>
      <w:bCs/>
      <w:color w:val="000000"/>
      <w:sz w:val="17"/>
      <w:szCs w:val="17"/>
      <w:lang w:eastAsia="ru-RU"/>
    </w:rPr>
  </w:style>
  <w:style w:type="table" w:customStyle="1" w:styleId="130">
    <w:name w:val="Сетка таблицы13"/>
    <w:basedOn w:val="a1"/>
    <w:next w:val="a6"/>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6B1A"/>
    <w:pPr>
      <w:widowControl w:val="0"/>
      <w:autoSpaceDE w:val="0"/>
      <w:autoSpaceDN w:val="0"/>
      <w:spacing w:after="0" w:line="240" w:lineRule="auto"/>
    </w:pPr>
    <w:rPr>
      <w:rFonts w:ascii="Times New Roman" w:eastAsia="Times New Roman" w:hAnsi="Times New Roman"/>
    </w:rPr>
  </w:style>
  <w:style w:type="character" w:customStyle="1" w:styleId="WW8Num2z5">
    <w:name w:val="WW8Num2z5"/>
    <w:rsid w:val="004A1613"/>
  </w:style>
  <w:style w:type="character" w:customStyle="1" w:styleId="WW8Num6z5">
    <w:name w:val="WW8Num6z5"/>
    <w:rsid w:val="004A1613"/>
  </w:style>
  <w:style w:type="character" w:customStyle="1" w:styleId="WW8Num7z8">
    <w:name w:val="WW8Num7z8"/>
    <w:rsid w:val="004A1613"/>
  </w:style>
  <w:style w:type="character" w:customStyle="1" w:styleId="WW8Num7z1">
    <w:name w:val="WW8Num7z1"/>
    <w:rsid w:val="004A1613"/>
  </w:style>
  <w:style w:type="character" w:customStyle="1" w:styleId="WW8Num1z2">
    <w:name w:val="WW8Num1z2"/>
    <w:rsid w:val="004A1613"/>
  </w:style>
  <w:style w:type="character" w:customStyle="1" w:styleId="WW8Num5z4">
    <w:name w:val="WW8Num5z4"/>
    <w:rsid w:val="004A1613"/>
  </w:style>
  <w:style w:type="character" w:customStyle="1" w:styleId="WW8Num7z6">
    <w:name w:val="WW8Num7z6"/>
    <w:rsid w:val="004A1613"/>
  </w:style>
  <w:style w:type="character" w:customStyle="1" w:styleId="WW8Num2z2">
    <w:name w:val="WW8Num2z2"/>
    <w:rsid w:val="004A1613"/>
  </w:style>
  <w:style w:type="character" w:customStyle="1" w:styleId="WW8Num2z7">
    <w:name w:val="WW8Num2z7"/>
    <w:rsid w:val="004A1613"/>
  </w:style>
  <w:style w:type="character" w:customStyle="1" w:styleId="WW8Num4z7">
    <w:name w:val="WW8Num4z7"/>
    <w:rsid w:val="004A1613"/>
  </w:style>
  <w:style w:type="character" w:customStyle="1" w:styleId="WW8Num7z3">
    <w:name w:val="WW8Num7z3"/>
    <w:rsid w:val="004A1613"/>
  </w:style>
  <w:style w:type="character" w:customStyle="1" w:styleId="WW8Num1z4">
    <w:name w:val="WW8Num1z4"/>
    <w:rsid w:val="004A1613"/>
  </w:style>
  <w:style w:type="character" w:customStyle="1" w:styleId="WW8Num6z3">
    <w:name w:val="WW8Num6z3"/>
    <w:rsid w:val="004A1613"/>
  </w:style>
  <w:style w:type="character" w:customStyle="1" w:styleId="WW8Num1z7">
    <w:name w:val="WW8Num1z7"/>
    <w:rsid w:val="004A1613"/>
  </w:style>
  <w:style w:type="character" w:customStyle="1" w:styleId="WW8Num1z6">
    <w:name w:val="WW8Num1z6"/>
    <w:rsid w:val="004A1613"/>
  </w:style>
  <w:style w:type="character" w:customStyle="1" w:styleId="WW8Num3z1">
    <w:name w:val="WW8Num3z1"/>
    <w:rsid w:val="004A1613"/>
  </w:style>
  <w:style w:type="character" w:customStyle="1" w:styleId="WW8Num1z0">
    <w:name w:val="WW8Num1z0"/>
    <w:rsid w:val="004A1613"/>
    <w:rPr>
      <w:rFonts w:hint="default"/>
    </w:rPr>
  </w:style>
  <w:style w:type="character" w:customStyle="1" w:styleId="WW8Num3z7">
    <w:name w:val="WW8Num3z7"/>
    <w:rsid w:val="004A1613"/>
  </w:style>
  <w:style w:type="character" w:customStyle="1" w:styleId="WW8Num1z5">
    <w:name w:val="WW8Num1z5"/>
    <w:rsid w:val="004A1613"/>
  </w:style>
  <w:style w:type="character" w:customStyle="1" w:styleId="WW8Num1z8">
    <w:name w:val="WW8Num1z8"/>
    <w:rsid w:val="004A1613"/>
  </w:style>
  <w:style w:type="character" w:customStyle="1" w:styleId="WW8Num5z2">
    <w:name w:val="WW8Num5z2"/>
    <w:rsid w:val="004A1613"/>
  </w:style>
  <w:style w:type="character" w:customStyle="1" w:styleId="WW8Num3z8">
    <w:name w:val="WW8Num3z8"/>
    <w:rsid w:val="004A1613"/>
  </w:style>
  <w:style w:type="character" w:customStyle="1" w:styleId="WW8Num2z4">
    <w:name w:val="WW8Num2z4"/>
    <w:rsid w:val="004A1613"/>
  </w:style>
  <w:style w:type="character" w:customStyle="1" w:styleId="WW8Num3z4">
    <w:name w:val="WW8Num3z4"/>
    <w:rsid w:val="004A1613"/>
  </w:style>
  <w:style w:type="character" w:customStyle="1" w:styleId="WW8Num6z2">
    <w:name w:val="WW8Num6z2"/>
    <w:rsid w:val="004A1613"/>
  </w:style>
  <w:style w:type="character" w:customStyle="1" w:styleId="WW8Num4z5">
    <w:name w:val="WW8Num4z5"/>
    <w:rsid w:val="004A1613"/>
  </w:style>
  <w:style w:type="character" w:customStyle="1" w:styleId="WW8Num4z3">
    <w:name w:val="WW8Num4z3"/>
    <w:rsid w:val="004A1613"/>
  </w:style>
  <w:style w:type="character" w:customStyle="1" w:styleId="WW8Num5z7">
    <w:name w:val="WW8Num5z7"/>
    <w:rsid w:val="004A1613"/>
  </w:style>
  <w:style w:type="character" w:customStyle="1" w:styleId="WW8Num7z2">
    <w:name w:val="WW8Num7z2"/>
    <w:rsid w:val="004A1613"/>
  </w:style>
  <w:style w:type="character" w:customStyle="1" w:styleId="WW8Num3z6">
    <w:name w:val="WW8Num3z6"/>
    <w:rsid w:val="004A1613"/>
  </w:style>
  <w:style w:type="character" w:customStyle="1" w:styleId="WW8Num4z2">
    <w:name w:val="WW8Num4z2"/>
    <w:rsid w:val="004A1613"/>
  </w:style>
  <w:style w:type="character" w:customStyle="1" w:styleId="WW8Num7z5">
    <w:name w:val="WW8Num7z5"/>
    <w:rsid w:val="004A1613"/>
  </w:style>
  <w:style w:type="character" w:customStyle="1" w:styleId="WW8Num6z6">
    <w:name w:val="WW8Num6z6"/>
    <w:rsid w:val="004A1613"/>
  </w:style>
  <w:style w:type="character" w:customStyle="1" w:styleId="WW8Num6z1">
    <w:name w:val="WW8Num6z1"/>
    <w:rsid w:val="004A1613"/>
  </w:style>
  <w:style w:type="character" w:customStyle="1" w:styleId="WW8Num6z7">
    <w:name w:val="WW8Num6z7"/>
    <w:rsid w:val="004A1613"/>
  </w:style>
  <w:style w:type="character" w:customStyle="1" w:styleId="WW8Num2z3">
    <w:name w:val="WW8Num2z3"/>
    <w:rsid w:val="004A1613"/>
  </w:style>
  <w:style w:type="character" w:customStyle="1" w:styleId="WW8Num3z3">
    <w:name w:val="WW8Num3z3"/>
    <w:rsid w:val="004A1613"/>
  </w:style>
  <w:style w:type="character" w:customStyle="1" w:styleId="WW8Num7z4">
    <w:name w:val="WW8Num7z4"/>
    <w:rsid w:val="004A1613"/>
  </w:style>
  <w:style w:type="character" w:customStyle="1" w:styleId="WW8Num5z6">
    <w:name w:val="WW8Num5z6"/>
    <w:rsid w:val="004A1613"/>
  </w:style>
  <w:style w:type="character" w:customStyle="1" w:styleId="WW8Num6z4">
    <w:name w:val="WW8Num6z4"/>
    <w:rsid w:val="004A1613"/>
  </w:style>
  <w:style w:type="character" w:customStyle="1" w:styleId="WW8Num1z1">
    <w:name w:val="WW8Num1z1"/>
    <w:rsid w:val="004A1613"/>
  </w:style>
  <w:style w:type="character" w:customStyle="1" w:styleId="WW8Num5z8">
    <w:name w:val="WW8Num5z8"/>
    <w:rsid w:val="004A1613"/>
  </w:style>
  <w:style w:type="character" w:customStyle="1" w:styleId="WW8Num6z8">
    <w:name w:val="WW8Num6z8"/>
    <w:rsid w:val="004A1613"/>
  </w:style>
  <w:style w:type="character" w:customStyle="1" w:styleId="WW8Num1z3">
    <w:name w:val="WW8Num1z3"/>
    <w:rsid w:val="004A1613"/>
  </w:style>
  <w:style w:type="character" w:customStyle="1" w:styleId="WW8Num4z4">
    <w:name w:val="WW8Num4z4"/>
    <w:rsid w:val="004A1613"/>
  </w:style>
  <w:style w:type="character" w:customStyle="1" w:styleId="WW8Num7z7">
    <w:name w:val="WW8Num7z7"/>
    <w:rsid w:val="004A1613"/>
  </w:style>
  <w:style w:type="character" w:customStyle="1" w:styleId="WW8Num2z1">
    <w:name w:val="WW8Num2z1"/>
    <w:rsid w:val="004A1613"/>
  </w:style>
  <w:style w:type="character" w:customStyle="1" w:styleId="WW8Num3z5">
    <w:name w:val="WW8Num3z5"/>
    <w:rsid w:val="004A1613"/>
  </w:style>
  <w:style w:type="character" w:customStyle="1" w:styleId="WW8Num2z8">
    <w:name w:val="WW8Num2z8"/>
    <w:rsid w:val="004A1613"/>
  </w:style>
  <w:style w:type="character" w:customStyle="1" w:styleId="WW8Num4z1">
    <w:name w:val="WW8Num4z1"/>
    <w:rsid w:val="004A1613"/>
  </w:style>
  <w:style w:type="character" w:customStyle="1" w:styleId="WW8Num3z2">
    <w:name w:val="WW8Num3z2"/>
    <w:rsid w:val="004A1613"/>
  </w:style>
  <w:style w:type="character" w:customStyle="1" w:styleId="WW8Num5z5">
    <w:name w:val="WW8Num5z5"/>
    <w:rsid w:val="004A1613"/>
  </w:style>
  <w:style w:type="character" w:customStyle="1" w:styleId="WW8Num5z3">
    <w:name w:val="WW8Num5z3"/>
    <w:rsid w:val="004A1613"/>
  </w:style>
  <w:style w:type="character" w:customStyle="1" w:styleId="WW8Num4z6">
    <w:name w:val="WW8Num4z6"/>
    <w:rsid w:val="004A1613"/>
  </w:style>
  <w:style w:type="character" w:customStyle="1" w:styleId="WW8Num4z8">
    <w:name w:val="WW8Num4z8"/>
    <w:rsid w:val="004A1613"/>
  </w:style>
  <w:style w:type="character" w:customStyle="1" w:styleId="WW8Num5z1">
    <w:name w:val="WW8Num5z1"/>
    <w:rsid w:val="004A1613"/>
  </w:style>
  <w:style w:type="character" w:customStyle="1" w:styleId="WW8Num2z6">
    <w:name w:val="WW8Num2z6"/>
    <w:rsid w:val="004A1613"/>
  </w:style>
  <w:style w:type="paragraph" w:customStyle="1" w:styleId="1ff3">
    <w:name w:val="Текст выноски1"/>
    <w:basedOn w:val="a"/>
    <w:rsid w:val="004A1613"/>
    <w:pPr>
      <w:suppressAutoHyphens/>
      <w:spacing w:after="0" w:line="240" w:lineRule="auto"/>
    </w:pPr>
    <w:rPr>
      <w:rFonts w:ascii="Segoe UI" w:eastAsia="Times New Roman" w:hAnsi="Segoe UI" w:cs="Segoe UI"/>
      <w:color w:val="000000"/>
      <w:sz w:val="18"/>
      <w:szCs w:val="18"/>
      <w:lang w:eastAsia="ar-SA"/>
    </w:rPr>
  </w:style>
  <w:style w:type="paragraph" w:customStyle="1" w:styleId="affffffd">
    <w:name w:val="ТС_Текст_Основной"/>
    <w:basedOn w:val="a"/>
    <w:link w:val="affffffe"/>
    <w:rsid w:val="004A1613"/>
    <w:pPr>
      <w:spacing w:after="0" w:line="240" w:lineRule="auto"/>
      <w:ind w:firstLine="567"/>
      <w:jc w:val="both"/>
    </w:pPr>
    <w:rPr>
      <w:rFonts w:ascii="Arial Narrow" w:eastAsia="Times New Roman" w:hAnsi="Arial Narrow"/>
      <w:sz w:val="28"/>
      <w:szCs w:val="28"/>
      <w:lang w:val="x-none" w:eastAsia="x-none"/>
    </w:rPr>
  </w:style>
  <w:style w:type="character" w:customStyle="1" w:styleId="affffffe">
    <w:name w:val="ТС_Текст_Основной Знак"/>
    <w:link w:val="affffffd"/>
    <w:rsid w:val="004A1613"/>
    <w:rPr>
      <w:rFonts w:ascii="Arial Narrow" w:eastAsia="Times New Roman" w:hAnsi="Arial Narrow"/>
      <w:sz w:val="28"/>
      <w:szCs w:val="28"/>
    </w:rPr>
  </w:style>
  <w:style w:type="paragraph" w:customStyle="1" w:styleId="afffffff">
    <w:name w:val="Текст в заданном формате"/>
    <w:basedOn w:val="a"/>
    <w:rsid w:val="004A1613"/>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ae">
    <w:name w:val="Обычный (веб) Знак"/>
    <w:aliases w:val="Обычный (Web) Знак"/>
    <w:link w:val="12"/>
    <w:uiPriority w:val="99"/>
    <w:locked/>
    <w:rsid w:val="004A1613"/>
    <w:rPr>
      <w:rFonts w:ascii="Times New Roman" w:eastAsia="Times New Roman" w:hAnsi="Times New Roman"/>
      <w:sz w:val="24"/>
      <w:szCs w:val="24"/>
    </w:rPr>
  </w:style>
  <w:style w:type="table" w:customStyle="1" w:styleId="TableNormal13">
    <w:name w:val="Table Normal13"/>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layout">
    <w:name w:val="layout"/>
    <w:rsid w:val="00C92F47"/>
  </w:style>
  <w:style w:type="paragraph" w:customStyle="1" w:styleId="msonormal0">
    <w:name w:val="msonormal"/>
    <w:basedOn w:val="a"/>
    <w:rsid w:val="00682FBD"/>
    <w:pPr>
      <w:spacing w:before="100" w:beforeAutospacing="1" w:after="100" w:afterAutospacing="1" w:line="240" w:lineRule="auto"/>
    </w:pPr>
    <w:rPr>
      <w:rFonts w:ascii="Times New Roman" w:eastAsia="Times New Roman" w:hAnsi="Times New Roman"/>
      <w:sz w:val="24"/>
      <w:szCs w:val="24"/>
      <w:lang w:eastAsia="ru-RU"/>
    </w:rPr>
  </w:style>
  <w:style w:type="character" w:styleId="afffffff0">
    <w:name w:val="Unresolved Mention"/>
    <w:uiPriority w:val="99"/>
    <w:semiHidden/>
    <w:unhideWhenUsed/>
    <w:rsid w:val="009220DE"/>
    <w:rPr>
      <w:color w:val="605E5C"/>
      <w:shd w:val="clear" w:color="auto" w:fill="E1DFDD"/>
    </w:rPr>
  </w:style>
  <w:style w:type="character" w:styleId="afffffff1">
    <w:name w:val="Placeholder Text"/>
    <w:basedOn w:val="a0"/>
    <w:uiPriority w:val="99"/>
    <w:semiHidden/>
    <w:rsid w:val="00527A5C"/>
    <w:rPr>
      <w:color w:val="666666"/>
    </w:rPr>
  </w:style>
  <w:style w:type="paragraph" w:styleId="afffffff2">
    <w:name w:val="Normal (Web)"/>
    <w:basedOn w:val="a"/>
    <w:uiPriority w:val="99"/>
    <w:rsid w:val="00BA5C1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534">
      <w:bodyDiv w:val="1"/>
      <w:marLeft w:val="0"/>
      <w:marRight w:val="0"/>
      <w:marTop w:val="0"/>
      <w:marBottom w:val="0"/>
      <w:divBdr>
        <w:top w:val="none" w:sz="0" w:space="0" w:color="auto"/>
        <w:left w:val="none" w:sz="0" w:space="0" w:color="auto"/>
        <w:bottom w:val="none" w:sz="0" w:space="0" w:color="auto"/>
        <w:right w:val="none" w:sz="0" w:space="0" w:color="auto"/>
      </w:divBdr>
    </w:div>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5832589">
      <w:bodyDiv w:val="1"/>
      <w:marLeft w:val="0"/>
      <w:marRight w:val="0"/>
      <w:marTop w:val="0"/>
      <w:marBottom w:val="0"/>
      <w:divBdr>
        <w:top w:val="none" w:sz="0" w:space="0" w:color="auto"/>
        <w:left w:val="none" w:sz="0" w:space="0" w:color="auto"/>
        <w:bottom w:val="none" w:sz="0" w:space="0" w:color="auto"/>
        <w:right w:val="none" w:sz="0" w:space="0" w:color="auto"/>
      </w:divBdr>
    </w:div>
    <w:div w:id="28723722">
      <w:bodyDiv w:val="1"/>
      <w:marLeft w:val="0"/>
      <w:marRight w:val="0"/>
      <w:marTop w:val="0"/>
      <w:marBottom w:val="0"/>
      <w:divBdr>
        <w:top w:val="none" w:sz="0" w:space="0" w:color="auto"/>
        <w:left w:val="none" w:sz="0" w:space="0" w:color="auto"/>
        <w:bottom w:val="none" w:sz="0" w:space="0" w:color="auto"/>
        <w:right w:val="none" w:sz="0" w:space="0" w:color="auto"/>
      </w:divBdr>
    </w:div>
    <w:div w:id="72898861">
      <w:bodyDiv w:val="1"/>
      <w:marLeft w:val="0"/>
      <w:marRight w:val="0"/>
      <w:marTop w:val="0"/>
      <w:marBottom w:val="0"/>
      <w:divBdr>
        <w:top w:val="none" w:sz="0" w:space="0" w:color="auto"/>
        <w:left w:val="none" w:sz="0" w:space="0" w:color="auto"/>
        <w:bottom w:val="none" w:sz="0" w:space="0" w:color="auto"/>
        <w:right w:val="none" w:sz="0" w:space="0" w:color="auto"/>
      </w:divBdr>
    </w:div>
    <w:div w:id="74009912">
      <w:bodyDiv w:val="1"/>
      <w:marLeft w:val="0"/>
      <w:marRight w:val="0"/>
      <w:marTop w:val="0"/>
      <w:marBottom w:val="0"/>
      <w:divBdr>
        <w:top w:val="none" w:sz="0" w:space="0" w:color="auto"/>
        <w:left w:val="none" w:sz="0" w:space="0" w:color="auto"/>
        <w:bottom w:val="none" w:sz="0" w:space="0" w:color="auto"/>
        <w:right w:val="none" w:sz="0" w:space="0" w:color="auto"/>
      </w:divBdr>
    </w:div>
    <w:div w:id="80757355">
      <w:bodyDiv w:val="1"/>
      <w:marLeft w:val="0"/>
      <w:marRight w:val="0"/>
      <w:marTop w:val="0"/>
      <w:marBottom w:val="0"/>
      <w:divBdr>
        <w:top w:val="none" w:sz="0" w:space="0" w:color="auto"/>
        <w:left w:val="none" w:sz="0" w:space="0" w:color="auto"/>
        <w:bottom w:val="none" w:sz="0" w:space="0" w:color="auto"/>
        <w:right w:val="none" w:sz="0" w:space="0" w:color="auto"/>
      </w:divBdr>
    </w:div>
    <w:div w:id="10423275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191578375">
      <w:bodyDiv w:val="1"/>
      <w:marLeft w:val="0"/>
      <w:marRight w:val="0"/>
      <w:marTop w:val="0"/>
      <w:marBottom w:val="0"/>
      <w:divBdr>
        <w:top w:val="none" w:sz="0" w:space="0" w:color="auto"/>
        <w:left w:val="none" w:sz="0" w:space="0" w:color="auto"/>
        <w:bottom w:val="none" w:sz="0" w:space="0" w:color="auto"/>
        <w:right w:val="none" w:sz="0" w:space="0" w:color="auto"/>
      </w:divBdr>
    </w:div>
    <w:div w:id="232351058">
      <w:bodyDiv w:val="1"/>
      <w:marLeft w:val="0"/>
      <w:marRight w:val="0"/>
      <w:marTop w:val="0"/>
      <w:marBottom w:val="0"/>
      <w:divBdr>
        <w:top w:val="none" w:sz="0" w:space="0" w:color="auto"/>
        <w:left w:val="none" w:sz="0" w:space="0" w:color="auto"/>
        <w:bottom w:val="none" w:sz="0" w:space="0" w:color="auto"/>
        <w:right w:val="none" w:sz="0" w:space="0" w:color="auto"/>
      </w:divBdr>
    </w:div>
    <w:div w:id="274866633">
      <w:bodyDiv w:val="1"/>
      <w:marLeft w:val="0"/>
      <w:marRight w:val="0"/>
      <w:marTop w:val="0"/>
      <w:marBottom w:val="0"/>
      <w:divBdr>
        <w:top w:val="none" w:sz="0" w:space="0" w:color="auto"/>
        <w:left w:val="none" w:sz="0" w:space="0" w:color="auto"/>
        <w:bottom w:val="none" w:sz="0" w:space="0" w:color="auto"/>
        <w:right w:val="none" w:sz="0" w:space="0" w:color="auto"/>
      </w:divBdr>
    </w:div>
    <w:div w:id="302973945">
      <w:bodyDiv w:val="1"/>
      <w:marLeft w:val="0"/>
      <w:marRight w:val="0"/>
      <w:marTop w:val="0"/>
      <w:marBottom w:val="0"/>
      <w:divBdr>
        <w:top w:val="none" w:sz="0" w:space="0" w:color="auto"/>
        <w:left w:val="none" w:sz="0" w:space="0" w:color="auto"/>
        <w:bottom w:val="none" w:sz="0" w:space="0" w:color="auto"/>
        <w:right w:val="none" w:sz="0" w:space="0" w:color="auto"/>
      </w:divBdr>
    </w:div>
    <w:div w:id="312490642">
      <w:bodyDiv w:val="1"/>
      <w:marLeft w:val="0"/>
      <w:marRight w:val="0"/>
      <w:marTop w:val="0"/>
      <w:marBottom w:val="0"/>
      <w:divBdr>
        <w:top w:val="none" w:sz="0" w:space="0" w:color="auto"/>
        <w:left w:val="none" w:sz="0" w:space="0" w:color="auto"/>
        <w:bottom w:val="none" w:sz="0" w:space="0" w:color="auto"/>
        <w:right w:val="none" w:sz="0" w:space="0" w:color="auto"/>
      </w:divBdr>
    </w:div>
    <w:div w:id="390352400">
      <w:bodyDiv w:val="1"/>
      <w:marLeft w:val="0"/>
      <w:marRight w:val="0"/>
      <w:marTop w:val="0"/>
      <w:marBottom w:val="0"/>
      <w:divBdr>
        <w:top w:val="none" w:sz="0" w:space="0" w:color="auto"/>
        <w:left w:val="none" w:sz="0" w:space="0" w:color="auto"/>
        <w:bottom w:val="none" w:sz="0" w:space="0" w:color="auto"/>
        <w:right w:val="none" w:sz="0" w:space="0" w:color="auto"/>
      </w:divBdr>
    </w:div>
    <w:div w:id="441078005">
      <w:bodyDiv w:val="1"/>
      <w:marLeft w:val="0"/>
      <w:marRight w:val="0"/>
      <w:marTop w:val="0"/>
      <w:marBottom w:val="0"/>
      <w:divBdr>
        <w:top w:val="none" w:sz="0" w:space="0" w:color="auto"/>
        <w:left w:val="none" w:sz="0" w:space="0" w:color="auto"/>
        <w:bottom w:val="none" w:sz="0" w:space="0" w:color="auto"/>
        <w:right w:val="none" w:sz="0" w:space="0" w:color="auto"/>
      </w:divBdr>
    </w:div>
    <w:div w:id="463698866">
      <w:bodyDiv w:val="1"/>
      <w:marLeft w:val="0"/>
      <w:marRight w:val="0"/>
      <w:marTop w:val="0"/>
      <w:marBottom w:val="0"/>
      <w:divBdr>
        <w:top w:val="none" w:sz="0" w:space="0" w:color="auto"/>
        <w:left w:val="none" w:sz="0" w:space="0" w:color="auto"/>
        <w:bottom w:val="none" w:sz="0" w:space="0" w:color="auto"/>
        <w:right w:val="none" w:sz="0" w:space="0" w:color="auto"/>
      </w:divBdr>
    </w:div>
    <w:div w:id="492141489">
      <w:bodyDiv w:val="1"/>
      <w:marLeft w:val="0"/>
      <w:marRight w:val="0"/>
      <w:marTop w:val="0"/>
      <w:marBottom w:val="0"/>
      <w:divBdr>
        <w:top w:val="none" w:sz="0" w:space="0" w:color="auto"/>
        <w:left w:val="none" w:sz="0" w:space="0" w:color="auto"/>
        <w:bottom w:val="none" w:sz="0" w:space="0" w:color="auto"/>
        <w:right w:val="none" w:sz="0" w:space="0" w:color="auto"/>
      </w:divBdr>
    </w:div>
    <w:div w:id="504200443">
      <w:bodyDiv w:val="1"/>
      <w:marLeft w:val="0"/>
      <w:marRight w:val="0"/>
      <w:marTop w:val="0"/>
      <w:marBottom w:val="0"/>
      <w:divBdr>
        <w:top w:val="none" w:sz="0" w:space="0" w:color="auto"/>
        <w:left w:val="none" w:sz="0" w:space="0" w:color="auto"/>
        <w:bottom w:val="none" w:sz="0" w:space="0" w:color="auto"/>
        <w:right w:val="none" w:sz="0" w:space="0" w:color="auto"/>
      </w:divBdr>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570434588">
      <w:bodyDiv w:val="1"/>
      <w:marLeft w:val="0"/>
      <w:marRight w:val="0"/>
      <w:marTop w:val="0"/>
      <w:marBottom w:val="0"/>
      <w:divBdr>
        <w:top w:val="none" w:sz="0" w:space="0" w:color="auto"/>
        <w:left w:val="none" w:sz="0" w:space="0" w:color="auto"/>
        <w:bottom w:val="none" w:sz="0" w:space="0" w:color="auto"/>
        <w:right w:val="none" w:sz="0" w:space="0" w:color="auto"/>
      </w:divBdr>
    </w:div>
    <w:div w:id="608241228">
      <w:bodyDiv w:val="1"/>
      <w:marLeft w:val="0"/>
      <w:marRight w:val="0"/>
      <w:marTop w:val="0"/>
      <w:marBottom w:val="0"/>
      <w:divBdr>
        <w:top w:val="none" w:sz="0" w:space="0" w:color="auto"/>
        <w:left w:val="none" w:sz="0" w:space="0" w:color="auto"/>
        <w:bottom w:val="none" w:sz="0" w:space="0" w:color="auto"/>
        <w:right w:val="none" w:sz="0" w:space="0" w:color="auto"/>
      </w:divBdr>
    </w:div>
    <w:div w:id="620235278">
      <w:bodyDiv w:val="1"/>
      <w:marLeft w:val="0"/>
      <w:marRight w:val="0"/>
      <w:marTop w:val="0"/>
      <w:marBottom w:val="0"/>
      <w:divBdr>
        <w:top w:val="none" w:sz="0" w:space="0" w:color="auto"/>
        <w:left w:val="none" w:sz="0" w:space="0" w:color="auto"/>
        <w:bottom w:val="none" w:sz="0" w:space="0" w:color="auto"/>
        <w:right w:val="none" w:sz="0" w:space="0" w:color="auto"/>
      </w:divBdr>
    </w:div>
    <w:div w:id="660935870">
      <w:bodyDiv w:val="1"/>
      <w:marLeft w:val="0"/>
      <w:marRight w:val="0"/>
      <w:marTop w:val="0"/>
      <w:marBottom w:val="0"/>
      <w:divBdr>
        <w:top w:val="none" w:sz="0" w:space="0" w:color="auto"/>
        <w:left w:val="none" w:sz="0" w:space="0" w:color="auto"/>
        <w:bottom w:val="none" w:sz="0" w:space="0" w:color="auto"/>
        <w:right w:val="none" w:sz="0" w:space="0" w:color="auto"/>
      </w:divBdr>
      <w:divsChild>
        <w:div w:id="1064111042">
          <w:marLeft w:val="547"/>
          <w:marRight w:val="0"/>
          <w:marTop w:val="0"/>
          <w:marBottom w:val="0"/>
          <w:divBdr>
            <w:top w:val="none" w:sz="0" w:space="0" w:color="auto"/>
            <w:left w:val="none" w:sz="0" w:space="0" w:color="auto"/>
            <w:bottom w:val="none" w:sz="0" w:space="0" w:color="auto"/>
            <w:right w:val="none" w:sz="0" w:space="0" w:color="auto"/>
          </w:divBdr>
        </w:div>
      </w:divsChild>
    </w:div>
    <w:div w:id="670328520">
      <w:bodyDiv w:val="1"/>
      <w:marLeft w:val="0"/>
      <w:marRight w:val="0"/>
      <w:marTop w:val="0"/>
      <w:marBottom w:val="0"/>
      <w:divBdr>
        <w:top w:val="none" w:sz="0" w:space="0" w:color="auto"/>
        <w:left w:val="none" w:sz="0" w:space="0" w:color="auto"/>
        <w:bottom w:val="none" w:sz="0" w:space="0" w:color="auto"/>
        <w:right w:val="none" w:sz="0" w:space="0" w:color="auto"/>
      </w:divBdr>
    </w:div>
    <w:div w:id="673533400">
      <w:bodyDiv w:val="1"/>
      <w:marLeft w:val="0"/>
      <w:marRight w:val="0"/>
      <w:marTop w:val="0"/>
      <w:marBottom w:val="0"/>
      <w:divBdr>
        <w:top w:val="none" w:sz="0" w:space="0" w:color="auto"/>
        <w:left w:val="none" w:sz="0" w:space="0" w:color="auto"/>
        <w:bottom w:val="none" w:sz="0" w:space="0" w:color="auto"/>
        <w:right w:val="none" w:sz="0" w:space="0" w:color="auto"/>
      </w:divBdr>
    </w:div>
    <w:div w:id="683871203">
      <w:bodyDiv w:val="1"/>
      <w:marLeft w:val="0"/>
      <w:marRight w:val="0"/>
      <w:marTop w:val="0"/>
      <w:marBottom w:val="0"/>
      <w:divBdr>
        <w:top w:val="none" w:sz="0" w:space="0" w:color="auto"/>
        <w:left w:val="none" w:sz="0" w:space="0" w:color="auto"/>
        <w:bottom w:val="none" w:sz="0" w:space="0" w:color="auto"/>
        <w:right w:val="none" w:sz="0" w:space="0" w:color="auto"/>
      </w:divBdr>
    </w:div>
    <w:div w:id="726801070">
      <w:bodyDiv w:val="1"/>
      <w:marLeft w:val="0"/>
      <w:marRight w:val="0"/>
      <w:marTop w:val="0"/>
      <w:marBottom w:val="0"/>
      <w:divBdr>
        <w:top w:val="none" w:sz="0" w:space="0" w:color="auto"/>
        <w:left w:val="none" w:sz="0" w:space="0" w:color="auto"/>
        <w:bottom w:val="none" w:sz="0" w:space="0" w:color="auto"/>
        <w:right w:val="none" w:sz="0" w:space="0" w:color="auto"/>
      </w:divBdr>
      <w:divsChild>
        <w:div w:id="391738952">
          <w:marLeft w:val="0"/>
          <w:marRight w:val="0"/>
          <w:marTop w:val="0"/>
          <w:marBottom w:val="0"/>
          <w:divBdr>
            <w:top w:val="none" w:sz="0" w:space="0" w:color="auto"/>
            <w:left w:val="none" w:sz="0" w:space="0" w:color="auto"/>
            <w:bottom w:val="none" w:sz="0" w:space="0" w:color="auto"/>
            <w:right w:val="none" w:sz="0" w:space="0" w:color="auto"/>
          </w:divBdr>
          <w:divsChild>
            <w:div w:id="733771678">
              <w:marLeft w:val="0"/>
              <w:marRight w:val="0"/>
              <w:marTop w:val="0"/>
              <w:marBottom w:val="0"/>
              <w:divBdr>
                <w:top w:val="none" w:sz="0" w:space="0" w:color="auto"/>
                <w:left w:val="none" w:sz="0" w:space="0" w:color="auto"/>
                <w:bottom w:val="none" w:sz="0" w:space="0" w:color="auto"/>
                <w:right w:val="none" w:sz="0" w:space="0" w:color="auto"/>
              </w:divBdr>
            </w:div>
          </w:divsChild>
        </w:div>
        <w:div w:id="923225781">
          <w:marLeft w:val="0"/>
          <w:marRight w:val="0"/>
          <w:marTop w:val="0"/>
          <w:marBottom w:val="0"/>
          <w:divBdr>
            <w:top w:val="none" w:sz="0" w:space="0" w:color="auto"/>
            <w:left w:val="none" w:sz="0" w:space="0" w:color="auto"/>
            <w:bottom w:val="none" w:sz="0" w:space="0" w:color="auto"/>
            <w:right w:val="none" w:sz="0" w:space="0" w:color="auto"/>
          </w:divBdr>
          <w:divsChild>
            <w:div w:id="231892961">
              <w:marLeft w:val="0"/>
              <w:marRight w:val="0"/>
              <w:marTop w:val="0"/>
              <w:marBottom w:val="0"/>
              <w:divBdr>
                <w:top w:val="none" w:sz="0" w:space="0" w:color="auto"/>
                <w:left w:val="none" w:sz="0" w:space="0" w:color="auto"/>
                <w:bottom w:val="none" w:sz="0" w:space="0" w:color="auto"/>
                <w:right w:val="none" w:sz="0" w:space="0" w:color="auto"/>
              </w:divBdr>
            </w:div>
          </w:divsChild>
        </w:div>
        <w:div w:id="1000818218">
          <w:marLeft w:val="0"/>
          <w:marRight w:val="0"/>
          <w:marTop w:val="0"/>
          <w:marBottom w:val="0"/>
          <w:divBdr>
            <w:top w:val="none" w:sz="0" w:space="0" w:color="auto"/>
            <w:left w:val="none" w:sz="0" w:space="0" w:color="auto"/>
            <w:bottom w:val="none" w:sz="0" w:space="0" w:color="auto"/>
            <w:right w:val="none" w:sz="0" w:space="0" w:color="auto"/>
          </w:divBdr>
          <w:divsChild>
            <w:div w:id="572199155">
              <w:marLeft w:val="0"/>
              <w:marRight w:val="0"/>
              <w:marTop w:val="0"/>
              <w:marBottom w:val="0"/>
              <w:divBdr>
                <w:top w:val="none" w:sz="0" w:space="0" w:color="auto"/>
                <w:left w:val="none" w:sz="0" w:space="0" w:color="auto"/>
                <w:bottom w:val="none" w:sz="0" w:space="0" w:color="auto"/>
                <w:right w:val="none" w:sz="0" w:space="0" w:color="auto"/>
              </w:divBdr>
            </w:div>
          </w:divsChild>
        </w:div>
        <w:div w:id="1016351247">
          <w:marLeft w:val="0"/>
          <w:marRight w:val="0"/>
          <w:marTop w:val="0"/>
          <w:marBottom w:val="0"/>
          <w:divBdr>
            <w:top w:val="none" w:sz="0" w:space="0" w:color="auto"/>
            <w:left w:val="none" w:sz="0" w:space="0" w:color="auto"/>
            <w:bottom w:val="none" w:sz="0" w:space="0" w:color="auto"/>
            <w:right w:val="none" w:sz="0" w:space="0" w:color="auto"/>
          </w:divBdr>
          <w:divsChild>
            <w:div w:id="1067069395">
              <w:marLeft w:val="0"/>
              <w:marRight w:val="0"/>
              <w:marTop w:val="0"/>
              <w:marBottom w:val="0"/>
              <w:divBdr>
                <w:top w:val="none" w:sz="0" w:space="0" w:color="auto"/>
                <w:left w:val="none" w:sz="0" w:space="0" w:color="auto"/>
                <w:bottom w:val="none" w:sz="0" w:space="0" w:color="auto"/>
                <w:right w:val="none" w:sz="0" w:space="0" w:color="auto"/>
              </w:divBdr>
            </w:div>
          </w:divsChild>
        </w:div>
        <w:div w:id="1060248799">
          <w:marLeft w:val="0"/>
          <w:marRight w:val="0"/>
          <w:marTop w:val="0"/>
          <w:marBottom w:val="0"/>
          <w:divBdr>
            <w:top w:val="none" w:sz="0" w:space="0" w:color="auto"/>
            <w:left w:val="none" w:sz="0" w:space="0" w:color="auto"/>
            <w:bottom w:val="none" w:sz="0" w:space="0" w:color="auto"/>
            <w:right w:val="none" w:sz="0" w:space="0" w:color="auto"/>
          </w:divBdr>
          <w:divsChild>
            <w:div w:id="1286110362">
              <w:marLeft w:val="0"/>
              <w:marRight w:val="0"/>
              <w:marTop w:val="0"/>
              <w:marBottom w:val="0"/>
              <w:divBdr>
                <w:top w:val="none" w:sz="0" w:space="0" w:color="auto"/>
                <w:left w:val="none" w:sz="0" w:space="0" w:color="auto"/>
                <w:bottom w:val="none" w:sz="0" w:space="0" w:color="auto"/>
                <w:right w:val="none" w:sz="0" w:space="0" w:color="auto"/>
              </w:divBdr>
            </w:div>
          </w:divsChild>
        </w:div>
        <w:div w:id="1135636725">
          <w:marLeft w:val="0"/>
          <w:marRight w:val="0"/>
          <w:marTop w:val="0"/>
          <w:marBottom w:val="0"/>
          <w:divBdr>
            <w:top w:val="none" w:sz="0" w:space="0" w:color="auto"/>
            <w:left w:val="none" w:sz="0" w:space="0" w:color="auto"/>
            <w:bottom w:val="none" w:sz="0" w:space="0" w:color="auto"/>
            <w:right w:val="none" w:sz="0" w:space="0" w:color="auto"/>
          </w:divBdr>
          <w:divsChild>
            <w:div w:id="1560630960">
              <w:marLeft w:val="0"/>
              <w:marRight w:val="0"/>
              <w:marTop w:val="0"/>
              <w:marBottom w:val="0"/>
              <w:divBdr>
                <w:top w:val="none" w:sz="0" w:space="0" w:color="auto"/>
                <w:left w:val="none" w:sz="0" w:space="0" w:color="auto"/>
                <w:bottom w:val="none" w:sz="0" w:space="0" w:color="auto"/>
                <w:right w:val="none" w:sz="0" w:space="0" w:color="auto"/>
              </w:divBdr>
            </w:div>
          </w:divsChild>
        </w:div>
        <w:div w:id="1177888339">
          <w:marLeft w:val="0"/>
          <w:marRight w:val="0"/>
          <w:marTop w:val="0"/>
          <w:marBottom w:val="0"/>
          <w:divBdr>
            <w:top w:val="none" w:sz="0" w:space="0" w:color="auto"/>
            <w:left w:val="none" w:sz="0" w:space="0" w:color="auto"/>
            <w:bottom w:val="none" w:sz="0" w:space="0" w:color="auto"/>
            <w:right w:val="none" w:sz="0" w:space="0" w:color="auto"/>
          </w:divBdr>
          <w:divsChild>
            <w:div w:id="1482426674">
              <w:marLeft w:val="0"/>
              <w:marRight w:val="0"/>
              <w:marTop w:val="0"/>
              <w:marBottom w:val="0"/>
              <w:divBdr>
                <w:top w:val="none" w:sz="0" w:space="0" w:color="auto"/>
                <w:left w:val="none" w:sz="0" w:space="0" w:color="auto"/>
                <w:bottom w:val="none" w:sz="0" w:space="0" w:color="auto"/>
                <w:right w:val="none" w:sz="0" w:space="0" w:color="auto"/>
              </w:divBdr>
              <w:divsChild>
                <w:div w:id="626930611">
                  <w:marLeft w:val="0"/>
                  <w:marRight w:val="0"/>
                  <w:marTop w:val="0"/>
                  <w:marBottom w:val="0"/>
                  <w:divBdr>
                    <w:top w:val="none" w:sz="0" w:space="0" w:color="auto"/>
                    <w:left w:val="none" w:sz="0" w:space="0" w:color="auto"/>
                    <w:bottom w:val="none" w:sz="0" w:space="0" w:color="auto"/>
                    <w:right w:val="none" w:sz="0" w:space="0" w:color="auto"/>
                  </w:divBdr>
                </w:div>
                <w:div w:id="2094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9707">
          <w:marLeft w:val="0"/>
          <w:marRight w:val="0"/>
          <w:marTop w:val="0"/>
          <w:marBottom w:val="0"/>
          <w:divBdr>
            <w:top w:val="none" w:sz="0" w:space="0" w:color="auto"/>
            <w:left w:val="none" w:sz="0" w:space="0" w:color="auto"/>
            <w:bottom w:val="none" w:sz="0" w:space="0" w:color="auto"/>
            <w:right w:val="none" w:sz="0" w:space="0" w:color="auto"/>
          </w:divBdr>
          <w:divsChild>
            <w:div w:id="1337459878">
              <w:marLeft w:val="0"/>
              <w:marRight w:val="0"/>
              <w:marTop w:val="0"/>
              <w:marBottom w:val="0"/>
              <w:divBdr>
                <w:top w:val="none" w:sz="0" w:space="0" w:color="auto"/>
                <w:left w:val="none" w:sz="0" w:space="0" w:color="auto"/>
                <w:bottom w:val="none" w:sz="0" w:space="0" w:color="auto"/>
                <w:right w:val="none" w:sz="0" w:space="0" w:color="auto"/>
              </w:divBdr>
            </w:div>
          </w:divsChild>
        </w:div>
        <w:div w:id="1649548444">
          <w:marLeft w:val="0"/>
          <w:marRight w:val="0"/>
          <w:marTop w:val="0"/>
          <w:marBottom w:val="0"/>
          <w:divBdr>
            <w:top w:val="none" w:sz="0" w:space="0" w:color="auto"/>
            <w:left w:val="none" w:sz="0" w:space="0" w:color="auto"/>
            <w:bottom w:val="none" w:sz="0" w:space="0" w:color="auto"/>
            <w:right w:val="none" w:sz="0" w:space="0" w:color="auto"/>
          </w:divBdr>
          <w:divsChild>
            <w:div w:id="1213269852">
              <w:marLeft w:val="0"/>
              <w:marRight w:val="0"/>
              <w:marTop w:val="0"/>
              <w:marBottom w:val="0"/>
              <w:divBdr>
                <w:top w:val="none" w:sz="0" w:space="0" w:color="auto"/>
                <w:left w:val="none" w:sz="0" w:space="0" w:color="auto"/>
                <w:bottom w:val="none" w:sz="0" w:space="0" w:color="auto"/>
                <w:right w:val="none" w:sz="0" w:space="0" w:color="auto"/>
              </w:divBdr>
            </w:div>
          </w:divsChild>
        </w:div>
        <w:div w:id="1880388878">
          <w:marLeft w:val="0"/>
          <w:marRight w:val="0"/>
          <w:marTop w:val="0"/>
          <w:marBottom w:val="0"/>
          <w:divBdr>
            <w:top w:val="none" w:sz="0" w:space="0" w:color="auto"/>
            <w:left w:val="none" w:sz="0" w:space="0" w:color="auto"/>
            <w:bottom w:val="none" w:sz="0" w:space="0" w:color="auto"/>
            <w:right w:val="none" w:sz="0" w:space="0" w:color="auto"/>
          </w:divBdr>
          <w:divsChild>
            <w:div w:id="1402409578">
              <w:marLeft w:val="0"/>
              <w:marRight w:val="0"/>
              <w:marTop w:val="0"/>
              <w:marBottom w:val="0"/>
              <w:divBdr>
                <w:top w:val="none" w:sz="0" w:space="0" w:color="auto"/>
                <w:left w:val="none" w:sz="0" w:space="0" w:color="auto"/>
                <w:bottom w:val="none" w:sz="0" w:space="0" w:color="auto"/>
                <w:right w:val="none" w:sz="0" w:space="0" w:color="auto"/>
              </w:divBdr>
            </w:div>
          </w:divsChild>
        </w:div>
        <w:div w:id="2141875515">
          <w:marLeft w:val="0"/>
          <w:marRight w:val="0"/>
          <w:marTop w:val="0"/>
          <w:marBottom w:val="0"/>
          <w:divBdr>
            <w:top w:val="none" w:sz="0" w:space="0" w:color="auto"/>
            <w:left w:val="none" w:sz="0" w:space="0" w:color="auto"/>
            <w:bottom w:val="none" w:sz="0" w:space="0" w:color="auto"/>
            <w:right w:val="none" w:sz="0" w:space="0" w:color="auto"/>
          </w:divBdr>
          <w:divsChild>
            <w:div w:id="4967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2179">
      <w:bodyDiv w:val="1"/>
      <w:marLeft w:val="0"/>
      <w:marRight w:val="0"/>
      <w:marTop w:val="0"/>
      <w:marBottom w:val="0"/>
      <w:divBdr>
        <w:top w:val="none" w:sz="0" w:space="0" w:color="auto"/>
        <w:left w:val="none" w:sz="0" w:space="0" w:color="auto"/>
        <w:bottom w:val="none" w:sz="0" w:space="0" w:color="auto"/>
        <w:right w:val="none" w:sz="0" w:space="0" w:color="auto"/>
      </w:divBdr>
    </w:div>
    <w:div w:id="802119743">
      <w:bodyDiv w:val="1"/>
      <w:marLeft w:val="0"/>
      <w:marRight w:val="0"/>
      <w:marTop w:val="0"/>
      <w:marBottom w:val="0"/>
      <w:divBdr>
        <w:top w:val="none" w:sz="0" w:space="0" w:color="auto"/>
        <w:left w:val="none" w:sz="0" w:space="0" w:color="auto"/>
        <w:bottom w:val="none" w:sz="0" w:space="0" w:color="auto"/>
        <w:right w:val="none" w:sz="0" w:space="0" w:color="auto"/>
      </w:divBdr>
    </w:div>
    <w:div w:id="806432167">
      <w:bodyDiv w:val="1"/>
      <w:marLeft w:val="0"/>
      <w:marRight w:val="0"/>
      <w:marTop w:val="0"/>
      <w:marBottom w:val="0"/>
      <w:divBdr>
        <w:top w:val="none" w:sz="0" w:space="0" w:color="auto"/>
        <w:left w:val="none" w:sz="0" w:space="0" w:color="auto"/>
        <w:bottom w:val="none" w:sz="0" w:space="0" w:color="auto"/>
        <w:right w:val="none" w:sz="0" w:space="0" w:color="auto"/>
      </w:divBdr>
    </w:div>
    <w:div w:id="828062678">
      <w:bodyDiv w:val="1"/>
      <w:marLeft w:val="0"/>
      <w:marRight w:val="0"/>
      <w:marTop w:val="0"/>
      <w:marBottom w:val="0"/>
      <w:divBdr>
        <w:top w:val="none" w:sz="0" w:space="0" w:color="auto"/>
        <w:left w:val="none" w:sz="0" w:space="0" w:color="auto"/>
        <w:bottom w:val="none" w:sz="0" w:space="0" w:color="auto"/>
        <w:right w:val="none" w:sz="0" w:space="0" w:color="auto"/>
      </w:divBdr>
    </w:div>
    <w:div w:id="925647251">
      <w:bodyDiv w:val="1"/>
      <w:marLeft w:val="0"/>
      <w:marRight w:val="0"/>
      <w:marTop w:val="0"/>
      <w:marBottom w:val="0"/>
      <w:divBdr>
        <w:top w:val="none" w:sz="0" w:space="0" w:color="auto"/>
        <w:left w:val="none" w:sz="0" w:space="0" w:color="auto"/>
        <w:bottom w:val="none" w:sz="0" w:space="0" w:color="auto"/>
        <w:right w:val="none" w:sz="0" w:space="0" w:color="auto"/>
      </w:divBdr>
    </w:div>
    <w:div w:id="934292222">
      <w:bodyDiv w:val="1"/>
      <w:marLeft w:val="0"/>
      <w:marRight w:val="0"/>
      <w:marTop w:val="0"/>
      <w:marBottom w:val="0"/>
      <w:divBdr>
        <w:top w:val="none" w:sz="0" w:space="0" w:color="auto"/>
        <w:left w:val="none" w:sz="0" w:space="0" w:color="auto"/>
        <w:bottom w:val="none" w:sz="0" w:space="0" w:color="auto"/>
        <w:right w:val="none" w:sz="0" w:space="0" w:color="auto"/>
      </w:divBdr>
    </w:div>
    <w:div w:id="956840129">
      <w:bodyDiv w:val="1"/>
      <w:marLeft w:val="0"/>
      <w:marRight w:val="0"/>
      <w:marTop w:val="0"/>
      <w:marBottom w:val="0"/>
      <w:divBdr>
        <w:top w:val="none" w:sz="0" w:space="0" w:color="auto"/>
        <w:left w:val="none" w:sz="0" w:space="0" w:color="auto"/>
        <w:bottom w:val="none" w:sz="0" w:space="0" w:color="auto"/>
        <w:right w:val="none" w:sz="0" w:space="0" w:color="auto"/>
      </w:divBdr>
    </w:div>
    <w:div w:id="1021322178">
      <w:bodyDiv w:val="1"/>
      <w:marLeft w:val="0"/>
      <w:marRight w:val="0"/>
      <w:marTop w:val="0"/>
      <w:marBottom w:val="0"/>
      <w:divBdr>
        <w:top w:val="none" w:sz="0" w:space="0" w:color="auto"/>
        <w:left w:val="none" w:sz="0" w:space="0" w:color="auto"/>
        <w:bottom w:val="none" w:sz="0" w:space="0" w:color="auto"/>
        <w:right w:val="none" w:sz="0" w:space="0" w:color="auto"/>
      </w:divBdr>
    </w:div>
    <w:div w:id="1025865712">
      <w:bodyDiv w:val="1"/>
      <w:marLeft w:val="0"/>
      <w:marRight w:val="0"/>
      <w:marTop w:val="0"/>
      <w:marBottom w:val="0"/>
      <w:divBdr>
        <w:top w:val="none" w:sz="0" w:space="0" w:color="auto"/>
        <w:left w:val="none" w:sz="0" w:space="0" w:color="auto"/>
        <w:bottom w:val="none" w:sz="0" w:space="0" w:color="auto"/>
        <w:right w:val="none" w:sz="0" w:space="0" w:color="auto"/>
      </w:divBdr>
    </w:div>
    <w:div w:id="1103301753">
      <w:bodyDiv w:val="1"/>
      <w:marLeft w:val="0"/>
      <w:marRight w:val="0"/>
      <w:marTop w:val="0"/>
      <w:marBottom w:val="0"/>
      <w:divBdr>
        <w:top w:val="none" w:sz="0" w:space="0" w:color="auto"/>
        <w:left w:val="none" w:sz="0" w:space="0" w:color="auto"/>
        <w:bottom w:val="none" w:sz="0" w:space="0" w:color="auto"/>
        <w:right w:val="none" w:sz="0" w:space="0" w:color="auto"/>
      </w:divBdr>
    </w:div>
    <w:div w:id="1128353950">
      <w:bodyDiv w:val="1"/>
      <w:marLeft w:val="0"/>
      <w:marRight w:val="0"/>
      <w:marTop w:val="0"/>
      <w:marBottom w:val="0"/>
      <w:divBdr>
        <w:top w:val="none" w:sz="0" w:space="0" w:color="auto"/>
        <w:left w:val="none" w:sz="0" w:space="0" w:color="auto"/>
        <w:bottom w:val="none" w:sz="0" w:space="0" w:color="auto"/>
        <w:right w:val="none" w:sz="0" w:space="0" w:color="auto"/>
      </w:divBdr>
    </w:div>
    <w:div w:id="1129517947">
      <w:bodyDiv w:val="1"/>
      <w:marLeft w:val="0"/>
      <w:marRight w:val="0"/>
      <w:marTop w:val="0"/>
      <w:marBottom w:val="0"/>
      <w:divBdr>
        <w:top w:val="none" w:sz="0" w:space="0" w:color="auto"/>
        <w:left w:val="none" w:sz="0" w:space="0" w:color="auto"/>
        <w:bottom w:val="none" w:sz="0" w:space="0" w:color="auto"/>
        <w:right w:val="none" w:sz="0" w:space="0" w:color="auto"/>
      </w:divBdr>
    </w:div>
    <w:div w:id="1164465838">
      <w:bodyDiv w:val="1"/>
      <w:marLeft w:val="0"/>
      <w:marRight w:val="0"/>
      <w:marTop w:val="0"/>
      <w:marBottom w:val="0"/>
      <w:divBdr>
        <w:top w:val="none" w:sz="0" w:space="0" w:color="auto"/>
        <w:left w:val="none" w:sz="0" w:space="0" w:color="auto"/>
        <w:bottom w:val="none" w:sz="0" w:space="0" w:color="auto"/>
        <w:right w:val="none" w:sz="0" w:space="0" w:color="auto"/>
      </w:divBdr>
    </w:div>
    <w:div w:id="1183399888">
      <w:bodyDiv w:val="1"/>
      <w:marLeft w:val="0"/>
      <w:marRight w:val="0"/>
      <w:marTop w:val="0"/>
      <w:marBottom w:val="0"/>
      <w:divBdr>
        <w:top w:val="none" w:sz="0" w:space="0" w:color="auto"/>
        <w:left w:val="none" w:sz="0" w:space="0" w:color="auto"/>
        <w:bottom w:val="none" w:sz="0" w:space="0" w:color="auto"/>
        <w:right w:val="none" w:sz="0" w:space="0" w:color="auto"/>
      </w:divBdr>
    </w:div>
    <w:div w:id="1200313278">
      <w:bodyDiv w:val="1"/>
      <w:marLeft w:val="0"/>
      <w:marRight w:val="0"/>
      <w:marTop w:val="0"/>
      <w:marBottom w:val="0"/>
      <w:divBdr>
        <w:top w:val="none" w:sz="0" w:space="0" w:color="auto"/>
        <w:left w:val="none" w:sz="0" w:space="0" w:color="auto"/>
        <w:bottom w:val="none" w:sz="0" w:space="0" w:color="auto"/>
        <w:right w:val="none" w:sz="0" w:space="0" w:color="auto"/>
      </w:divBdr>
    </w:div>
    <w:div w:id="1292052892">
      <w:bodyDiv w:val="1"/>
      <w:marLeft w:val="0"/>
      <w:marRight w:val="0"/>
      <w:marTop w:val="0"/>
      <w:marBottom w:val="0"/>
      <w:divBdr>
        <w:top w:val="none" w:sz="0" w:space="0" w:color="auto"/>
        <w:left w:val="none" w:sz="0" w:space="0" w:color="auto"/>
        <w:bottom w:val="none" w:sz="0" w:space="0" w:color="auto"/>
        <w:right w:val="none" w:sz="0" w:space="0" w:color="auto"/>
      </w:divBdr>
    </w:div>
    <w:div w:id="1304240756">
      <w:bodyDiv w:val="1"/>
      <w:marLeft w:val="0"/>
      <w:marRight w:val="0"/>
      <w:marTop w:val="0"/>
      <w:marBottom w:val="0"/>
      <w:divBdr>
        <w:top w:val="none" w:sz="0" w:space="0" w:color="auto"/>
        <w:left w:val="none" w:sz="0" w:space="0" w:color="auto"/>
        <w:bottom w:val="none" w:sz="0" w:space="0" w:color="auto"/>
        <w:right w:val="none" w:sz="0" w:space="0" w:color="auto"/>
      </w:divBdr>
    </w:div>
    <w:div w:id="1323971429">
      <w:bodyDiv w:val="1"/>
      <w:marLeft w:val="0"/>
      <w:marRight w:val="0"/>
      <w:marTop w:val="0"/>
      <w:marBottom w:val="0"/>
      <w:divBdr>
        <w:top w:val="none" w:sz="0" w:space="0" w:color="auto"/>
        <w:left w:val="none" w:sz="0" w:space="0" w:color="auto"/>
        <w:bottom w:val="none" w:sz="0" w:space="0" w:color="auto"/>
        <w:right w:val="none" w:sz="0" w:space="0" w:color="auto"/>
      </w:divBdr>
    </w:div>
    <w:div w:id="1334911710">
      <w:bodyDiv w:val="1"/>
      <w:marLeft w:val="0"/>
      <w:marRight w:val="0"/>
      <w:marTop w:val="0"/>
      <w:marBottom w:val="0"/>
      <w:divBdr>
        <w:top w:val="none" w:sz="0" w:space="0" w:color="auto"/>
        <w:left w:val="none" w:sz="0" w:space="0" w:color="auto"/>
        <w:bottom w:val="none" w:sz="0" w:space="0" w:color="auto"/>
        <w:right w:val="none" w:sz="0" w:space="0" w:color="auto"/>
      </w:divBdr>
    </w:div>
    <w:div w:id="1370061576">
      <w:bodyDiv w:val="1"/>
      <w:marLeft w:val="0"/>
      <w:marRight w:val="0"/>
      <w:marTop w:val="0"/>
      <w:marBottom w:val="0"/>
      <w:divBdr>
        <w:top w:val="none" w:sz="0" w:space="0" w:color="auto"/>
        <w:left w:val="none" w:sz="0" w:space="0" w:color="auto"/>
        <w:bottom w:val="none" w:sz="0" w:space="0" w:color="auto"/>
        <w:right w:val="none" w:sz="0" w:space="0" w:color="auto"/>
      </w:divBdr>
    </w:div>
    <w:div w:id="1370572627">
      <w:bodyDiv w:val="1"/>
      <w:marLeft w:val="0"/>
      <w:marRight w:val="0"/>
      <w:marTop w:val="0"/>
      <w:marBottom w:val="0"/>
      <w:divBdr>
        <w:top w:val="none" w:sz="0" w:space="0" w:color="auto"/>
        <w:left w:val="none" w:sz="0" w:space="0" w:color="auto"/>
        <w:bottom w:val="none" w:sz="0" w:space="0" w:color="auto"/>
        <w:right w:val="none" w:sz="0" w:space="0" w:color="auto"/>
      </w:divBdr>
    </w:div>
    <w:div w:id="1417051541">
      <w:bodyDiv w:val="1"/>
      <w:marLeft w:val="0"/>
      <w:marRight w:val="0"/>
      <w:marTop w:val="0"/>
      <w:marBottom w:val="0"/>
      <w:divBdr>
        <w:top w:val="none" w:sz="0" w:space="0" w:color="auto"/>
        <w:left w:val="none" w:sz="0" w:space="0" w:color="auto"/>
        <w:bottom w:val="none" w:sz="0" w:space="0" w:color="auto"/>
        <w:right w:val="none" w:sz="0" w:space="0" w:color="auto"/>
      </w:divBdr>
    </w:div>
    <w:div w:id="1424566069">
      <w:bodyDiv w:val="1"/>
      <w:marLeft w:val="0"/>
      <w:marRight w:val="0"/>
      <w:marTop w:val="0"/>
      <w:marBottom w:val="0"/>
      <w:divBdr>
        <w:top w:val="none" w:sz="0" w:space="0" w:color="auto"/>
        <w:left w:val="none" w:sz="0" w:space="0" w:color="auto"/>
        <w:bottom w:val="none" w:sz="0" w:space="0" w:color="auto"/>
        <w:right w:val="none" w:sz="0" w:space="0" w:color="auto"/>
      </w:divBdr>
    </w:div>
    <w:div w:id="1444039343">
      <w:bodyDiv w:val="1"/>
      <w:marLeft w:val="0"/>
      <w:marRight w:val="0"/>
      <w:marTop w:val="0"/>
      <w:marBottom w:val="0"/>
      <w:divBdr>
        <w:top w:val="none" w:sz="0" w:space="0" w:color="auto"/>
        <w:left w:val="none" w:sz="0" w:space="0" w:color="auto"/>
        <w:bottom w:val="none" w:sz="0" w:space="0" w:color="auto"/>
        <w:right w:val="none" w:sz="0" w:space="0" w:color="auto"/>
      </w:divBdr>
    </w:div>
    <w:div w:id="1445689920">
      <w:bodyDiv w:val="1"/>
      <w:marLeft w:val="0"/>
      <w:marRight w:val="0"/>
      <w:marTop w:val="0"/>
      <w:marBottom w:val="0"/>
      <w:divBdr>
        <w:top w:val="none" w:sz="0" w:space="0" w:color="auto"/>
        <w:left w:val="none" w:sz="0" w:space="0" w:color="auto"/>
        <w:bottom w:val="none" w:sz="0" w:space="0" w:color="auto"/>
        <w:right w:val="none" w:sz="0" w:space="0" w:color="auto"/>
      </w:divBdr>
    </w:div>
    <w:div w:id="1469978786">
      <w:bodyDiv w:val="1"/>
      <w:marLeft w:val="0"/>
      <w:marRight w:val="0"/>
      <w:marTop w:val="0"/>
      <w:marBottom w:val="0"/>
      <w:divBdr>
        <w:top w:val="none" w:sz="0" w:space="0" w:color="auto"/>
        <w:left w:val="none" w:sz="0" w:space="0" w:color="auto"/>
        <w:bottom w:val="none" w:sz="0" w:space="0" w:color="auto"/>
        <w:right w:val="none" w:sz="0" w:space="0" w:color="auto"/>
      </w:divBdr>
    </w:div>
    <w:div w:id="1488748156">
      <w:bodyDiv w:val="1"/>
      <w:marLeft w:val="0"/>
      <w:marRight w:val="0"/>
      <w:marTop w:val="0"/>
      <w:marBottom w:val="0"/>
      <w:divBdr>
        <w:top w:val="none" w:sz="0" w:space="0" w:color="auto"/>
        <w:left w:val="none" w:sz="0" w:space="0" w:color="auto"/>
        <w:bottom w:val="none" w:sz="0" w:space="0" w:color="auto"/>
        <w:right w:val="none" w:sz="0" w:space="0" w:color="auto"/>
      </w:divBdr>
    </w:div>
    <w:div w:id="1535846252">
      <w:bodyDiv w:val="1"/>
      <w:marLeft w:val="0"/>
      <w:marRight w:val="0"/>
      <w:marTop w:val="0"/>
      <w:marBottom w:val="0"/>
      <w:divBdr>
        <w:top w:val="none" w:sz="0" w:space="0" w:color="auto"/>
        <w:left w:val="none" w:sz="0" w:space="0" w:color="auto"/>
        <w:bottom w:val="none" w:sz="0" w:space="0" w:color="auto"/>
        <w:right w:val="none" w:sz="0" w:space="0" w:color="auto"/>
      </w:divBdr>
    </w:div>
    <w:div w:id="1539969898">
      <w:bodyDiv w:val="1"/>
      <w:marLeft w:val="0"/>
      <w:marRight w:val="0"/>
      <w:marTop w:val="0"/>
      <w:marBottom w:val="0"/>
      <w:divBdr>
        <w:top w:val="none" w:sz="0" w:space="0" w:color="auto"/>
        <w:left w:val="none" w:sz="0" w:space="0" w:color="auto"/>
        <w:bottom w:val="none" w:sz="0" w:space="0" w:color="auto"/>
        <w:right w:val="none" w:sz="0" w:space="0" w:color="auto"/>
      </w:divBdr>
    </w:div>
    <w:div w:id="1544949751">
      <w:bodyDiv w:val="1"/>
      <w:marLeft w:val="0"/>
      <w:marRight w:val="0"/>
      <w:marTop w:val="0"/>
      <w:marBottom w:val="0"/>
      <w:divBdr>
        <w:top w:val="none" w:sz="0" w:space="0" w:color="auto"/>
        <w:left w:val="none" w:sz="0" w:space="0" w:color="auto"/>
        <w:bottom w:val="none" w:sz="0" w:space="0" w:color="auto"/>
        <w:right w:val="none" w:sz="0" w:space="0" w:color="auto"/>
      </w:divBdr>
    </w:div>
    <w:div w:id="1656647684">
      <w:bodyDiv w:val="1"/>
      <w:marLeft w:val="0"/>
      <w:marRight w:val="0"/>
      <w:marTop w:val="0"/>
      <w:marBottom w:val="0"/>
      <w:divBdr>
        <w:top w:val="none" w:sz="0" w:space="0" w:color="auto"/>
        <w:left w:val="none" w:sz="0" w:space="0" w:color="auto"/>
        <w:bottom w:val="none" w:sz="0" w:space="0" w:color="auto"/>
        <w:right w:val="none" w:sz="0" w:space="0" w:color="auto"/>
      </w:divBdr>
    </w:div>
    <w:div w:id="1683435305">
      <w:bodyDiv w:val="1"/>
      <w:marLeft w:val="0"/>
      <w:marRight w:val="0"/>
      <w:marTop w:val="0"/>
      <w:marBottom w:val="0"/>
      <w:divBdr>
        <w:top w:val="none" w:sz="0" w:space="0" w:color="auto"/>
        <w:left w:val="none" w:sz="0" w:space="0" w:color="auto"/>
        <w:bottom w:val="none" w:sz="0" w:space="0" w:color="auto"/>
        <w:right w:val="none" w:sz="0" w:space="0" w:color="auto"/>
      </w:divBdr>
    </w:div>
    <w:div w:id="1683818551">
      <w:bodyDiv w:val="1"/>
      <w:marLeft w:val="0"/>
      <w:marRight w:val="0"/>
      <w:marTop w:val="0"/>
      <w:marBottom w:val="0"/>
      <w:divBdr>
        <w:top w:val="none" w:sz="0" w:space="0" w:color="auto"/>
        <w:left w:val="none" w:sz="0" w:space="0" w:color="auto"/>
        <w:bottom w:val="none" w:sz="0" w:space="0" w:color="auto"/>
        <w:right w:val="none" w:sz="0" w:space="0" w:color="auto"/>
      </w:divBdr>
    </w:div>
    <w:div w:id="1689016853">
      <w:bodyDiv w:val="1"/>
      <w:marLeft w:val="0"/>
      <w:marRight w:val="0"/>
      <w:marTop w:val="0"/>
      <w:marBottom w:val="0"/>
      <w:divBdr>
        <w:top w:val="none" w:sz="0" w:space="0" w:color="auto"/>
        <w:left w:val="none" w:sz="0" w:space="0" w:color="auto"/>
        <w:bottom w:val="none" w:sz="0" w:space="0" w:color="auto"/>
        <w:right w:val="none" w:sz="0" w:space="0" w:color="auto"/>
      </w:divBdr>
    </w:div>
    <w:div w:id="1720586840">
      <w:bodyDiv w:val="1"/>
      <w:marLeft w:val="0"/>
      <w:marRight w:val="0"/>
      <w:marTop w:val="0"/>
      <w:marBottom w:val="0"/>
      <w:divBdr>
        <w:top w:val="none" w:sz="0" w:space="0" w:color="auto"/>
        <w:left w:val="none" w:sz="0" w:space="0" w:color="auto"/>
        <w:bottom w:val="none" w:sz="0" w:space="0" w:color="auto"/>
        <w:right w:val="none" w:sz="0" w:space="0" w:color="auto"/>
      </w:divBdr>
    </w:div>
    <w:div w:id="1732994101">
      <w:bodyDiv w:val="1"/>
      <w:marLeft w:val="0"/>
      <w:marRight w:val="0"/>
      <w:marTop w:val="0"/>
      <w:marBottom w:val="0"/>
      <w:divBdr>
        <w:top w:val="none" w:sz="0" w:space="0" w:color="auto"/>
        <w:left w:val="none" w:sz="0" w:space="0" w:color="auto"/>
        <w:bottom w:val="none" w:sz="0" w:space="0" w:color="auto"/>
        <w:right w:val="none" w:sz="0" w:space="0" w:color="auto"/>
      </w:divBdr>
    </w:div>
    <w:div w:id="1737971314">
      <w:bodyDiv w:val="1"/>
      <w:marLeft w:val="0"/>
      <w:marRight w:val="0"/>
      <w:marTop w:val="0"/>
      <w:marBottom w:val="0"/>
      <w:divBdr>
        <w:top w:val="none" w:sz="0" w:space="0" w:color="auto"/>
        <w:left w:val="none" w:sz="0" w:space="0" w:color="auto"/>
        <w:bottom w:val="none" w:sz="0" w:space="0" w:color="auto"/>
        <w:right w:val="none" w:sz="0" w:space="0" w:color="auto"/>
      </w:divBdr>
    </w:div>
    <w:div w:id="1742942024">
      <w:bodyDiv w:val="1"/>
      <w:marLeft w:val="0"/>
      <w:marRight w:val="0"/>
      <w:marTop w:val="0"/>
      <w:marBottom w:val="0"/>
      <w:divBdr>
        <w:top w:val="none" w:sz="0" w:space="0" w:color="auto"/>
        <w:left w:val="none" w:sz="0" w:space="0" w:color="auto"/>
        <w:bottom w:val="none" w:sz="0" w:space="0" w:color="auto"/>
        <w:right w:val="none" w:sz="0" w:space="0" w:color="auto"/>
      </w:divBdr>
    </w:div>
    <w:div w:id="1759402518">
      <w:bodyDiv w:val="1"/>
      <w:marLeft w:val="0"/>
      <w:marRight w:val="0"/>
      <w:marTop w:val="0"/>
      <w:marBottom w:val="0"/>
      <w:divBdr>
        <w:top w:val="none" w:sz="0" w:space="0" w:color="auto"/>
        <w:left w:val="none" w:sz="0" w:space="0" w:color="auto"/>
        <w:bottom w:val="none" w:sz="0" w:space="0" w:color="auto"/>
        <w:right w:val="none" w:sz="0" w:space="0" w:color="auto"/>
      </w:divBdr>
    </w:div>
    <w:div w:id="1768041377">
      <w:bodyDiv w:val="1"/>
      <w:marLeft w:val="0"/>
      <w:marRight w:val="0"/>
      <w:marTop w:val="0"/>
      <w:marBottom w:val="0"/>
      <w:divBdr>
        <w:top w:val="none" w:sz="0" w:space="0" w:color="auto"/>
        <w:left w:val="none" w:sz="0" w:space="0" w:color="auto"/>
        <w:bottom w:val="none" w:sz="0" w:space="0" w:color="auto"/>
        <w:right w:val="none" w:sz="0" w:space="0" w:color="auto"/>
      </w:divBdr>
    </w:div>
    <w:div w:id="1790707392">
      <w:bodyDiv w:val="1"/>
      <w:marLeft w:val="0"/>
      <w:marRight w:val="0"/>
      <w:marTop w:val="0"/>
      <w:marBottom w:val="0"/>
      <w:divBdr>
        <w:top w:val="none" w:sz="0" w:space="0" w:color="auto"/>
        <w:left w:val="none" w:sz="0" w:space="0" w:color="auto"/>
        <w:bottom w:val="none" w:sz="0" w:space="0" w:color="auto"/>
        <w:right w:val="none" w:sz="0" w:space="0" w:color="auto"/>
      </w:divBdr>
    </w:div>
    <w:div w:id="1824618046">
      <w:bodyDiv w:val="1"/>
      <w:marLeft w:val="0"/>
      <w:marRight w:val="0"/>
      <w:marTop w:val="0"/>
      <w:marBottom w:val="0"/>
      <w:divBdr>
        <w:top w:val="none" w:sz="0" w:space="0" w:color="auto"/>
        <w:left w:val="none" w:sz="0" w:space="0" w:color="auto"/>
        <w:bottom w:val="none" w:sz="0" w:space="0" w:color="auto"/>
        <w:right w:val="none" w:sz="0" w:space="0" w:color="auto"/>
      </w:divBdr>
    </w:div>
    <w:div w:id="1882546829">
      <w:bodyDiv w:val="1"/>
      <w:marLeft w:val="0"/>
      <w:marRight w:val="0"/>
      <w:marTop w:val="0"/>
      <w:marBottom w:val="0"/>
      <w:divBdr>
        <w:top w:val="none" w:sz="0" w:space="0" w:color="auto"/>
        <w:left w:val="none" w:sz="0" w:space="0" w:color="auto"/>
        <w:bottom w:val="none" w:sz="0" w:space="0" w:color="auto"/>
        <w:right w:val="none" w:sz="0" w:space="0" w:color="auto"/>
      </w:divBdr>
    </w:div>
    <w:div w:id="1888564801">
      <w:bodyDiv w:val="1"/>
      <w:marLeft w:val="0"/>
      <w:marRight w:val="0"/>
      <w:marTop w:val="0"/>
      <w:marBottom w:val="0"/>
      <w:divBdr>
        <w:top w:val="none" w:sz="0" w:space="0" w:color="auto"/>
        <w:left w:val="none" w:sz="0" w:space="0" w:color="auto"/>
        <w:bottom w:val="none" w:sz="0" w:space="0" w:color="auto"/>
        <w:right w:val="none" w:sz="0" w:space="0" w:color="auto"/>
      </w:divBdr>
    </w:div>
    <w:div w:id="1889417922">
      <w:bodyDiv w:val="1"/>
      <w:marLeft w:val="0"/>
      <w:marRight w:val="0"/>
      <w:marTop w:val="0"/>
      <w:marBottom w:val="0"/>
      <w:divBdr>
        <w:top w:val="none" w:sz="0" w:space="0" w:color="auto"/>
        <w:left w:val="none" w:sz="0" w:space="0" w:color="auto"/>
        <w:bottom w:val="none" w:sz="0" w:space="0" w:color="auto"/>
        <w:right w:val="none" w:sz="0" w:space="0" w:color="auto"/>
      </w:divBdr>
    </w:div>
    <w:div w:id="1905289608">
      <w:bodyDiv w:val="1"/>
      <w:marLeft w:val="0"/>
      <w:marRight w:val="0"/>
      <w:marTop w:val="0"/>
      <w:marBottom w:val="0"/>
      <w:divBdr>
        <w:top w:val="none" w:sz="0" w:space="0" w:color="auto"/>
        <w:left w:val="none" w:sz="0" w:space="0" w:color="auto"/>
        <w:bottom w:val="none" w:sz="0" w:space="0" w:color="auto"/>
        <w:right w:val="none" w:sz="0" w:space="0" w:color="auto"/>
      </w:divBdr>
    </w:div>
    <w:div w:id="1965504348">
      <w:bodyDiv w:val="1"/>
      <w:marLeft w:val="0"/>
      <w:marRight w:val="0"/>
      <w:marTop w:val="0"/>
      <w:marBottom w:val="0"/>
      <w:divBdr>
        <w:top w:val="none" w:sz="0" w:space="0" w:color="auto"/>
        <w:left w:val="none" w:sz="0" w:space="0" w:color="auto"/>
        <w:bottom w:val="none" w:sz="0" w:space="0" w:color="auto"/>
        <w:right w:val="none" w:sz="0" w:space="0" w:color="auto"/>
      </w:divBdr>
    </w:div>
    <w:div w:id="1981765269">
      <w:bodyDiv w:val="1"/>
      <w:marLeft w:val="0"/>
      <w:marRight w:val="0"/>
      <w:marTop w:val="0"/>
      <w:marBottom w:val="0"/>
      <w:divBdr>
        <w:top w:val="none" w:sz="0" w:space="0" w:color="auto"/>
        <w:left w:val="none" w:sz="0" w:space="0" w:color="auto"/>
        <w:bottom w:val="none" w:sz="0" w:space="0" w:color="auto"/>
        <w:right w:val="none" w:sz="0" w:space="0" w:color="auto"/>
      </w:divBdr>
    </w:div>
    <w:div w:id="2007438282">
      <w:bodyDiv w:val="1"/>
      <w:marLeft w:val="0"/>
      <w:marRight w:val="0"/>
      <w:marTop w:val="0"/>
      <w:marBottom w:val="0"/>
      <w:divBdr>
        <w:top w:val="none" w:sz="0" w:space="0" w:color="auto"/>
        <w:left w:val="none" w:sz="0" w:space="0" w:color="auto"/>
        <w:bottom w:val="none" w:sz="0" w:space="0" w:color="auto"/>
        <w:right w:val="none" w:sz="0" w:space="0" w:color="auto"/>
      </w:divBdr>
    </w:div>
    <w:div w:id="2072773666">
      <w:bodyDiv w:val="1"/>
      <w:marLeft w:val="0"/>
      <w:marRight w:val="0"/>
      <w:marTop w:val="0"/>
      <w:marBottom w:val="0"/>
      <w:divBdr>
        <w:top w:val="none" w:sz="0" w:space="0" w:color="auto"/>
        <w:left w:val="none" w:sz="0" w:space="0" w:color="auto"/>
        <w:bottom w:val="none" w:sz="0" w:space="0" w:color="auto"/>
        <w:right w:val="none" w:sz="0" w:space="0" w:color="auto"/>
      </w:divBdr>
    </w:div>
    <w:div w:id="2078821985">
      <w:bodyDiv w:val="1"/>
      <w:marLeft w:val="0"/>
      <w:marRight w:val="0"/>
      <w:marTop w:val="0"/>
      <w:marBottom w:val="0"/>
      <w:divBdr>
        <w:top w:val="none" w:sz="0" w:space="0" w:color="auto"/>
        <w:left w:val="none" w:sz="0" w:space="0" w:color="auto"/>
        <w:bottom w:val="none" w:sz="0" w:space="0" w:color="auto"/>
        <w:right w:val="none" w:sz="0" w:space="0" w:color="auto"/>
      </w:divBdr>
    </w:div>
    <w:div w:id="2115634945">
      <w:bodyDiv w:val="1"/>
      <w:marLeft w:val="0"/>
      <w:marRight w:val="0"/>
      <w:marTop w:val="0"/>
      <w:marBottom w:val="0"/>
      <w:divBdr>
        <w:top w:val="none" w:sz="0" w:space="0" w:color="auto"/>
        <w:left w:val="none" w:sz="0" w:space="0" w:color="auto"/>
        <w:bottom w:val="none" w:sz="0" w:space="0" w:color="auto"/>
        <w:right w:val="none" w:sz="0" w:space="0" w:color="auto"/>
      </w:divBdr>
    </w:div>
    <w:div w:id="2119447431">
      <w:bodyDiv w:val="1"/>
      <w:marLeft w:val="0"/>
      <w:marRight w:val="0"/>
      <w:marTop w:val="0"/>
      <w:marBottom w:val="0"/>
      <w:divBdr>
        <w:top w:val="none" w:sz="0" w:space="0" w:color="auto"/>
        <w:left w:val="none" w:sz="0" w:space="0" w:color="auto"/>
        <w:bottom w:val="none" w:sz="0" w:space="0" w:color="auto"/>
        <w:right w:val="none" w:sz="0" w:space="0" w:color="auto"/>
      </w:divBdr>
    </w:div>
    <w:div w:id="214546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26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fortunaproekt.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ru-RU"/>
              <a:t>Динамика численности населения</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lineChart>
        <c:grouping val="standard"/>
        <c:varyColors val="0"/>
        <c:ser>
          <c:idx val="0"/>
          <c:order val="0"/>
          <c:tx>
            <c:strRef>
              <c:f>Лист1!$B$1</c:f>
              <c:strCache>
                <c:ptCount val="1"/>
                <c:pt idx="0">
                  <c:v>Численность населения</c:v>
                </c:pt>
              </c:strCache>
            </c:strRef>
          </c:tx>
          <c:spPr>
            <a:ln w="22225" cap="rnd">
              <a:solidFill>
                <a:schemeClr val="accent1"/>
              </a:solidFill>
              <a:round/>
            </a:ln>
            <a:effectLst/>
          </c:spPr>
          <c:marker>
            <c:symbol val="none"/>
          </c:marker>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10017</c:v>
                </c:pt>
                <c:pt idx="1">
                  <c:v>10123</c:v>
                </c:pt>
                <c:pt idx="2">
                  <c:v>10141</c:v>
                </c:pt>
                <c:pt idx="3">
                  <c:v>9986</c:v>
                </c:pt>
                <c:pt idx="4">
                  <c:v>9906</c:v>
                </c:pt>
                <c:pt idx="5">
                  <c:v>9856</c:v>
                </c:pt>
                <c:pt idx="6">
                  <c:v>9827</c:v>
                </c:pt>
                <c:pt idx="7">
                  <c:v>9767</c:v>
                </c:pt>
                <c:pt idx="8">
                  <c:v>9677</c:v>
                </c:pt>
                <c:pt idx="9">
                  <c:v>10068</c:v>
                </c:pt>
              </c:numCache>
            </c:numRef>
          </c:val>
          <c:smooth val="0"/>
          <c:extLst>
            <c:ext xmlns:c16="http://schemas.microsoft.com/office/drawing/2014/chart" uri="{C3380CC4-5D6E-409C-BE32-E72D297353CC}">
              <c16:uniqueId val="{00000000-BD7B-4968-AA4A-A2C4185FB5C3}"/>
            </c:ext>
          </c:extLst>
        </c:ser>
        <c:dLbls>
          <c:dLblPos val="ctr"/>
          <c:showLegendKey val="0"/>
          <c:showVal val="1"/>
          <c:showCatName val="0"/>
          <c:showSerName val="0"/>
          <c:showPercent val="0"/>
          <c:showBubbleSize val="0"/>
        </c:dLbls>
        <c:smooth val="0"/>
        <c:axId val="546892000"/>
        <c:axId val="546886960"/>
      </c:lineChart>
      <c:catAx>
        <c:axId val="54689200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546886960"/>
        <c:crosses val="autoZero"/>
        <c:auto val="1"/>
        <c:lblAlgn val="ctr"/>
        <c:lblOffset val="100"/>
        <c:noMultiLvlLbl val="0"/>
      </c:catAx>
      <c:valAx>
        <c:axId val="54688696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5468920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Абоненты</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C0B-40A4-90E7-4984A1E6263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C0B-40A4-90E7-4984A1E6263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Население с централизовнным водоснабжением</c:v>
                </c:pt>
                <c:pt idx="1">
                  <c:v>Население без централизованного вдоснабжения</c:v>
                </c:pt>
              </c:strCache>
            </c:strRef>
          </c:cat>
          <c:val>
            <c:numRef>
              <c:f>Лист1!$B$2:$B$3</c:f>
              <c:numCache>
                <c:formatCode>General</c:formatCode>
                <c:ptCount val="2"/>
                <c:pt idx="0">
                  <c:v>5771</c:v>
                </c:pt>
                <c:pt idx="1">
                  <c:v>4297</c:v>
                </c:pt>
              </c:numCache>
            </c:numRef>
          </c:val>
          <c:extLst>
            <c:ext xmlns:c16="http://schemas.microsoft.com/office/drawing/2014/chart" uri="{C3380CC4-5D6E-409C-BE32-E72D297353CC}">
              <c16:uniqueId val="{00000006-BC0B-40A4-90E7-4984A1E6263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706328375619711E-2"/>
          <c:y val="5.3204353083434096E-2"/>
          <c:w val="0.88377515310586174"/>
          <c:h val="0.72878652562625568"/>
        </c:manualLayout>
      </c:layout>
      <c:barChart>
        <c:barDir val="col"/>
        <c:grouping val="stacked"/>
        <c:varyColors val="0"/>
        <c:ser>
          <c:idx val="0"/>
          <c:order val="0"/>
          <c:tx>
            <c:strRef>
              <c:f>Лист1!$B$1</c:f>
              <c:strCache>
                <c:ptCount val="1"/>
                <c:pt idx="0">
                  <c:v>Жилые здания</c:v>
                </c:pt>
              </c:strCache>
            </c:strRef>
          </c:tx>
          <c:spPr>
            <a:solidFill>
              <a:schemeClr val="accent1"/>
            </a:solidFill>
            <a:ln>
              <a:noFill/>
            </a:ln>
            <a:effectLst/>
          </c:spPr>
          <c:invertIfNegative val="0"/>
          <c:cat>
            <c:strRef>
              <c:f>Лист1!$A$2:$A$4</c:f>
              <c:strCache>
                <c:ptCount val="3"/>
                <c:pt idx="0">
                  <c:v>2023 г.</c:v>
                </c:pt>
                <c:pt idx="1">
                  <c:v>2027 г.</c:v>
                </c:pt>
                <c:pt idx="2">
                  <c:v>2034 г.</c:v>
                </c:pt>
              </c:strCache>
            </c:strRef>
          </c:cat>
          <c:val>
            <c:numRef>
              <c:f>Лист1!$B$2:$B$4</c:f>
              <c:numCache>
                <c:formatCode>General</c:formatCode>
                <c:ptCount val="3"/>
                <c:pt idx="0">
                  <c:v>227114</c:v>
                </c:pt>
                <c:pt idx="1">
                  <c:v>249825</c:v>
                </c:pt>
                <c:pt idx="2">
                  <c:v>274807</c:v>
                </c:pt>
              </c:numCache>
            </c:numRef>
          </c:val>
          <c:extLst>
            <c:ext xmlns:c16="http://schemas.microsoft.com/office/drawing/2014/chart" uri="{C3380CC4-5D6E-409C-BE32-E72D297353CC}">
              <c16:uniqueId val="{00000000-6FC6-412B-9042-B1A6953725D3}"/>
            </c:ext>
          </c:extLst>
        </c:ser>
        <c:ser>
          <c:idx val="1"/>
          <c:order val="1"/>
          <c:tx>
            <c:strRef>
              <c:f>Лист1!$C$1</c:f>
              <c:strCache>
                <c:ptCount val="1"/>
                <c:pt idx="0">
                  <c:v>Объекты общественно- делового назначения</c:v>
                </c:pt>
              </c:strCache>
            </c:strRef>
          </c:tx>
          <c:spPr>
            <a:solidFill>
              <a:schemeClr val="accent2"/>
            </a:solidFill>
            <a:ln>
              <a:noFill/>
            </a:ln>
            <a:effectLst/>
          </c:spPr>
          <c:invertIfNegative val="0"/>
          <c:cat>
            <c:strRef>
              <c:f>Лист1!$A$2:$A$4</c:f>
              <c:strCache>
                <c:ptCount val="3"/>
                <c:pt idx="0">
                  <c:v>2023 г.</c:v>
                </c:pt>
                <c:pt idx="1">
                  <c:v>2027 г.</c:v>
                </c:pt>
                <c:pt idx="2">
                  <c:v>2034 г.</c:v>
                </c:pt>
              </c:strCache>
            </c:strRef>
          </c:cat>
          <c:val>
            <c:numRef>
              <c:f>Лист1!$C$2:$C$4</c:f>
              <c:numCache>
                <c:formatCode>General</c:formatCode>
                <c:ptCount val="3"/>
                <c:pt idx="0">
                  <c:v>80500</c:v>
                </c:pt>
                <c:pt idx="1">
                  <c:v>88550</c:v>
                </c:pt>
                <c:pt idx="2">
                  <c:v>97405</c:v>
                </c:pt>
              </c:numCache>
            </c:numRef>
          </c:val>
          <c:extLst>
            <c:ext xmlns:c16="http://schemas.microsoft.com/office/drawing/2014/chart" uri="{C3380CC4-5D6E-409C-BE32-E72D297353CC}">
              <c16:uniqueId val="{00000001-6FC6-412B-9042-B1A6953725D3}"/>
            </c:ext>
          </c:extLst>
        </c:ser>
        <c:ser>
          <c:idx val="2"/>
          <c:order val="2"/>
          <c:tx>
            <c:strRef>
              <c:f>Лист1!$D$1</c:f>
              <c:strCache>
                <c:ptCount val="1"/>
                <c:pt idx="0">
                  <c:v>Производственные объекты</c:v>
                </c:pt>
              </c:strCache>
            </c:strRef>
          </c:tx>
          <c:spPr>
            <a:solidFill>
              <a:schemeClr val="accent3"/>
            </a:solidFill>
            <a:ln>
              <a:noFill/>
            </a:ln>
            <a:effectLst/>
          </c:spPr>
          <c:invertIfNegative val="0"/>
          <c:cat>
            <c:strRef>
              <c:f>Лист1!$A$2:$A$4</c:f>
              <c:strCache>
                <c:ptCount val="3"/>
                <c:pt idx="0">
                  <c:v>2023 г.</c:v>
                </c:pt>
                <c:pt idx="1">
                  <c:v>2027 г.</c:v>
                </c:pt>
                <c:pt idx="2">
                  <c:v>2034 г.</c:v>
                </c:pt>
              </c:strCache>
            </c:strRef>
          </c:cat>
          <c:val>
            <c:numRef>
              <c:f>Лист1!$D$2:$D$4</c:f>
              <c:numCache>
                <c:formatCode>General</c:formatCode>
                <c:ptCount val="3"/>
                <c:pt idx="0">
                  <c:v>0</c:v>
                </c:pt>
                <c:pt idx="1">
                  <c:v>0</c:v>
                </c:pt>
                <c:pt idx="2">
                  <c:v>0</c:v>
                </c:pt>
              </c:numCache>
            </c:numRef>
          </c:val>
          <c:extLst>
            <c:ext xmlns:c16="http://schemas.microsoft.com/office/drawing/2014/chart" uri="{C3380CC4-5D6E-409C-BE32-E72D297353CC}">
              <c16:uniqueId val="{00000002-6FC6-412B-9042-B1A6953725D3}"/>
            </c:ext>
          </c:extLst>
        </c:ser>
        <c:dLbls>
          <c:showLegendKey val="0"/>
          <c:showVal val="0"/>
          <c:showCatName val="0"/>
          <c:showSerName val="0"/>
          <c:showPercent val="0"/>
          <c:showBubbleSize val="0"/>
        </c:dLbls>
        <c:gapWidth val="219"/>
        <c:overlap val="100"/>
        <c:axId val="741901744"/>
        <c:axId val="741902104"/>
      </c:barChart>
      <c:catAx>
        <c:axId val="74190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1902104"/>
        <c:crosses val="autoZero"/>
        <c:auto val="1"/>
        <c:lblAlgn val="ctr"/>
        <c:lblOffset val="100"/>
        <c:noMultiLvlLbl val="0"/>
      </c:catAx>
      <c:valAx>
        <c:axId val="741902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190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6A4B-D0B6-4F20-B93E-CFAF296D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83</Pages>
  <Words>20705</Words>
  <Characters>118022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138451</CharactersWithSpaces>
  <SharedDoc>false</SharedDoc>
  <HLinks>
    <vt:vector size="18" baseType="variant">
      <vt:variant>
        <vt:i4>2228232</vt:i4>
      </vt:variant>
      <vt:variant>
        <vt:i4>0</vt:i4>
      </vt:variant>
      <vt:variant>
        <vt:i4>0</vt:i4>
      </vt:variant>
      <vt:variant>
        <vt:i4>5</vt:i4>
      </vt:variant>
      <vt:variant>
        <vt:lpwstr>http://www.consultant.ru/document/cons_doc_LAW_326114/</vt:lpwstr>
      </vt:variant>
      <vt:variant>
        <vt:lpwstr/>
      </vt:variant>
      <vt:variant>
        <vt:i4>1376266</vt:i4>
      </vt:variant>
      <vt:variant>
        <vt:i4>0</vt:i4>
      </vt:variant>
      <vt:variant>
        <vt:i4>0</vt:i4>
      </vt:variant>
      <vt:variant>
        <vt:i4>5</vt:i4>
      </vt:variant>
      <vt:variant>
        <vt:lpwstr>http://www.fortunaproekt.ru/</vt:lpwstr>
      </vt:variant>
      <vt:variant>
        <vt:lpwstr/>
      </vt:variant>
      <vt:variant>
        <vt:i4>2883693</vt:i4>
      </vt:variant>
      <vt:variant>
        <vt:i4>-1</vt:i4>
      </vt:variant>
      <vt:variant>
        <vt:i4>2050</vt:i4>
      </vt:variant>
      <vt:variant>
        <vt:i4>1</vt:i4>
      </vt:variant>
      <vt:variant>
        <vt:lpwstr>https://sun9-31.userapi.com/impg/ZvOq92N9OQBh0TwVPhS-Lxvcp1C6BiBMg9EbOQ/Wu649INS6Ik.jpg?size=1280x1280&amp;quality=95&amp;sign=1710cc4a2ae7e697250b6acc284b0cda&amp;type=album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Proektirovshik</dc:creator>
  <cp:keywords/>
  <cp:lastModifiedBy>fortuna</cp:lastModifiedBy>
  <cp:revision>482</cp:revision>
  <cp:lastPrinted>2023-10-06T08:20:00Z</cp:lastPrinted>
  <dcterms:created xsi:type="dcterms:W3CDTF">2024-06-07T05:38:00Z</dcterms:created>
  <dcterms:modified xsi:type="dcterms:W3CDTF">2024-07-23T06:35:00Z</dcterms:modified>
</cp:coreProperties>
</file>